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AFF" w14:textId="60957A2A" w:rsidR="004B26C4" w:rsidRDefault="004B26C4" w:rsidP="004B26C4">
      <w:pPr>
        <w:pStyle w:val="Heading1"/>
        <w:rPr>
          <w:rFonts w:eastAsia="Times New Roman"/>
          <w:lang w:eastAsia="en-GB"/>
        </w:rPr>
      </w:pPr>
      <w:r w:rsidRPr="004B26C4">
        <w:rPr>
          <w:rFonts w:eastAsia="Times New Roman"/>
          <w:lang w:eastAsia="en-GB"/>
        </w:rPr>
        <w:t>Role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B2C4D" w14:paraId="481C5DFF" w14:textId="77777777" w:rsidTr="459907C0">
        <w:tc>
          <w:tcPr>
            <w:tcW w:w="2263" w:type="dxa"/>
          </w:tcPr>
          <w:p w14:paraId="460AF8AA" w14:textId="7B79670A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Job title:</w:t>
            </w:r>
          </w:p>
        </w:tc>
        <w:tc>
          <w:tcPr>
            <w:tcW w:w="8193" w:type="dxa"/>
          </w:tcPr>
          <w:p w14:paraId="2DF26BC0" w14:textId="462BEB99" w:rsidR="00DB2C4D" w:rsidRDefault="0033555A" w:rsidP="00192BF6">
            <w:pPr>
              <w:spacing w:before="0"/>
              <w:rPr>
                <w:lang w:eastAsia="en-GB"/>
              </w:rPr>
            </w:pPr>
            <w:r>
              <w:rPr>
                <w:lang w:eastAsia="en-GB"/>
              </w:rPr>
              <w:t xml:space="preserve">Young Carers </w:t>
            </w:r>
            <w:r w:rsidR="00CC3635">
              <w:rPr>
                <w:lang w:eastAsia="en-GB"/>
              </w:rPr>
              <w:t>Service</w:t>
            </w:r>
            <w:r w:rsidR="009F5E8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Manager</w:t>
            </w:r>
          </w:p>
        </w:tc>
      </w:tr>
      <w:tr w:rsidR="00DB2C4D" w14:paraId="516A6459" w14:textId="77777777" w:rsidTr="459907C0">
        <w:tc>
          <w:tcPr>
            <w:tcW w:w="2263" w:type="dxa"/>
          </w:tcPr>
          <w:p w14:paraId="034ED0CA" w14:textId="7F940DD9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Responsible to:</w:t>
            </w:r>
          </w:p>
        </w:tc>
        <w:tc>
          <w:tcPr>
            <w:tcW w:w="8193" w:type="dxa"/>
          </w:tcPr>
          <w:p w14:paraId="01AC7E00" w14:textId="211268DF" w:rsidR="00DB2C4D" w:rsidRDefault="0033555A" w:rsidP="00192BF6">
            <w:pPr>
              <w:spacing w:before="0"/>
              <w:rPr>
                <w:lang w:eastAsia="en-GB"/>
              </w:rPr>
            </w:pPr>
            <w:r>
              <w:rPr>
                <w:lang w:eastAsia="en-GB"/>
              </w:rPr>
              <w:t>Senior Services Manager</w:t>
            </w:r>
          </w:p>
        </w:tc>
      </w:tr>
      <w:tr w:rsidR="00DB2C4D" w14:paraId="09329DA5" w14:textId="77777777" w:rsidTr="459907C0">
        <w:tc>
          <w:tcPr>
            <w:tcW w:w="2263" w:type="dxa"/>
          </w:tcPr>
          <w:p w14:paraId="79988A75" w14:textId="319FF7E9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Responsible f</w:t>
            </w:r>
            <w:r w:rsidR="00131321" w:rsidRPr="001B6F2B">
              <w:rPr>
                <w:b/>
                <w:bCs/>
                <w:lang w:eastAsia="en-GB"/>
              </w:rPr>
              <w:t>or:</w:t>
            </w:r>
          </w:p>
        </w:tc>
        <w:tc>
          <w:tcPr>
            <w:tcW w:w="8193" w:type="dxa"/>
          </w:tcPr>
          <w:p w14:paraId="6C04A4C9" w14:textId="3FF86024" w:rsidR="00DB2C4D" w:rsidRDefault="0033555A" w:rsidP="00192BF6">
            <w:pPr>
              <w:spacing w:before="0"/>
              <w:rPr>
                <w:lang w:eastAsia="en-GB"/>
              </w:rPr>
            </w:pPr>
            <w:r>
              <w:rPr>
                <w:lang w:eastAsia="en-GB"/>
              </w:rPr>
              <w:t>Young Carers Officers x2</w:t>
            </w:r>
            <w:r>
              <w:rPr>
                <w:lang w:eastAsia="en-GB"/>
              </w:rPr>
              <w:br/>
              <w:t xml:space="preserve">Volunteers </w:t>
            </w:r>
          </w:p>
        </w:tc>
      </w:tr>
      <w:tr w:rsidR="00DB2C4D" w14:paraId="3C96735C" w14:textId="77777777" w:rsidTr="459907C0">
        <w:tc>
          <w:tcPr>
            <w:tcW w:w="2263" w:type="dxa"/>
          </w:tcPr>
          <w:p w14:paraId="75D688B2" w14:textId="00802CB1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Job location:</w:t>
            </w:r>
            <w:r w:rsidRPr="001B6F2B">
              <w:rPr>
                <w:b/>
                <w:bCs/>
                <w:lang w:eastAsia="en-GB"/>
              </w:rPr>
              <w:tab/>
              <w:t xml:space="preserve">                        </w:t>
            </w:r>
          </w:p>
        </w:tc>
        <w:tc>
          <w:tcPr>
            <w:tcW w:w="8193" w:type="dxa"/>
          </w:tcPr>
          <w:p w14:paraId="424718FD" w14:textId="347B3700" w:rsidR="00DB2C4D" w:rsidRDefault="00DB2C4D" w:rsidP="00192BF6">
            <w:pPr>
              <w:spacing w:before="0"/>
              <w:rPr>
                <w:lang w:eastAsia="en-GB"/>
              </w:rPr>
            </w:pPr>
            <w:r>
              <w:rPr>
                <w:rFonts w:cs="Calibri Light"/>
                <w:lang w:eastAsia="en-GB"/>
              </w:rPr>
              <w:t>The</w:t>
            </w:r>
            <w:r w:rsidRPr="004B26C4">
              <w:rPr>
                <w:rFonts w:cs="Calibri Light"/>
                <w:lang w:eastAsia="en-GB"/>
              </w:rPr>
              <w:t xml:space="preserve"> Carers’ Centre, </w:t>
            </w:r>
            <w:r>
              <w:rPr>
                <w:rFonts w:cs="Calibri Light"/>
                <w:lang w:eastAsia="en-GB"/>
              </w:rPr>
              <w:t xml:space="preserve">The </w:t>
            </w:r>
            <w:r w:rsidRPr="004B26C4">
              <w:rPr>
                <w:rFonts w:cs="Calibri Light"/>
                <w:lang w:eastAsia="en-GB"/>
              </w:rPr>
              <w:t>Woodlands, Lower Bristol Road, Bath</w:t>
            </w:r>
            <w:r>
              <w:rPr>
                <w:rFonts w:cs="Calibri Light"/>
                <w:lang w:eastAsia="en-GB"/>
              </w:rPr>
              <w:t>,</w:t>
            </w:r>
            <w:r w:rsidRPr="004B26C4">
              <w:rPr>
                <w:rFonts w:cs="Calibri Light"/>
                <w:lang w:eastAsia="en-GB"/>
              </w:rPr>
              <w:t xml:space="preserve"> BA2 9ES /</w:t>
            </w:r>
            <w:r>
              <w:rPr>
                <w:rFonts w:cs="Calibri Light"/>
                <w:lang w:eastAsia="en-GB"/>
              </w:rPr>
              <w:t xml:space="preserve"> </w:t>
            </w:r>
            <w:r w:rsidR="00AF4EFB">
              <w:rPr>
                <w:rFonts w:cs="Calibri Light"/>
                <w:lang w:eastAsia="en-GB"/>
              </w:rPr>
              <w:t>homeworking</w:t>
            </w:r>
          </w:p>
        </w:tc>
      </w:tr>
      <w:tr w:rsidR="00DB2C4D" w14:paraId="23A88FB8" w14:textId="77777777" w:rsidTr="459907C0">
        <w:tc>
          <w:tcPr>
            <w:tcW w:w="2263" w:type="dxa"/>
          </w:tcPr>
          <w:p w14:paraId="72D454E7" w14:textId="7F8D3F24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Annual salary:</w:t>
            </w:r>
            <w:r w:rsidRPr="001B6F2B">
              <w:rPr>
                <w:b/>
                <w:bCs/>
                <w:lang w:eastAsia="en-GB"/>
              </w:rPr>
              <w:tab/>
            </w:r>
          </w:p>
        </w:tc>
        <w:tc>
          <w:tcPr>
            <w:tcW w:w="8193" w:type="dxa"/>
          </w:tcPr>
          <w:p w14:paraId="56CA22DE" w14:textId="0F15CFB5" w:rsidR="00DB2C4D" w:rsidRDefault="00DB2C4D" w:rsidP="00192BF6">
            <w:pPr>
              <w:spacing w:before="0"/>
              <w:rPr>
                <w:lang w:eastAsia="en-GB"/>
              </w:rPr>
            </w:pPr>
            <w:r w:rsidRPr="004B26C4">
              <w:rPr>
                <w:rFonts w:cs="Calibri Light"/>
                <w:lang w:eastAsia="en-GB"/>
              </w:rPr>
              <w:t>£</w:t>
            </w:r>
            <w:r w:rsidR="00513BDF">
              <w:rPr>
                <w:rFonts w:cs="Calibri Light"/>
                <w:lang w:eastAsia="en-GB"/>
              </w:rPr>
              <w:t>28</w:t>
            </w:r>
            <w:r w:rsidR="00EE54E9">
              <w:rPr>
                <w:rFonts w:cs="Calibri Light"/>
                <w:lang w:eastAsia="en-GB"/>
              </w:rPr>
              <w:t xml:space="preserve">,719.65 </w:t>
            </w:r>
            <w:r w:rsidRPr="004B26C4">
              <w:rPr>
                <w:rFonts w:cs="Calibri Light"/>
                <w:lang w:eastAsia="en-GB"/>
              </w:rPr>
              <w:t>FTE (£</w:t>
            </w:r>
            <w:r w:rsidR="00EE54E9">
              <w:rPr>
                <w:rFonts w:cs="Calibri Light"/>
                <w:lang w:eastAsia="en-GB"/>
              </w:rPr>
              <w:t>17,464.65</w:t>
            </w:r>
            <w:r w:rsidRPr="004B26C4">
              <w:rPr>
                <w:rFonts w:cs="Calibri Light"/>
                <w:lang w:eastAsia="en-GB"/>
              </w:rPr>
              <w:t xml:space="preserve"> pro rata)</w:t>
            </w:r>
          </w:p>
        </w:tc>
      </w:tr>
      <w:tr w:rsidR="00DB2C4D" w14:paraId="50095CE6" w14:textId="77777777" w:rsidTr="459907C0">
        <w:tc>
          <w:tcPr>
            <w:tcW w:w="2263" w:type="dxa"/>
          </w:tcPr>
          <w:p w14:paraId="149E3CFE" w14:textId="18588886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Hours:</w:t>
            </w:r>
            <w:r w:rsidRPr="001B6F2B">
              <w:rPr>
                <w:b/>
                <w:bCs/>
                <w:lang w:eastAsia="en-GB"/>
              </w:rPr>
              <w:tab/>
            </w:r>
          </w:p>
        </w:tc>
        <w:tc>
          <w:tcPr>
            <w:tcW w:w="8193" w:type="dxa"/>
          </w:tcPr>
          <w:p w14:paraId="1596AA20" w14:textId="4AC43E64" w:rsidR="00DB2C4D" w:rsidRDefault="00780F72" w:rsidP="00192BF6">
            <w:pPr>
              <w:spacing w:before="0"/>
              <w:rPr>
                <w:lang w:eastAsia="en-GB"/>
              </w:rPr>
            </w:pPr>
            <w:r w:rsidRPr="459907C0">
              <w:rPr>
                <w:rFonts w:cs="Calibri Light"/>
                <w:lang w:eastAsia="en-GB"/>
              </w:rPr>
              <w:t>22.5</w:t>
            </w:r>
            <w:r w:rsidR="00DB2C4D" w:rsidRPr="459907C0">
              <w:rPr>
                <w:rFonts w:cs="Calibri Light"/>
                <w:lang w:eastAsia="en-GB"/>
              </w:rPr>
              <w:t xml:space="preserve"> hours per week with occasional evenings and weekends</w:t>
            </w:r>
          </w:p>
        </w:tc>
      </w:tr>
      <w:tr w:rsidR="00DB2C4D" w14:paraId="493E0C56" w14:textId="77777777" w:rsidTr="459907C0">
        <w:tc>
          <w:tcPr>
            <w:tcW w:w="2263" w:type="dxa"/>
          </w:tcPr>
          <w:p w14:paraId="123DC424" w14:textId="4202977F" w:rsidR="00DB2C4D" w:rsidRPr="001B6F2B" w:rsidRDefault="00DB2C4D" w:rsidP="00192BF6">
            <w:pPr>
              <w:spacing w:before="0"/>
              <w:rPr>
                <w:b/>
                <w:bCs/>
                <w:lang w:eastAsia="en-GB"/>
              </w:rPr>
            </w:pPr>
            <w:r w:rsidRPr="001B6F2B">
              <w:rPr>
                <w:b/>
                <w:bCs/>
                <w:lang w:eastAsia="en-GB"/>
              </w:rPr>
              <w:t>Benefits:</w:t>
            </w:r>
            <w:r w:rsidRPr="001B6F2B">
              <w:rPr>
                <w:b/>
                <w:bCs/>
                <w:lang w:eastAsia="en-GB"/>
              </w:rPr>
              <w:tab/>
            </w:r>
          </w:p>
        </w:tc>
        <w:tc>
          <w:tcPr>
            <w:tcW w:w="8193" w:type="dxa"/>
          </w:tcPr>
          <w:p w14:paraId="669A51B9" w14:textId="68C12210" w:rsidR="00DB2C4D" w:rsidRDefault="00DB2C4D" w:rsidP="00192BF6">
            <w:pPr>
              <w:spacing w:before="0"/>
              <w:rPr>
                <w:lang w:eastAsia="en-GB"/>
              </w:rPr>
            </w:pPr>
            <w:r w:rsidRPr="004B26C4">
              <w:rPr>
                <w:rFonts w:cs="Calibri Light"/>
                <w:lang w:eastAsia="en-GB"/>
              </w:rPr>
              <w:t>5% pension contribution after probationary period</w:t>
            </w:r>
            <w:r w:rsidRPr="004B26C4">
              <w:rPr>
                <w:rFonts w:cs="Calibri Light"/>
                <w:lang w:eastAsia="en-GB"/>
              </w:rPr>
              <w:tab/>
            </w:r>
          </w:p>
        </w:tc>
      </w:tr>
    </w:tbl>
    <w:p w14:paraId="33A4F768" w14:textId="372DAE1A" w:rsidR="004B26C4" w:rsidRDefault="004B26C4" w:rsidP="001B6F2B">
      <w:pPr>
        <w:pStyle w:val="Heading1"/>
        <w:rPr>
          <w:rFonts w:eastAsia="Times New Roman"/>
          <w:lang w:eastAsia="en-GB"/>
        </w:rPr>
      </w:pPr>
      <w:r w:rsidRPr="459907C0">
        <w:rPr>
          <w:rFonts w:eastAsia="Times New Roman"/>
          <w:lang w:eastAsia="en-GB"/>
        </w:rPr>
        <w:t>Post purpose</w:t>
      </w:r>
    </w:p>
    <w:p w14:paraId="4500CC56" w14:textId="52B52E75" w:rsidR="00595CBE" w:rsidRDefault="007321F0" w:rsidP="00F24720">
      <w:pPr>
        <w:rPr>
          <w:lang w:eastAsia="en-GB"/>
        </w:rPr>
      </w:pPr>
      <w:r>
        <w:rPr>
          <w:lang w:eastAsia="en-GB"/>
        </w:rPr>
        <w:t xml:space="preserve">The Carers Centre </w:t>
      </w:r>
      <w:r w:rsidR="000755A3">
        <w:rPr>
          <w:lang w:eastAsia="en-GB"/>
        </w:rPr>
        <w:t xml:space="preserve">aims to help young carers </w:t>
      </w:r>
      <w:r>
        <w:rPr>
          <w:lang w:eastAsia="en-GB"/>
        </w:rPr>
        <w:t xml:space="preserve">aged 5-17 </w:t>
      </w:r>
      <w:r w:rsidR="00B9708C">
        <w:rPr>
          <w:lang w:eastAsia="en-GB"/>
        </w:rPr>
        <w:t>to feel connected, in control, feeling well</w:t>
      </w:r>
      <w:r w:rsidR="00163306">
        <w:rPr>
          <w:lang w:eastAsia="en-GB"/>
        </w:rPr>
        <w:t>,</w:t>
      </w:r>
      <w:r w:rsidR="00B9708C">
        <w:rPr>
          <w:lang w:eastAsia="en-GB"/>
        </w:rPr>
        <w:t xml:space="preserve"> </w:t>
      </w:r>
      <w:r w:rsidR="00163306">
        <w:rPr>
          <w:lang w:eastAsia="en-GB"/>
        </w:rPr>
        <w:t>as well as creating</w:t>
      </w:r>
      <w:r w:rsidR="00040260">
        <w:rPr>
          <w:lang w:eastAsia="en-GB"/>
        </w:rPr>
        <w:t xml:space="preserve"> a friendly community in which they can thrive. </w:t>
      </w:r>
      <w:r w:rsidR="004F2A1D">
        <w:rPr>
          <w:lang w:eastAsia="en-GB"/>
        </w:rPr>
        <w:t xml:space="preserve">It’s an exciting time </w:t>
      </w:r>
      <w:r w:rsidR="00E50A43">
        <w:rPr>
          <w:lang w:eastAsia="en-GB"/>
        </w:rPr>
        <w:t>to join</w:t>
      </w:r>
      <w:r w:rsidR="00391246">
        <w:rPr>
          <w:lang w:eastAsia="en-GB"/>
        </w:rPr>
        <w:t xml:space="preserve"> our team</w:t>
      </w:r>
      <w:r w:rsidR="00E50A43">
        <w:rPr>
          <w:lang w:eastAsia="en-GB"/>
        </w:rPr>
        <w:t>,</w:t>
      </w:r>
      <w:r w:rsidR="0079357B">
        <w:rPr>
          <w:lang w:eastAsia="en-GB"/>
        </w:rPr>
        <w:t xml:space="preserve"> with opportunity to </w:t>
      </w:r>
      <w:r w:rsidR="00501523">
        <w:rPr>
          <w:lang w:eastAsia="en-GB"/>
        </w:rPr>
        <w:t xml:space="preserve">develop, </w:t>
      </w:r>
      <w:r w:rsidR="0079357B">
        <w:rPr>
          <w:lang w:eastAsia="en-GB"/>
        </w:rPr>
        <w:t>shape</w:t>
      </w:r>
      <w:r w:rsidR="00501523">
        <w:rPr>
          <w:lang w:eastAsia="en-GB"/>
        </w:rPr>
        <w:t xml:space="preserve"> and</w:t>
      </w:r>
      <w:r w:rsidR="0079357B">
        <w:rPr>
          <w:lang w:eastAsia="en-GB"/>
        </w:rPr>
        <w:t xml:space="preserve"> grow</w:t>
      </w:r>
      <w:r w:rsidR="00FC1BE7">
        <w:rPr>
          <w:lang w:eastAsia="en-GB"/>
        </w:rPr>
        <w:t xml:space="preserve">, </w:t>
      </w:r>
      <w:r w:rsidR="00E50A43">
        <w:rPr>
          <w:lang w:eastAsia="en-GB"/>
        </w:rPr>
        <w:t xml:space="preserve">as we </w:t>
      </w:r>
      <w:r w:rsidR="00391246">
        <w:rPr>
          <w:lang w:eastAsia="en-GB"/>
        </w:rPr>
        <w:t xml:space="preserve">move to a new model of delivery.  </w:t>
      </w:r>
      <w:r w:rsidR="00040260">
        <w:rPr>
          <w:lang w:eastAsia="en-GB"/>
        </w:rPr>
        <w:t xml:space="preserve">We are </w:t>
      </w:r>
      <w:r w:rsidR="001930F5">
        <w:rPr>
          <w:lang w:eastAsia="en-GB"/>
        </w:rPr>
        <w:t>looking for a</w:t>
      </w:r>
      <w:r w:rsidR="00100DA8">
        <w:rPr>
          <w:lang w:eastAsia="en-GB"/>
        </w:rPr>
        <w:t>n</w:t>
      </w:r>
      <w:r w:rsidR="001930F5">
        <w:rPr>
          <w:lang w:eastAsia="en-GB"/>
        </w:rPr>
        <w:t xml:space="preserve"> energetic, passionate and </w:t>
      </w:r>
      <w:r w:rsidR="00C7627A">
        <w:rPr>
          <w:lang w:eastAsia="en-GB"/>
        </w:rPr>
        <w:t xml:space="preserve">driven </w:t>
      </w:r>
      <w:r w:rsidR="001930F5">
        <w:rPr>
          <w:lang w:eastAsia="en-GB"/>
        </w:rPr>
        <w:t xml:space="preserve">person to join our team and </w:t>
      </w:r>
      <w:r w:rsidR="00005354">
        <w:rPr>
          <w:lang w:eastAsia="en-GB"/>
        </w:rPr>
        <w:t>make our goals a reality for the young carers we work with</w:t>
      </w:r>
      <w:r w:rsidR="00A14D44">
        <w:rPr>
          <w:lang w:eastAsia="en-GB"/>
        </w:rPr>
        <w:t>.</w:t>
      </w:r>
      <w:r w:rsidR="00005354">
        <w:rPr>
          <w:lang w:eastAsia="en-GB"/>
        </w:rPr>
        <w:t xml:space="preserve">  The service </w:t>
      </w:r>
      <w:r w:rsidR="006B1EB9" w:rsidRPr="459907C0">
        <w:rPr>
          <w:lang w:eastAsia="en-GB"/>
        </w:rPr>
        <w:t xml:space="preserve">offers </w:t>
      </w:r>
      <w:r w:rsidR="00A6380E" w:rsidRPr="459907C0">
        <w:rPr>
          <w:lang w:eastAsia="en-GB"/>
        </w:rPr>
        <w:t xml:space="preserve">activities, </w:t>
      </w:r>
      <w:r w:rsidR="00F330F8" w:rsidRPr="459907C0">
        <w:rPr>
          <w:lang w:eastAsia="en-GB"/>
        </w:rPr>
        <w:t xml:space="preserve">emotional </w:t>
      </w:r>
      <w:r w:rsidR="00A6380E" w:rsidRPr="459907C0">
        <w:rPr>
          <w:lang w:eastAsia="en-GB"/>
        </w:rPr>
        <w:t>support and statutory Needs Assessments to young carers</w:t>
      </w:r>
      <w:r w:rsidR="00F330F8" w:rsidRPr="459907C0">
        <w:rPr>
          <w:lang w:eastAsia="en-GB"/>
        </w:rPr>
        <w:t xml:space="preserve">, as well as raising awareness of young carers </w:t>
      </w:r>
      <w:r w:rsidR="00333A76" w:rsidRPr="459907C0">
        <w:rPr>
          <w:lang w:eastAsia="en-GB"/>
        </w:rPr>
        <w:t>and the difficulties they fac</w:t>
      </w:r>
      <w:r w:rsidR="004874A6" w:rsidRPr="459907C0">
        <w:rPr>
          <w:lang w:eastAsia="en-GB"/>
        </w:rPr>
        <w:t xml:space="preserve">e </w:t>
      </w:r>
      <w:r w:rsidR="00333A76" w:rsidRPr="459907C0">
        <w:rPr>
          <w:lang w:eastAsia="en-GB"/>
        </w:rPr>
        <w:t>in the wider community.</w:t>
      </w:r>
      <w:r w:rsidR="00341FC4" w:rsidRPr="459907C0">
        <w:rPr>
          <w:lang w:eastAsia="en-GB"/>
        </w:rPr>
        <w:t xml:space="preserve"> The Young Carers Manager is an essential role, leading on the successful management of our Young Carers </w:t>
      </w:r>
      <w:r w:rsidR="00FE4D4D">
        <w:rPr>
          <w:lang w:eastAsia="en-GB"/>
        </w:rPr>
        <w:t>s</w:t>
      </w:r>
      <w:r w:rsidR="00341FC4" w:rsidRPr="459907C0">
        <w:rPr>
          <w:lang w:eastAsia="en-GB"/>
        </w:rPr>
        <w:t xml:space="preserve">ervice and team, and </w:t>
      </w:r>
      <w:r w:rsidR="003211A2" w:rsidRPr="459907C0">
        <w:rPr>
          <w:lang w:eastAsia="en-GB"/>
        </w:rPr>
        <w:t xml:space="preserve">ensuring that young carers </w:t>
      </w:r>
      <w:r w:rsidR="00FC1BE7" w:rsidRPr="459907C0">
        <w:rPr>
          <w:lang w:eastAsia="en-GB"/>
        </w:rPr>
        <w:t>can</w:t>
      </w:r>
      <w:r w:rsidR="00974BCB" w:rsidRPr="459907C0">
        <w:rPr>
          <w:lang w:eastAsia="en-GB"/>
        </w:rPr>
        <w:t xml:space="preserve"> </w:t>
      </w:r>
      <w:r w:rsidR="003211A2" w:rsidRPr="459907C0">
        <w:rPr>
          <w:lang w:eastAsia="en-GB"/>
        </w:rPr>
        <w:t>achieve the</w:t>
      </w:r>
      <w:r w:rsidR="00100DA8">
        <w:rPr>
          <w:lang w:eastAsia="en-GB"/>
        </w:rPr>
        <w:t xml:space="preserve"> best possible</w:t>
      </w:r>
      <w:r w:rsidR="003211A2" w:rsidRPr="459907C0">
        <w:rPr>
          <w:lang w:eastAsia="en-GB"/>
        </w:rPr>
        <w:t xml:space="preserve"> outcome</w:t>
      </w:r>
      <w:r w:rsidR="00100DA8">
        <w:rPr>
          <w:lang w:eastAsia="en-GB"/>
        </w:rPr>
        <w:t>s</w:t>
      </w:r>
      <w:r w:rsidR="009761C5" w:rsidRPr="459907C0">
        <w:rPr>
          <w:lang w:eastAsia="en-GB"/>
        </w:rPr>
        <w:t xml:space="preserve">.  </w:t>
      </w:r>
      <w:r w:rsidR="00114B9B">
        <w:br/>
      </w:r>
      <w:r w:rsidR="00114B9B">
        <w:br/>
      </w:r>
      <w:r w:rsidR="006A4AAE" w:rsidRPr="459907C0">
        <w:rPr>
          <w:lang w:eastAsia="en-GB"/>
        </w:rPr>
        <w:t xml:space="preserve">You </w:t>
      </w:r>
      <w:r w:rsidR="00BD1D49" w:rsidRPr="459907C0">
        <w:rPr>
          <w:lang w:eastAsia="en-GB"/>
        </w:rPr>
        <w:t xml:space="preserve">will </w:t>
      </w:r>
      <w:r w:rsidR="00BC4184" w:rsidRPr="459907C0">
        <w:rPr>
          <w:lang w:eastAsia="en-GB"/>
        </w:rPr>
        <w:t xml:space="preserve">be data </w:t>
      </w:r>
      <w:r w:rsidR="00C31ED8">
        <w:rPr>
          <w:lang w:eastAsia="en-GB"/>
        </w:rPr>
        <w:t>informed a</w:t>
      </w:r>
      <w:r w:rsidR="00BC4184" w:rsidRPr="459907C0">
        <w:rPr>
          <w:lang w:eastAsia="en-GB"/>
        </w:rPr>
        <w:t xml:space="preserve">nd </w:t>
      </w:r>
      <w:r w:rsidR="004D05C3">
        <w:rPr>
          <w:lang w:eastAsia="en-GB"/>
        </w:rPr>
        <w:t xml:space="preserve">user focussed </w:t>
      </w:r>
      <w:r w:rsidR="006E285A">
        <w:rPr>
          <w:lang w:eastAsia="en-GB"/>
        </w:rPr>
        <w:t xml:space="preserve">when </w:t>
      </w:r>
      <w:r w:rsidR="004F5F50" w:rsidRPr="459907C0">
        <w:rPr>
          <w:lang w:eastAsia="en-GB"/>
        </w:rPr>
        <w:t>mak</w:t>
      </w:r>
      <w:r w:rsidR="006E285A">
        <w:rPr>
          <w:lang w:eastAsia="en-GB"/>
        </w:rPr>
        <w:t>ing</w:t>
      </w:r>
      <w:r w:rsidR="004F5F50" w:rsidRPr="459907C0">
        <w:rPr>
          <w:lang w:eastAsia="en-GB"/>
        </w:rPr>
        <w:t xml:space="preserve"> changes and improvements </w:t>
      </w:r>
      <w:r w:rsidR="00224212" w:rsidRPr="459907C0">
        <w:rPr>
          <w:lang w:eastAsia="en-GB"/>
        </w:rPr>
        <w:t>to achieve the best possible</w:t>
      </w:r>
      <w:r w:rsidR="007711E9" w:rsidRPr="459907C0">
        <w:rPr>
          <w:lang w:eastAsia="en-GB"/>
        </w:rPr>
        <w:t xml:space="preserve"> </w:t>
      </w:r>
      <w:r w:rsidR="004F2A1D">
        <w:rPr>
          <w:lang w:eastAsia="en-GB"/>
        </w:rPr>
        <w:t xml:space="preserve">services </w:t>
      </w:r>
      <w:r w:rsidR="007711E9" w:rsidRPr="459907C0">
        <w:rPr>
          <w:lang w:eastAsia="en-GB"/>
        </w:rPr>
        <w:t>for the young people we work with</w:t>
      </w:r>
      <w:r w:rsidR="00041237" w:rsidRPr="459907C0">
        <w:rPr>
          <w:lang w:eastAsia="en-GB"/>
        </w:rPr>
        <w:t>.</w:t>
      </w:r>
      <w:r w:rsidR="00596954" w:rsidRPr="00596954">
        <w:rPr>
          <w:lang w:eastAsia="en-GB"/>
        </w:rPr>
        <w:t xml:space="preserve"> </w:t>
      </w:r>
      <w:r w:rsidR="00CE768D">
        <w:rPr>
          <w:lang w:eastAsia="en-GB"/>
        </w:rPr>
        <w:t>You will be passionate about</w:t>
      </w:r>
      <w:r w:rsidR="00395FA8">
        <w:rPr>
          <w:lang w:eastAsia="en-GB"/>
        </w:rPr>
        <w:t xml:space="preserve"> evaluation and</w:t>
      </w:r>
      <w:r w:rsidR="00CE768D">
        <w:rPr>
          <w:lang w:eastAsia="en-GB"/>
        </w:rPr>
        <w:t xml:space="preserve"> </w:t>
      </w:r>
      <w:r w:rsidR="002A5533">
        <w:rPr>
          <w:lang w:eastAsia="en-GB"/>
        </w:rPr>
        <w:t>continuous development</w:t>
      </w:r>
      <w:r w:rsidR="007F58F7">
        <w:rPr>
          <w:lang w:eastAsia="en-GB"/>
        </w:rPr>
        <w:t xml:space="preserve"> </w:t>
      </w:r>
      <w:r w:rsidR="003806F2">
        <w:rPr>
          <w:lang w:eastAsia="en-GB"/>
        </w:rPr>
        <w:t>of</w:t>
      </w:r>
      <w:r w:rsidR="002A5533">
        <w:rPr>
          <w:lang w:eastAsia="en-GB"/>
        </w:rPr>
        <w:t xml:space="preserve"> </w:t>
      </w:r>
      <w:r w:rsidR="00596954" w:rsidRPr="459907C0">
        <w:rPr>
          <w:lang w:eastAsia="en-GB"/>
        </w:rPr>
        <w:t xml:space="preserve">the service </w:t>
      </w:r>
      <w:r w:rsidR="007F58F7">
        <w:rPr>
          <w:lang w:eastAsia="en-GB"/>
        </w:rPr>
        <w:t>and</w:t>
      </w:r>
      <w:r w:rsidR="00596954" w:rsidRPr="459907C0">
        <w:rPr>
          <w:lang w:eastAsia="en-GB"/>
        </w:rPr>
        <w:t xml:space="preserve"> identify</w:t>
      </w:r>
      <w:r w:rsidR="007F58F7">
        <w:rPr>
          <w:lang w:eastAsia="en-GB"/>
        </w:rPr>
        <w:t>ing</w:t>
      </w:r>
      <w:r w:rsidR="00596954" w:rsidRPr="459907C0">
        <w:rPr>
          <w:lang w:eastAsia="en-GB"/>
        </w:rPr>
        <w:t xml:space="preserve"> good practice and areas for improvement.  </w:t>
      </w:r>
    </w:p>
    <w:p w14:paraId="3E8B5CFA" w14:textId="4737228D" w:rsidR="00C46C7B" w:rsidRDefault="00136C59" w:rsidP="004B26C4">
      <w:pPr>
        <w:rPr>
          <w:lang w:eastAsia="en-GB"/>
        </w:rPr>
      </w:pPr>
      <w:r w:rsidRPr="459907C0">
        <w:rPr>
          <w:lang w:eastAsia="en-GB"/>
        </w:rPr>
        <w:t xml:space="preserve">You will </w:t>
      </w:r>
      <w:r w:rsidR="00C46C7B" w:rsidRPr="459907C0">
        <w:rPr>
          <w:lang w:eastAsia="en-GB"/>
        </w:rPr>
        <w:t>be confident in w</w:t>
      </w:r>
      <w:r w:rsidR="007439F8" w:rsidRPr="459907C0">
        <w:rPr>
          <w:lang w:eastAsia="en-GB"/>
        </w:rPr>
        <w:t>orking in partnership</w:t>
      </w:r>
      <w:r w:rsidR="009C5BCD" w:rsidRPr="459907C0">
        <w:rPr>
          <w:lang w:eastAsia="en-GB"/>
        </w:rPr>
        <w:t xml:space="preserve">, </w:t>
      </w:r>
      <w:r w:rsidR="00A2214B" w:rsidRPr="459907C0">
        <w:rPr>
          <w:lang w:eastAsia="en-GB"/>
        </w:rPr>
        <w:t>maintain</w:t>
      </w:r>
      <w:r w:rsidR="00C46C7B" w:rsidRPr="459907C0">
        <w:rPr>
          <w:lang w:eastAsia="en-GB"/>
        </w:rPr>
        <w:t>ing</w:t>
      </w:r>
      <w:r w:rsidR="00A2214B" w:rsidRPr="459907C0">
        <w:rPr>
          <w:lang w:eastAsia="en-GB"/>
        </w:rPr>
        <w:t xml:space="preserve"> current relationships with external stakeholders, and </w:t>
      </w:r>
      <w:r w:rsidR="00154E8A" w:rsidRPr="459907C0">
        <w:rPr>
          <w:lang w:eastAsia="en-GB"/>
        </w:rPr>
        <w:t>actively seek</w:t>
      </w:r>
      <w:r w:rsidR="009C5BCD" w:rsidRPr="459907C0">
        <w:rPr>
          <w:lang w:eastAsia="en-GB"/>
        </w:rPr>
        <w:t>ing</w:t>
      </w:r>
      <w:r w:rsidR="00154E8A" w:rsidRPr="459907C0">
        <w:rPr>
          <w:lang w:eastAsia="en-GB"/>
        </w:rPr>
        <w:t xml:space="preserve"> out</w:t>
      </w:r>
      <w:r w:rsidR="00630FC0" w:rsidRPr="459907C0">
        <w:rPr>
          <w:lang w:eastAsia="en-GB"/>
        </w:rPr>
        <w:t xml:space="preserve"> the</w:t>
      </w:r>
      <w:r w:rsidR="00A2214B" w:rsidRPr="459907C0">
        <w:rPr>
          <w:lang w:eastAsia="en-GB"/>
        </w:rPr>
        <w:t xml:space="preserve"> development of new </w:t>
      </w:r>
      <w:r w:rsidR="00F664AF" w:rsidRPr="459907C0">
        <w:rPr>
          <w:lang w:eastAsia="en-GB"/>
        </w:rPr>
        <w:t xml:space="preserve">collaborations. </w:t>
      </w:r>
    </w:p>
    <w:p w14:paraId="7DB2D074" w14:textId="77777777" w:rsidR="00395FA8" w:rsidRDefault="00395FA8" w:rsidP="004B26C4">
      <w:pPr>
        <w:rPr>
          <w:rStyle w:val="Heading1Char"/>
        </w:rPr>
      </w:pPr>
    </w:p>
    <w:p w14:paraId="4B91F5EB" w14:textId="0BC41DAB" w:rsidR="004B26C4" w:rsidRPr="00C46C7B" w:rsidRDefault="004B26C4" w:rsidP="004B26C4">
      <w:pPr>
        <w:rPr>
          <w:lang w:eastAsia="en-GB"/>
        </w:rPr>
      </w:pPr>
      <w:r w:rsidRPr="001B6F2B">
        <w:rPr>
          <w:rStyle w:val="Heading1Char"/>
        </w:rPr>
        <w:lastRenderedPageBreak/>
        <w:t>Key responsibilities</w:t>
      </w:r>
      <w:r w:rsidRPr="004B26C4">
        <w:rPr>
          <w:rFonts w:eastAsia="Times New Roman" w:cs="Calibri Light"/>
          <w:color w:val="000000"/>
          <w:sz w:val="24"/>
          <w:szCs w:val="24"/>
          <w:lang w:eastAsia="en-GB"/>
        </w:rPr>
        <w:br/>
      </w:r>
      <w:r w:rsidRPr="004B26C4">
        <w:rPr>
          <w:rFonts w:eastAsia="Times New Roman" w:cs="Calibri Light"/>
          <w:color w:val="000000"/>
          <w:sz w:val="24"/>
          <w:szCs w:val="24"/>
          <w:lang w:eastAsia="en-GB"/>
        </w:rPr>
        <w:br/>
      </w:r>
      <w:r w:rsidR="00F628F1">
        <w:rPr>
          <w:rStyle w:val="Heading2Char"/>
        </w:rPr>
        <w:t>Lead and develop</w:t>
      </w:r>
      <w:r w:rsidR="005F31AF">
        <w:rPr>
          <w:rStyle w:val="Heading2Char"/>
        </w:rPr>
        <w:t xml:space="preserve"> the Young Carers Service</w:t>
      </w:r>
    </w:p>
    <w:p w14:paraId="4922E30B" w14:textId="683A22E9" w:rsidR="002A698A" w:rsidRDefault="007F0927" w:rsidP="0053560B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To </w:t>
      </w:r>
      <w:r w:rsidR="0053560B">
        <w:rPr>
          <w:rFonts w:eastAsia="Times New Roman" w:cs="Calibri Light"/>
          <w:color w:val="000000"/>
          <w:sz w:val="24"/>
          <w:szCs w:val="24"/>
          <w:lang w:eastAsia="en-GB"/>
        </w:rPr>
        <w:t xml:space="preserve">manage to </w:t>
      </w:r>
      <w:proofErr w:type="gramStart"/>
      <w:r w:rsidR="0053560B">
        <w:rPr>
          <w:rFonts w:eastAsia="Times New Roman" w:cs="Calibri Light"/>
          <w:color w:val="000000"/>
          <w:sz w:val="24"/>
          <w:szCs w:val="24"/>
          <w:lang w:eastAsia="en-GB"/>
        </w:rPr>
        <w:t>day to day</w:t>
      </w:r>
      <w:proofErr w:type="gramEnd"/>
      <w:r w:rsidR="0053560B">
        <w:rPr>
          <w:rFonts w:eastAsia="Times New Roman" w:cs="Calibri Light"/>
          <w:color w:val="000000"/>
          <w:sz w:val="24"/>
          <w:szCs w:val="24"/>
          <w:lang w:eastAsia="en-GB"/>
        </w:rPr>
        <w:t xml:space="preserve"> delivery of the Young Carers Service</w:t>
      </w:r>
      <w:r w:rsidR="00472FB4">
        <w:rPr>
          <w:rFonts w:eastAsia="Times New Roman" w:cs="Calibri Light"/>
          <w:color w:val="000000"/>
          <w:sz w:val="24"/>
          <w:szCs w:val="24"/>
          <w:lang w:eastAsia="en-GB"/>
        </w:rPr>
        <w:t xml:space="preserve"> and contribute towards successful delivery of our operational plan</w:t>
      </w:r>
    </w:p>
    <w:p w14:paraId="5AE15182" w14:textId="45B5D556" w:rsidR="00983263" w:rsidRDefault="00981B81" w:rsidP="0053560B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To ensure the successful delivery of the service to achieve </w:t>
      </w:r>
      <w:r w:rsidR="00983263">
        <w:rPr>
          <w:rFonts w:eastAsia="Times New Roman" w:cs="Calibri Light"/>
          <w:color w:val="000000"/>
          <w:sz w:val="24"/>
          <w:szCs w:val="24"/>
          <w:lang w:eastAsia="en-GB"/>
        </w:rPr>
        <w:t xml:space="preserve">contract and funder </w:t>
      </w:r>
      <w:proofErr w:type="gramStart"/>
      <w:r w:rsidR="00F27EB8">
        <w:rPr>
          <w:rFonts w:eastAsia="Times New Roman" w:cs="Calibri Light"/>
          <w:color w:val="000000"/>
          <w:sz w:val="24"/>
          <w:szCs w:val="24"/>
          <w:lang w:eastAsia="en-GB"/>
        </w:rPr>
        <w:t>outcomes</w:t>
      </w:r>
      <w:proofErr w:type="gramEnd"/>
    </w:p>
    <w:p w14:paraId="4FFDABD0" w14:textId="3E970D1D" w:rsidR="005C3D2D" w:rsidRPr="0053560B" w:rsidRDefault="005C3D2D" w:rsidP="0053560B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Lead on the evaluation of the service in line with our evaluation </w:t>
      </w:r>
      <w:proofErr w:type="gramStart"/>
      <w:r>
        <w:rPr>
          <w:rFonts w:eastAsia="Times New Roman" w:cs="Calibri Light"/>
          <w:color w:val="000000"/>
          <w:sz w:val="24"/>
          <w:szCs w:val="24"/>
          <w:lang w:eastAsia="en-GB"/>
        </w:rPr>
        <w:t>framework</w:t>
      </w:r>
      <w:proofErr w:type="gramEnd"/>
    </w:p>
    <w:p w14:paraId="4E381E20" w14:textId="638A720B" w:rsidR="002A698A" w:rsidRDefault="007B1C8B" w:rsidP="002A698A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>To w</w:t>
      </w:r>
      <w:r w:rsidR="00FD5199">
        <w:rPr>
          <w:rFonts w:eastAsia="Times New Roman" w:cs="Calibri Light"/>
          <w:color w:val="000000"/>
          <w:sz w:val="24"/>
          <w:szCs w:val="24"/>
          <w:lang w:eastAsia="en-GB"/>
        </w:rPr>
        <w:t>ork collaborative</w:t>
      </w:r>
      <w:r w:rsidR="00EF57E2">
        <w:rPr>
          <w:rFonts w:eastAsia="Times New Roman" w:cs="Calibri Light"/>
          <w:color w:val="000000"/>
          <w:sz w:val="24"/>
          <w:szCs w:val="24"/>
          <w:lang w:eastAsia="en-GB"/>
        </w:rPr>
        <w:t>ly with the wider Carers Centre Team in the d</w:t>
      </w:r>
      <w:r w:rsidR="00FF4016">
        <w:rPr>
          <w:rFonts w:eastAsia="Times New Roman" w:cs="Calibri Light"/>
          <w:color w:val="000000"/>
          <w:sz w:val="24"/>
          <w:szCs w:val="24"/>
          <w:lang w:eastAsia="en-GB"/>
        </w:rPr>
        <w:t xml:space="preserve">esign and improvement of processes, </w:t>
      </w:r>
      <w:r w:rsidR="00756A54">
        <w:rPr>
          <w:rFonts w:eastAsia="Times New Roman" w:cs="Calibri Light"/>
          <w:color w:val="000000"/>
          <w:sz w:val="24"/>
          <w:szCs w:val="24"/>
          <w:lang w:eastAsia="en-GB"/>
        </w:rPr>
        <w:t>communications,</w:t>
      </w:r>
      <w:r w:rsidR="00C14565">
        <w:rPr>
          <w:rFonts w:eastAsia="Times New Roman" w:cs="Calibri Light"/>
          <w:color w:val="000000"/>
          <w:sz w:val="24"/>
          <w:szCs w:val="24"/>
          <w:lang w:eastAsia="en-GB"/>
        </w:rPr>
        <w:t xml:space="preserve"> and </w:t>
      </w:r>
      <w:r w:rsidR="00FF4016">
        <w:rPr>
          <w:rFonts w:eastAsia="Times New Roman" w:cs="Calibri Light"/>
          <w:color w:val="000000"/>
          <w:sz w:val="24"/>
          <w:szCs w:val="24"/>
          <w:lang w:eastAsia="en-GB"/>
        </w:rPr>
        <w:t>services</w:t>
      </w:r>
      <w:r w:rsidR="00C14565">
        <w:rPr>
          <w:rFonts w:eastAsia="Times New Roman" w:cs="Calibri Light"/>
          <w:color w:val="000000"/>
          <w:sz w:val="24"/>
          <w:szCs w:val="24"/>
          <w:lang w:eastAsia="en-GB"/>
        </w:rPr>
        <w:t xml:space="preserve"> </w:t>
      </w:r>
    </w:p>
    <w:p w14:paraId="46544C6E" w14:textId="32F01730" w:rsidR="00CA06F1" w:rsidRPr="001B6F2B" w:rsidRDefault="00C14565" w:rsidP="002A698A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Responsible for </w:t>
      </w:r>
      <w:r w:rsidR="004F0884">
        <w:rPr>
          <w:rFonts w:eastAsia="Times New Roman" w:cs="Calibri Light"/>
          <w:color w:val="000000"/>
          <w:sz w:val="24"/>
          <w:szCs w:val="24"/>
          <w:lang w:eastAsia="en-GB"/>
        </w:rPr>
        <w:t>the management of the budgets</w:t>
      </w:r>
      <w:r w:rsidR="005C3D2D">
        <w:rPr>
          <w:rFonts w:eastAsia="Times New Roman" w:cs="Calibri Light"/>
          <w:color w:val="000000"/>
          <w:sz w:val="24"/>
          <w:szCs w:val="24"/>
          <w:lang w:eastAsia="en-GB"/>
        </w:rPr>
        <w:t xml:space="preserve"> within the team</w:t>
      </w:r>
    </w:p>
    <w:p w14:paraId="42C36252" w14:textId="2154ADC0" w:rsidR="002A698A" w:rsidRPr="001B6F2B" w:rsidRDefault="00663E07" w:rsidP="002A698A">
      <w:pPr>
        <w:pStyle w:val="ListParagraph"/>
        <w:numPr>
          <w:ilvl w:val="0"/>
          <w:numId w:val="5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Build </w:t>
      </w:r>
      <w:r w:rsidR="001251EA">
        <w:rPr>
          <w:rFonts w:eastAsia="Times New Roman" w:cs="Calibri Light"/>
          <w:color w:val="000000"/>
          <w:sz w:val="24"/>
          <w:szCs w:val="24"/>
          <w:lang w:eastAsia="en-GB"/>
        </w:rPr>
        <w:t xml:space="preserve">and maintain 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>collaborative working relationships with external partners and key stakeholders</w:t>
      </w:r>
      <w:r w:rsidR="00202250">
        <w:rPr>
          <w:rFonts w:eastAsia="Times New Roman" w:cs="Calibri Light"/>
          <w:color w:val="000000"/>
          <w:sz w:val="24"/>
          <w:szCs w:val="24"/>
          <w:lang w:eastAsia="en-GB"/>
        </w:rPr>
        <w:t xml:space="preserve"> to raise awareness of young carers and the difficulties they face.</w:t>
      </w:r>
    </w:p>
    <w:p w14:paraId="260192A3" w14:textId="4ADE246E" w:rsidR="004B26C4" w:rsidRPr="004B26C4" w:rsidRDefault="00D17DD4" w:rsidP="003337F9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Manage t</w:t>
      </w:r>
      <w:r w:rsidR="00DB42D2">
        <w:rPr>
          <w:rFonts w:eastAsia="Times New Roman"/>
          <w:lang w:eastAsia="en-GB"/>
        </w:rPr>
        <w:t>he</w:t>
      </w:r>
      <w:r>
        <w:rPr>
          <w:rFonts w:eastAsia="Times New Roman"/>
          <w:lang w:eastAsia="en-GB"/>
        </w:rPr>
        <w:t xml:space="preserve"> Young Carers Team</w:t>
      </w:r>
    </w:p>
    <w:p w14:paraId="0BDCAA1E" w14:textId="79DD6BF9" w:rsidR="00D17DD4" w:rsidRDefault="00D17DD4" w:rsidP="007D5A4F">
      <w:pPr>
        <w:pStyle w:val="ListParagraph"/>
        <w:numPr>
          <w:ilvl w:val="0"/>
          <w:numId w:val="6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>Prov</w:t>
      </w:r>
      <w:r w:rsidR="00D11E36">
        <w:rPr>
          <w:rFonts w:eastAsia="Times New Roman" w:cs="Calibri Light"/>
          <w:color w:val="000000"/>
          <w:sz w:val="24"/>
          <w:szCs w:val="24"/>
          <w:lang w:eastAsia="en-GB"/>
        </w:rPr>
        <w:t>ide line management to the Young Carers Team</w:t>
      </w:r>
      <w:r w:rsidR="00A80419">
        <w:rPr>
          <w:rFonts w:eastAsia="Times New Roman" w:cs="Calibri Light"/>
          <w:color w:val="000000"/>
          <w:sz w:val="24"/>
          <w:szCs w:val="24"/>
          <w:lang w:eastAsia="en-GB"/>
        </w:rPr>
        <w:t>, including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 regular </w:t>
      </w:r>
      <w:r w:rsidR="002E112F">
        <w:rPr>
          <w:rFonts w:eastAsia="Times New Roman" w:cs="Calibri Light"/>
          <w:color w:val="000000"/>
          <w:sz w:val="24"/>
          <w:szCs w:val="24"/>
          <w:lang w:eastAsia="en-GB"/>
        </w:rPr>
        <w:t xml:space="preserve">support, 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>supervision</w:t>
      </w:r>
      <w:r w:rsidR="002E112F">
        <w:rPr>
          <w:rFonts w:eastAsia="Times New Roman" w:cs="Calibri Light"/>
          <w:color w:val="000000"/>
          <w:sz w:val="24"/>
          <w:szCs w:val="24"/>
          <w:lang w:eastAsia="en-GB"/>
        </w:rPr>
        <w:t xml:space="preserve"> and appraisals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 </w:t>
      </w:r>
      <w:r w:rsidR="0054392A">
        <w:rPr>
          <w:rFonts w:eastAsia="Times New Roman" w:cs="Calibri Light"/>
          <w:color w:val="000000"/>
          <w:sz w:val="24"/>
          <w:szCs w:val="24"/>
          <w:lang w:eastAsia="en-GB"/>
        </w:rPr>
        <w:t>with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 the </w:t>
      </w:r>
      <w:r w:rsidR="002E112F">
        <w:rPr>
          <w:rFonts w:eastAsia="Times New Roman" w:cs="Calibri Light"/>
          <w:color w:val="000000"/>
          <w:sz w:val="24"/>
          <w:szCs w:val="24"/>
          <w:lang w:eastAsia="en-GB"/>
        </w:rPr>
        <w:t>Young Carers Officers</w:t>
      </w:r>
    </w:p>
    <w:p w14:paraId="559691EE" w14:textId="26B1025E" w:rsidR="00097CE3" w:rsidRDefault="00FB3F58" w:rsidP="007D5A4F">
      <w:pPr>
        <w:pStyle w:val="ListParagraph"/>
        <w:numPr>
          <w:ilvl w:val="0"/>
          <w:numId w:val="6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Develop and manage a team workplan, ensuring that performance is </w:t>
      </w:r>
      <w:proofErr w:type="gramStart"/>
      <w:r>
        <w:rPr>
          <w:rFonts w:eastAsia="Times New Roman" w:cs="Calibri Light"/>
          <w:color w:val="000000"/>
          <w:sz w:val="24"/>
          <w:szCs w:val="24"/>
          <w:lang w:eastAsia="en-GB"/>
        </w:rPr>
        <w:t>monitored</w:t>
      </w:r>
      <w:proofErr w:type="gramEnd"/>
    </w:p>
    <w:p w14:paraId="6FB4A12E" w14:textId="38AC51A5" w:rsidR="00420435" w:rsidRPr="007D5A4F" w:rsidRDefault="00420435" w:rsidP="007D5A4F">
      <w:pPr>
        <w:pStyle w:val="ListParagraph"/>
        <w:numPr>
          <w:ilvl w:val="0"/>
          <w:numId w:val="6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Work with the team and the Volunteer Manager to recruit and manage </w:t>
      </w:r>
      <w:proofErr w:type="gramStart"/>
      <w:r w:rsidR="00D06200">
        <w:rPr>
          <w:rFonts w:eastAsia="Times New Roman" w:cs="Calibri Light"/>
          <w:color w:val="000000"/>
          <w:sz w:val="24"/>
          <w:szCs w:val="24"/>
          <w:lang w:eastAsia="en-GB"/>
        </w:rPr>
        <w:t>volunteers</w:t>
      </w:r>
      <w:proofErr w:type="gramEnd"/>
      <w:r w:rsidR="00D06200">
        <w:rPr>
          <w:rFonts w:eastAsia="Times New Roman" w:cs="Calibri Light"/>
          <w:color w:val="000000"/>
          <w:sz w:val="24"/>
          <w:szCs w:val="24"/>
          <w:lang w:eastAsia="en-GB"/>
        </w:rPr>
        <w:t xml:space="preserve"> </w:t>
      </w:r>
    </w:p>
    <w:p w14:paraId="03522B66" w14:textId="7A0CCDB1" w:rsidR="002A698A" w:rsidRDefault="00927625" w:rsidP="002A698A">
      <w:pPr>
        <w:pStyle w:val="ListParagraph"/>
        <w:numPr>
          <w:ilvl w:val="0"/>
          <w:numId w:val="6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Ensure that </w:t>
      </w:r>
      <w:r w:rsidR="002605E7">
        <w:rPr>
          <w:rFonts w:eastAsia="Times New Roman" w:cs="Calibri Light"/>
          <w:color w:val="000000"/>
          <w:sz w:val="24"/>
          <w:szCs w:val="24"/>
          <w:lang w:eastAsia="en-GB"/>
        </w:rPr>
        <w:t>ratio</w:t>
      </w: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 requirements are met at young carers </w:t>
      </w:r>
      <w:proofErr w:type="gramStart"/>
      <w:r>
        <w:rPr>
          <w:rFonts w:eastAsia="Times New Roman" w:cs="Calibri Light"/>
          <w:color w:val="000000"/>
          <w:sz w:val="24"/>
          <w:szCs w:val="24"/>
          <w:lang w:eastAsia="en-GB"/>
        </w:rPr>
        <w:t>activities</w:t>
      </w:r>
      <w:proofErr w:type="gramEnd"/>
    </w:p>
    <w:p w14:paraId="725C2B96" w14:textId="54EC6996" w:rsidR="00605C8E" w:rsidRDefault="00756A54" w:rsidP="002A698A">
      <w:pPr>
        <w:pStyle w:val="ListParagraph"/>
        <w:numPr>
          <w:ilvl w:val="0"/>
          <w:numId w:val="6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>
        <w:rPr>
          <w:rFonts w:eastAsia="Times New Roman" w:cs="Calibri Light"/>
          <w:color w:val="000000"/>
          <w:sz w:val="24"/>
          <w:szCs w:val="24"/>
          <w:lang w:eastAsia="en-GB"/>
        </w:rPr>
        <w:t xml:space="preserve">To be the Designated </w:t>
      </w:r>
      <w:r w:rsidR="00605C8E">
        <w:rPr>
          <w:rFonts w:eastAsia="Times New Roman" w:cs="Calibri Light"/>
          <w:color w:val="000000"/>
          <w:sz w:val="24"/>
          <w:szCs w:val="24"/>
          <w:lang w:eastAsia="en-GB"/>
        </w:rPr>
        <w:t>Safeguarding Lead for Children</w:t>
      </w:r>
    </w:p>
    <w:p w14:paraId="771913C5" w14:textId="1C8D6789" w:rsidR="004B26C4" w:rsidRPr="004B26C4" w:rsidRDefault="004B26C4" w:rsidP="003337F9">
      <w:pPr>
        <w:pStyle w:val="Heading2"/>
        <w:rPr>
          <w:rFonts w:eastAsia="Times New Roman"/>
          <w:lang w:eastAsia="en-GB"/>
        </w:rPr>
      </w:pPr>
      <w:r w:rsidRPr="004B26C4">
        <w:rPr>
          <w:rFonts w:eastAsia="Times New Roman"/>
          <w:lang w:eastAsia="en-GB"/>
        </w:rPr>
        <w:t>General</w:t>
      </w:r>
    </w:p>
    <w:p w14:paraId="181859E4" w14:textId="77777777" w:rsidR="004B26C4" w:rsidRPr="001B6F2B" w:rsidRDefault="004B26C4" w:rsidP="001B6F2B">
      <w:pPr>
        <w:pStyle w:val="ListParagraph"/>
        <w:numPr>
          <w:ilvl w:val="0"/>
          <w:numId w:val="7"/>
        </w:numPr>
        <w:rPr>
          <w:rFonts w:eastAsia="Times New Roman" w:cs="Calibri Light"/>
          <w:sz w:val="24"/>
          <w:szCs w:val="24"/>
          <w:lang w:eastAsia="en-GB"/>
        </w:rPr>
      </w:pPr>
      <w:r w:rsidRPr="001B6F2B">
        <w:rPr>
          <w:rFonts w:eastAsia="Times New Roman" w:cs="Calibri Light"/>
          <w:sz w:val="24"/>
          <w:szCs w:val="24"/>
          <w:lang w:eastAsia="en-GB"/>
        </w:rPr>
        <w:t xml:space="preserve">Adhere to </w:t>
      </w:r>
      <w:r w:rsidRPr="001B6F2B">
        <w:rPr>
          <w:rFonts w:eastAsia="Times New Roman" w:cs="Calibri Light"/>
          <w:iCs/>
          <w:sz w:val="24"/>
          <w:szCs w:val="24"/>
          <w:lang w:eastAsia="en-GB"/>
        </w:rPr>
        <w:t>The Charities Statement of Recommended Practice (SORP) and Charity Commission guidance.</w:t>
      </w:r>
    </w:p>
    <w:p w14:paraId="793D33E6" w14:textId="77777777" w:rsidR="004B26C4" w:rsidRPr="001B6F2B" w:rsidRDefault="004B26C4" w:rsidP="001B6F2B">
      <w:pPr>
        <w:pStyle w:val="ListParagraph"/>
        <w:numPr>
          <w:ilvl w:val="0"/>
          <w:numId w:val="7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 w:rsidRPr="001B6F2B">
        <w:rPr>
          <w:rFonts w:eastAsia="Times New Roman" w:cs="Calibri Light"/>
          <w:color w:val="000000"/>
          <w:sz w:val="24"/>
          <w:szCs w:val="24"/>
          <w:lang w:eastAsia="en-GB"/>
        </w:rPr>
        <w:t>Adhere to the Carers’ Charter.</w:t>
      </w:r>
    </w:p>
    <w:p w14:paraId="3BFD07F9" w14:textId="77777777" w:rsidR="004B26C4" w:rsidRPr="001B6F2B" w:rsidRDefault="004B26C4" w:rsidP="001B6F2B">
      <w:pPr>
        <w:pStyle w:val="ListParagraph"/>
        <w:numPr>
          <w:ilvl w:val="0"/>
          <w:numId w:val="7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 w:rsidRPr="001B6F2B">
        <w:rPr>
          <w:rFonts w:eastAsia="Times New Roman" w:cs="Calibri Light"/>
          <w:color w:val="000000"/>
          <w:sz w:val="24"/>
          <w:szCs w:val="24"/>
          <w:lang w:eastAsia="en-GB"/>
        </w:rPr>
        <w:t>Adopt good practice within the Carers Trust network.</w:t>
      </w:r>
    </w:p>
    <w:p w14:paraId="7527BA63" w14:textId="77777777" w:rsidR="004B26C4" w:rsidRPr="001B6F2B" w:rsidRDefault="004B26C4" w:rsidP="001B6F2B">
      <w:pPr>
        <w:pStyle w:val="ListParagraph"/>
        <w:numPr>
          <w:ilvl w:val="0"/>
          <w:numId w:val="7"/>
        </w:numPr>
        <w:rPr>
          <w:rFonts w:eastAsia="Times New Roman" w:cs="Calibri Light"/>
          <w:color w:val="000000"/>
          <w:sz w:val="24"/>
          <w:szCs w:val="24"/>
          <w:lang w:eastAsia="en-GB"/>
        </w:rPr>
      </w:pPr>
      <w:r w:rsidRPr="001B6F2B">
        <w:rPr>
          <w:rFonts w:eastAsia="Times New Roman" w:cs="Calibri Light"/>
          <w:color w:val="000000"/>
          <w:sz w:val="24"/>
          <w:szCs w:val="24"/>
          <w:lang w:eastAsia="en-GB"/>
        </w:rPr>
        <w:t>Work within the Carers’ Centre policy framework.</w:t>
      </w:r>
    </w:p>
    <w:p w14:paraId="566C49DC" w14:textId="10266D7E" w:rsidR="004C774B" w:rsidRPr="005722CA" w:rsidRDefault="004B26C4" w:rsidP="001B6F2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 w:rsidRPr="001B6F2B">
        <w:rPr>
          <w:rFonts w:eastAsia="Times New Roman" w:cs="Calibri Light"/>
          <w:color w:val="000000"/>
          <w:sz w:val="24"/>
          <w:szCs w:val="24"/>
          <w:lang w:eastAsia="en-GB"/>
        </w:rPr>
        <w:t>Undertake any other duties required, in consultation with your line-manager, as are consistent with the responsibilities of this post.</w:t>
      </w:r>
    </w:p>
    <w:p w14:paraId="4A49206A" w14:textId="77777777" w:rsidR="005722CA" w:rsidRDefault="005722CA" w:rsidP="005722CA">
      <w:pPr>
        <w:rPr>
          <w:rFonts w:ascii="Calibri" w:eastAsia="Calibri" w:hAnsi="Calibri" w:cs="Calibri"/>
          <w:sz w:val="28"/>
          <w:szCs w:val="28"/>
        </w:rPr>
      </w:pPr>
    </w:p>
    <w:p w14:paraId="749FF425" w14:textId="77777777" w:rsidR="005722CA" w:rsidRDefault="005722CA" w:rsidP="005722CA">
      <w:pPr>
        <w:rPr>
          <w:rFonts w:ascii="Calibri" w:eastAsia="Calibri" w:hAnsi="Calibri" w:cs="Calibri"/>
          <w:sz w:val="28"/>
          <w:szCs w:val="28"/>
        </w:rPr>
      </w:pPr>
    </w:p>
    <w:p w14:paraId="54E6A2ED" w14:textId="3A76EF02" w:rsidR="005722CA" w:rsidRDefault="001514DD" w:rsidP="001514DD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Person specification</w:t>
      </w:r>
    </w:p>
    <w:tbl>
      <w:tblPr>
        <w:tblW w:w="10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560"/>
        <w:gridCol w:w="1701"/>
      </w:tblGrid>
      <w:tr w:rsidR="001514DD" w:rsidRPr="001514DD" w14:paraId="1D5D7F78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C8399" w14:textId="77777777" w:rsidR="001514DD" w:rsidRPr="001514DD" w:rsidRDefault="001514DD" w:rsidP="003337F9">
            <w:pPr>
              <w:pStyle w:val="Heading2"/>
              <w:rPr>
                <w:rFonts w:eastAsia="Times New Roman"/>
                <w:lang w:eastAsia="en-GB"/>
              </w:rPr>
            </w:pPr>
            <w:r w:rsidRPr="001514DD">
              <w:rPr>
                <w:rFonts w:eastAsia="Times New Roman"/>
                <w:lang w:eastAsia="en-GB"/>
              </w:rPr>
              <w:t>Qualifications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C15A74" w14:textId="77777777" w:rsidR="001514DD" w:rsidRPr="001514DD" w:rsidRDefault="001514DD" w:rsidP="003337F9">
            <w:pPr>
              <w:pStyle w:val="Heading2"/>
              <w:rPr>
                <w:rFonts w:eastAsia="Times New Roman"/>
                <w:lang w:eastAsia="en-GB"/>
              </w:rPr>
            </w:pPr>
            <w:r w:rsidRPr="001514DD">
              <w:rPr>
                <w:rFonts w:eastAsia="Times New Roman"/>
                <w:lang w:eastAsia="en-GB"/>
              </w:rPr>
              <w:t>Essential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B7CDC2" w14:textId="77777777" w:rsidR="001514DD" w:rsidRPr="001514DD" w:rsidRDefault="001514DD" w:rsidP="003337F9">
            <w:pPr>
              <w:pStyle w:val="Heading2"/>
              <w:rPr>
                <w:rFonts w:eastAsia="Times New Roman"/>
                <w:lang w:eastAsia="en-GB"/>
              </w:rPr>
            </w:pPr>
            <w:r w:rsidRPr="001514DD">
              <w:rPr>
                <w:rFonts w:eastAsia="Times New Roman"/>
                <w:lang w:eastAsia="en-GB"/>
              </w:rPr>
              <w:t>Desirable</w:t>
            </w:r>
          </w:p>
        </w:tc>
      </w:tr>
      <w:tr w:rsidR="00F71DC0" w:rsidRPr="001514DD" w14:paraId="72121BCE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17357" w14:textId="4EBB859F" w:rsidR="00F71DC0" w:rsidRPr="00DB7537" w:rsidRDefault="00FC377A" w:rsidP="003337F9">
            <w:pPr>
              <w:spacing w:after="0"/>
              <w:rPr>
                <w:rFonts w:eastAsia="Calibri" w:cs="Calibri"/>
                <w:bCs/>
                <w:color w:val="0D0D0D"/>
              </w:rPr>
            </w:pPr>
            <w:r w:rsidRPr="00DB7537">
              <w:rPr>
                <w:rFonts w:eastAsia="Calibri" w:cs="Calibri"/>
                <w:bCs/>
                <w:color w:val="0D0D0D"/>
              </w:rPr>
              <w:t>Minimum of 1 year</w:t>
            </w:r>
            <w:r w:rsidR="00E06894" w:rsidRPr="00DB7537">
              <w:rPr>
                <w:rFonts w:eastAsia="Calibri" w:cs="Calibri"/>
                <w:bCs/>
                <w:color w:val="0D0D0D"/>
              </w:rPr>
              <w:t xml:space="preserve"> </w:t>
            </w:r>
            <w:r w:rsidR="00DB7537" w:rsidRPr="00DB7537">
              <w:rPr>
                <w:rFonts w:eastAsia="Calibri" w:cs="Calibri"/>
                <w:bCs/>
                <w:color w:val="0D0D0D"/>
              </w:rPr>
              <w:t xml:space="preserve">experience in </w:t>
            </w:r>
            <w:r w:rsidR="001E7228">
              <w:rPr>
                <w:rFonts w:eastAsia="Calibri" w:cs="Calibri"/>
                <w:bCs/>
                <w:color w:val="0D0D0D"/>
              </w:rPr>
              <w:t>managing a service or team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A2B30F" w14:textId="6BFD3FD9" w:rsidR="00F71DC0" w:rsidRPr="001514DD" w:rsidRDefault="00F71DC0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BC3A38" w14:textId="0C567618" w:rsidR="00F71DC0" w:rsidRPr="001514DD" w:rsidRDefault="00F71DC0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</w:p>
        </w:tc>
      </w:tr>
      <w:tr w:rsidR="00C77879" w:rsidRPr="001514DD" w14:paraId="7AB4A621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3C8052" w14:textId="07B65B87" w:rsidR="00C77879" w:rsidRPr="00DB7537" w:rsidRDefault="00C77879" w:rsidP="003337F9">
            <w:pPr>
              <w:spacing w:after="0"/>
              <w:rPr>
                <w:rFonts w:eastAsia="Calibri" w:cs="Calibri"/>
                <w:bCs/>
                <w:color w:val="0D0D0D"/>
              </w:rPr>
            </w:pPr>
            <w:r>
              <w:rPr>
                <w:rFonts w:eastAsia="Calibri" w:cs="Calibri"/>
                <w:bCs/>
                <w:color w:val="0D0D0D"/>
              </w:rPr>
              <w:t xml:space="preserve">Safeguarding </w:t>
            </w:r>
            <w:r w:rsidR="008C7D75">
              <w:rPr>
                <w:rFonts w:eastAsia="Calibri" w:cs="Calibri"/>
                <w:bCs/>
                <w:color w:val="0D0D0D"/>
              </w:rPr>
              <w:t>C</w:t>
            </w:r>
            <w:r>
              <w:rPr>
                <w:rFonts w:eastAsia="Calibri" w:cs="Calibri"/>
                <w:bCs/>
                <w:color w:val="0D0D0D"/>
              </w:rPr>
              <w:t>hildren</w:t>
            </w:r>
            <w:r w:rsidR="008C7D75">
              <w:rPr>
                <w:rFonts w:eastAsia="Calibri" w:cs="Calibri"/>
                <w:bCs/>
                <w:color w:val="0D0D0D"/>
              </w:rPr>
              <w:t>, L</w:t>
            </w:r>
            <w:r>
              <w:rPr>
                <w:rFonts w:eastAsia="Calibri" w:cs="Calibri"/>
                <w:bCs/>
                <w:color w:val="0D0D0D"/>
              </w:rPr>
              <w:t>evel</w:t>
            </w:r>
            <w:r w:rsidR="008C7D75">
              <w:rPr>
                <w:rFonts w:eastAsia="Calibri" w:cs="Calibri"/>
                <w:bCs/>
                <w:color w:val="0D0D0D"/>
              </w:rPr>
              <w:t xml:space="preserve"> 3 (or a willingness to undertake)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3B504" w14:textId="33C3F6B2" w:rsidR="00C77879" w:rsidRDefault="008C7D75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1416A0" w14:textId="77777777" w:rsidR="00C77879" w:rsidRPr="001514DD" w:rsidRDefault="00C77879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</w:p>
        </w:tc>
      </w:tr>
      <w:tr w:rsidR="00DB7537" w:rsidRPr="001514DD" w14:paraId="5465E509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B8C5AF" w14:textId="6D05A6B0" w:rsidR="00DB7537" w:rsidRPr="00DB7537" w:rsidRDefault="008A65F3" w:rsidP="003337F9">
            <w:pPr>
              <w:spacing w:after="0"/>
              <w:rPr>
                <w:rFonts w:eastAsia="Calibri" w:cs="Calibri"/>
                <w:bCs/>
                <w:color w:val="0D0D0D"/>
              </w:rPr>
            </w:pPr>
            <w:r>
              <w:rPr>
                <w:rFonts w:eastAsia="Calibri" w:cs="Calibri"/>
                <w:bCs/>
                <w:color w:val="0D0D0D"/>
              </w:rPr>
              <w:t>Willingness and desire to undertake training opportunities as required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84859E" w14:textId="0CD8A201" w:rsidR="00DB7537" w:rsidRDefault="008A65F3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06DD55" w14:textId="77777777" w:rsidR="00DB7537" w:rsidRPr="001514DD" w:rsidRDefault="00DB7537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</w:p>
        </w:tc>
      </w:tr>
      <w:tr w:rsidR="00162A41" w:rsidRPr="001514DD" w14:paraId="7A050907" w14:textId="77777777" w:rsidTr="459907C0"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E66A8" w14:textId="069C1EA8" w:rsidR="00162A41" w:rsidRPr="001514DD" w:rsidRDefault="00162A41" w:rsidP="003337F9">
            <w:pPr>
              <w:pStyle w:val="Heading2"/>
              <w:rPr>
                <w:rFonts w:eastAsia="Times New Roman"/>
                <w:lang w:eastAsia="en-GB"/>
              </w:rPr>
            </w:pPr>
            <w:r w:rsidRPr="001514DD">
              <w:rPr>
                <w:rFonts w:eastAsia="Times New Roman"/>
                <w:lang w:eastAsia="en-GB"/>
              </w:rPr>
              <w:t>Experience</w:t>
            </w:r>
            <w:r w:rsidR="00187B7B">
              <w:rPr>
                <w:rFonts w:eastAsia="Times New Roman"/>
                <w:lang w:eastAsia="en-GB"/>
              </w:rPr>
              <w:t xml:space="preserve"> and </w:t>
            </w:r>
            <w:r w:rsidRPr="001514DD">
              <w:rPr>
                <w:rFonts w:eastAsia="Times New Roman"/>
                <w:lang w:eastAsia="en-GB"/>
              </w:rPr>
              <w:t>knowledge</w:t>
            </w:r>
          </w:p>
        </w:tc>
      </w:tr>
      <w:tr w:rsidR="00427C6F" w:rsidRPr="001514DD" w14:paraId="25FB2575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38551E" w14:textId="56B93245" w:rsidR="00427C6F" w:rsidRPr="001514DD" w:rsidRDefault="69D6800F" w:rsidP="00427C6F">
            <w:pPr>
              <w:spacing w:after="0"/>
              <w:rPr>
                <w:lang w:eastAsia="en-GB"/>
              </w:rPr>
            </w:pPr>
            <w:r w:rsidRPr="459907C0">
              <w:rPr>
                <w:lang w:eastAsia="en-GB"/>
              </w:rPr>
              <w:t xml:space="preserve">Minimum of 1 year experience of supervising and supporting staff including recruitment, </w:t>
            </w:r>
            <w:r w:rsidR="43A12215" w:rsidRPr="459907C0">
              <w:rPr>
                <w:lang w:eastAsia="en-GB"/>
              </w:rPr>
              <w:t>s</w:t>
            </w:r>
            <w:r w:rsidR="1E9F53C0" w:rsidRPr="459907C0">
              <w:rPr>
                <w:lang w:eastAsia="en-GB"/>
              </w:rPr>
              <w:t>upervision</w:t>
            </w:r>
            <w:r w:rsidR="43A12215" w:rsidRPr="459907C0">
              <w:rPr>
                <w:lang w:eastAsia="en-GB"/>
              </w:rPr>
              <w:t>,</w:t>
            </w:r>
            <w:r w:rsidR="1E9F53C0" w:rsidRPr="459907C0">
              <w:rPr>
                <w:lang w:eastAsia="en-GB"/>
              </w:rPr>
              <w:t xml:space="preserve"> </w:t>
            </w:r>
            <w:r w:rsidRPr="459907C0">
              <w:rPr>
                <w:lang w:eastAsia="en-GB"/>
              </w:rPr>
              <w:t>setting work objectives, managing performance and providing annual appraisal.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26383D" w14:textId="2DE9A8AF" w:rsidR="00427C6F" w:rsidRPr="001514DD" w:rsidRDefault="00427C6F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485BEB" w14:textId="77F8FE57" w:rsidR="00427C6F" w:rsidRPr="001514DD" w:rsidRDefault="00427C6F" w:rsidP="00E30782">
            <w:pPr>
              <w:spacing w:after="0"/>
              <w:jc w:val="center"/>
              <w:rPr>
                <w:rFonts w:eastAsia="Calibri"/>
                <w:color w:val="0D0D0D"/>
              </w:rPr>
            </w:pPr>
          </w:p>
        </w:tc>
      </w:tr>
      <w:tr w:rsidR="00427C6F" w:rsidRPr="001514DD" w14:paraId="2E0A389D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D8C03D" w14:textId="26BCF5D2" w:rsidR="00427C6F" w:rsidRPr="001514DD" w:rsidRDefault="00E12CBF" w:rsidP="00427C6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Experience </w:t>
            </w:r>
            <w:r w:rsidR="00B049FA">
              <w:rPr>
                <w:lang w:eastAsia="en-GB"/>
              </w:rPr>
              <w:t>of</w:t>
            </w:r>
            <w:r>
              <w:rPr>
                <w:lang w:eastAsia="en-GB"/>
              </w:rPr>
              <w:t xml:space="preserve"> working with children and young people</w:t>
            </w:r>
            <w:r w:rsidR="004B3E1F">
              <w:rPr>
                <w:lang w:eastAsia="en-GB"/>
              </w:rPr>
              <w:t>, both individually and in group settings.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53A99E" w14:textId="2AF446A2" w:rsidR="00427C6F" w:rsidRPr="001514DD" w:rsidRDefault="00E30782" w:rsidP="00E30782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9EFAD9" w14:textId="1DDE6F15" w:rsidR="00427C6F" w:rsidRPr="001514DD" w:rsidRDefault="00427C6F" w:rsidP="00E3078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427C6F" w:rsidRPr="001514DD" w14:paraId="1A546C3C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2ABA72" w14:textId="5163ECBD" w:rsidR="00427C6F" w:rsidRPr="001514DD" w:rsidRDefault="008C7D75" w:rsidP="00427C6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Experience or knowledge</w:t>
            </w:r>
            <w:r w:rsidR="00C77879">
              <w:rPr>
                <w:lang w:eastAsia="en-GB"/>
              </w:rPr>
              <w:t xml:space="preserve"> of safeguarding </w:t>
            </w:r>
            <w:r>
              <w:rPr>
                <w:lang w:eastAsia="en-GB"/>
              </w:rPr>
              <w:t>in practice</w:t>
            </w:r>
            <w:r w:rsidR="00087E06">
              <w:rPr>
                <w:lang w:eastAsia="en-GB"/>
              </w:rPr>
              <w:t xml:space="preserve">, particularly for children or young people.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3F9854" w14:textId="784678A9" w:rsidR="00427C6F" w:rsidRPr="001514DD" w:rsidRDefault="00E30782" w:rsidP="00E30782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C3C474" w14:textId="6BF08B8F" w:rsidR="00427C6F" w:rsidRPr="001514DD" w:rsidRDefault="00427C6F" w:rsidP="00E3078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427C6F" w:rsidRPr="001514DD" w14:paraId="51C7A72A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C90853" w14:textId="42B3830E" w:rsidR="00427C6F" w:rsidRPr="001514DD" w:rsidRDefault="77575398" w:rsidP="00427C6F">
            <w:pPr>
              <w:spacing w:after="0"/>
              <w:rPr>
                <w:lang w:eastAsia="en-GB"/>
              </w:rPr>
            </w:pPr>
            <w:r w:rsidRPr="459907C0">
              <w:rPr>
                <w:lang w:eastAsia="en-GB"/>
              </w:rPr>
              <w:t xml:space="preserve">Experience of </w:t>
            </w:r>
            <w:r w:rsidR="793F018F" w:rsidRPr="459907C0">
              <w:rPr>
                <w:lang w:eastAsia="en-GB"/>
              </w:rPr>
              <w:t>evaluating a service using various information methods to collect data</w:t>
            </w:r>
            <w:r w:rsidR="7AC60B5C" w:rsidRPr="459907C0">
              <w:rPr>
                <w:lang w:eastAsia="en-GB"/>
              </w:rPr>
              <w:t xml:space="preserve"> and report on outcomes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51196A" w14:textId="5ED88B82" w:rsidR="00427C6F" w:rsidRPr="001514DD" w:rsidRDefault="001162E8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48D95D" w14:textId="26C496C3" w:rsidR="00427C6F" w:rsidRPr="001514DD" w:rsidRDefault="00427C6F" w:rsidP="00E30782">
            <w:pPr>
              <w:spacing w:after="0"/>
              <w:jc w:val="center"/>
              <w:rPr>
                <w:lang w:eastAsia="en-GB"/>
              </w:rPr>
            </w:pPr>
          </w:p>
        </w:tc>
      </w:tr>
      <w:tr w:rsidR="0060634D" w:rsidRPr="001514DD" w14:paraId="187D7809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CBF0A1" w14:textId="166713C7" w:rsidR="0060634D" w:rsidRDefault="00C562A5" w:rsidP="00427C6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Experience of developing clear processes and procedures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DB139F" w14:textId="77777777" w:rsidR="0060634D" w:rsidRPr="001514DD" w:rsidRDefault="0060634D" w:rsidP="00E30782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8CB160" w14:textId="3E4C7667" w:rsidR="0060634D" w:rsidRDefault="00C562A5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427C6F" w:rsidRPr="001514DD" w14:paraId="4CC1F743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64E30D" w14:textId="23C91073" w:rsidR="00427C6F" w:rsidRPr="001514DD" w:rsidRDefault="00E30782" w:rsidP="00427C6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Knowledge o</w:t>
            </w:r>
            <w:r w:rsidR="00CF58B0">
              <w:rPr>
                <w:lang w:eastAsia="en-GB"/>
              </w:rPr>
              <w:t>r e</w:t>
            </w:r>
            <w:r w:rsidR="007966E2">
              <w:rPr>
                <w:lang w:eastAsia="en-GB"/>
              </w:rPr>
              <w:t xml:space="preserve">xperience of user centred design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7600A" w14:textId="3A1B992F" w:rsidR="00427C6F" w:rsidRPr="001514DD" w:rsidRDefault="00427C6F" w:rsidP="00E30782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DC0BEB" w14:textId="22C4A6FE" w:rsidR="00427C6F" w:rsidRPr="001514DD" w:rsidRDefault="00E30782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1C65D2" w:rsidRPr="001514DD" w14:paraId="72955F7F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741DE9" w14:textId="3E01F0D1" w:rsidR="001C65D2" w:rsidRDefault="001C65D2" w:rsidP="00427C6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Experience of managing a budget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AC2B3F" w14:textId="6D473171" w:rsidR="001C65D2" w:rsidRPr="001514DD" w:rsidRDefault="00E30782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03D1D4" w14:textId="77777777" w:rsidR="001C65D2" w:rsidRPr="001514DD" w:rsidRDefault="001C65D2" w:rsidP="00E30782">
            <w:pPr>
              <w:spacing w:after="0"/>
              <w:jc w:val="center"/>
              <w:rPr>
                <w:lang w:eastAsia="en-GB"/>
              </w:rPr>
            </w:pPr>
          </w:p>
        </w:tc>
      </w:tr>
      <w:tr w:rsidR="00C84A9E" w:rsidRPr="001514DD" w14:paraId="6810930B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AB966" w14:textId="4CD7C9FB" w:rsidR="00C84A9E" w:rsidRDefault="00C84A9E" w:rsidP="00427C6F">
            <w:pPr>
              <w:spacing w:after="0"/>
              <w:rPr>
                <w:lang w:eastAsia="en-GB"/>
              </w:rPr>
            </w:pPr>
            <w:r w:rsidRPr="00C84A9E">
              <w:rPr>
                <w:lang w:eastAsia="en-GB"/>
              </w:rPr>
              <w:t>A good understanding of the needs and issues faced by</w:t>
            </w:r>
            <w:r w:rsidR="00E30782">
              <w:rPr>
                <w:lang w:eastAsia="en-GB"/>
              </w:rPr>
              <w:t xml:space="preserve"> young</w:t>
            </w:r>
            <w:r w:rsidRPr="00C84A9E">
              <w:rPr>
                <w:lang w:eastAsia="en-GB"/>
              </w:rPr>
              <w:t xml:space="preserve"> carers.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171F8B" w14:textId="77777777" w:rsidR="00C84A9E" w:rsidRPr="001514DD" w:rsidRDefault="00C84A9E" w:rsidP="00E30782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221F1D" w14:textId="5F40ADB7" w:rsidR="00C84A9E" w:rsidRDefault="00E30782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C84A9E" w:rsidRPr="001514DD" w14:paraId="55173866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E60268" w14:textId="72DEA946" w:rsidR="00C84A9E" w:rsidRDefault="00E12CBF" w:rsidP="00427C6F">
            <w:pPr>
              <w:spacing w:after="0"/>
              <w:rPr>
                <w:lang w:eastAsia="en-GB"/>
              </w:rPr>
            </w:pPr>
            <w:r w:rsidRPr="00E12CBF">
              <w:rPr>
                <w:lang w:eastAsia="en-GB"/>
              </w:rPr>
              <w:t>Awareness of the legislation and Government policy relating to carers and their rights.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F741D3" w14:textId="77777777" w:rsidR="00C84A9E" w:rsidRPr="001514DD" w:rsidRDefault="00C84A9E" w:rsidP="00E30782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500AA" w14:textId="4F553473" w:rsidR="00C84A9E" w:rsidRDefault="00E30782" w:rsidP="00E30782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427C6F" w:rsidRPr="001514DD" w14:paraId="73479641" w14:textId="77777777" w:rsidTr="459907C0"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BAA48D" w14:textId="1ED4DA52" w:rsidR="00427C6F" w:rsidRPr="001514DD" w:rsidRDefault="6943EDC3" w:rsidP="459907C0">
            <w:pPr>
              <w:pStyle w:val="Heading2"/>
              <w:rPr>
                <w:rFonts w:eastAsia="Calibri"/>
                <w:b/>
                <w:bCs/>
                <w:color w:val="0D0D0D"/>
              </w:rPr>
            </w:pPr>
            <w:r w:rsidRPr="459907C0">
              <w:rPr>
                <w:rFonts w:eastAsia="Times New Roman"/>
                <w:lang w:eastAsia="en-GB"/>
              </w:rPr>
              <w:lastRenderedPageBreak/>
              <w:t>Skills</w:t>
            </w:r>
          </w:p>
        </w:tc>
      </w:tr>
      <w:tr w:rsidR="00427C6F" w:rsidRPr="001514DD" w14:paraId="4B2D21F7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5C1E12" w14:textId="195EDD81" w:rsidR="00427C6F" w:rsidRPr="001514DD" w:rsidRDefault="00427C6F" w:rsidP="00427C6F">
            <w:pPr>
              <w:pStyle w:val="NoSpacing"/>
              <w:spacing w:before="240"/>
              <w:rPr>
                <w:rFonts w:cs="Times New Roman"/>
                <w:color w:val="404041"/>
                <w:lang w:eastAsia="en-GB"/>
              </w:rPr>
            </w:pPr>
            <w:r>
              <w:rPr>
                <w:lang w:eastAsia="en-GB"/>
              </w:rPr>
              <w:t>Excellent written and verbal communication skills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FA6618" w14:textId="0803A48E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2B5A1E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</w:tr>
      <w:tr w:rsidR="00D47D58" w:rsidRPr="001514DD" w14:paraId="49095753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B6873A" w14:textId="4217ACC2" w:rsidR="00D47D58" w:rsidRPr="00520108" w:rsidRDefault="00D47D58" w:rsidP="00427C6F">
            <w:pPr>
              <w:pStyle w:val="NoSpacing"/>
              <w:spacing w:before="240"/>
              <w:rPr>
                <w:lang w:eastAsia="en-GB"/>
              </w:rPr>
            </w:pPr>
            <w:r w:rsidRPr="00D47D58">
              <w:rPr>
                <w:lang w:eastAsia="en-GB"/>
              </w:rPr>
              <w:t>Ability to evaluate and improve performance, plan, implement and manage change.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6E85CD" w14:textId="0D6C8DC9" w:rsidR="00D47D58" w:rsidRDefault="00E30782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FD920" w14:textId="77777777" w:rsidR="00D47D58" w:rsidRPr="001514DD" w:rsidRDefault="00D47D58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</w:tr>
      <w:tr w:rsidR="00360E7D" w:rsidRPr="001514DD" w14:paraId="05C6CF68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52AB88" w14:textId="6E6F4CF9" w:rsidR="00360E7D" w:rsidRPr="00D47D58" w:rsidRDefault="002036F3" w:rsidP="00427C6F">
            <w:pPr>
              <w:pStyle w:val="NoSpacing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>Ability to use analytical skills t</w:t>
            </w:r>
            <w:r w:rsidR="000E1703">
              <w:rPr>
                <w:lang w:eastAsia="en-GB"/>
              </w:rPr>
              <w:t>o probe data</w:t>
            </w:r>
            <w:r w:rsidR="009353BF">
              <w:rPr>
                <w:lang w:eastAsia="en-GB"/>
              </w:rPr>
              <w:t>, evaluate information and draw conclusions.</w:t>
            </w:r>
            <w:r w:rsidR="000E1703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8B5CF1" w14:textId="77777777" w:rsidR="00360E7D" w:rsidRDefault="00360E7D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796FE8" w14:textId="3EE8E6AA" w:rsidR="00360E7D" w:rsidRPr="001514DD" w:rsidRDefault="009353B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</w:tr>
      <w:tr w:rsidR="00BC238D" w:rsidRPr="001514DD" w14:paraId="75BABA68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4FD9EB" w14:textId="178E3121" w:rsidR="00BC238D" w:rsidRPr="00520108" w:rsidRDefault="00BC238D" w:rsidP="00427C6F">
            <w:pPr>
              <w:pStyle w:val="NoSpacing"/>
              <w:spacing w:before="240"/>
              <w:rPr>
                <w:lang w:eastAsia="en-GB"/>
              </w:rPr>
            </w:pPr>
            <w:r w:rsidRPr="00467564">
              <w:rPr>
                <w:rFonts w:cs="Times New Roman"/>
                <w:lang w:eastAsia="en-GB"/>
              </w:rPr>
              <w:t>Ability to build strong relationships at all levels with a range of stakeholders, including funders.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67E2B0" w14:textId="18880534" w:rsidR="00BC238D" w:rsidRDefault="00E30782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05D5E" w14:textId="77777777" w:rsidR="00BC238D" w:rsidRPr="001514DD" w:rsidRDefault="00BC238D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</w:tr>
      <w:tr w:rsidR="00427C6F" w:rsidRPr="001514DD" w14:paraId="1450EA64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7CDE3E" w14:textId="0EB5C47C" w:rsidR="00427C6F" w:rsidRPr="001514DD" w:rsidRDefault="00520108" w:rsidP="00427C6F">
            <w:pPr>
              <w:pStyle w:val="NoSpacing"/>
              <w:spacing w:before="240"/>
              <w:rPr>
                <w:lang w:eastAsia="en-GB"/>
              </w:rPr>
            </w:pPr>
            <w:r w:rsidRPr="00520108">
              <w:rPr>
                <w:lang w:eastAsia="en-GB"/>
              </w:rPr>
              <w:t xml:space="preserve">Ability to </w:t>
            </w:r>
            <w:r w:rsidR="00A119CD">
              <w:rPr>
                <w:lang w:eastAsia="en-GB"/>
              </w:rPr>
              <w:t xml:space="preserve">understand </w:t>
            </w:r>
            <w:r w:rsidRPr="00520108">
              <w:rPr>
                <w:lang w:eastAsia="en-GB"/>
              </w:rPr>
              <w:t>information from a variety of sources, analyse and communicate to s</w:t>
            </w:r>
            <w:r w:rsidR="00BC238D">
              <w:rPr>
                <w:lang w:eastAsia="en-GB"/>
              </w:rPr>
              <w:t>takeholders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66BE5F" w14:textId="606440BD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A23826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</w:tr>
      <w:tr w:rsidR="00427C6F" w:rsidRPr="001514DD" w14:paraId="55A4227C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3CB6F8" w14:textId="435495AD" w:rsidR="00427C6F" w:rsidRPr="000C69F6" w:rsidRDefault="6943EDC3" w:rsidP="00427C6F">
            <w:pPr>
              <w:pStyle w:val="NoSpacing"/>
              <w:spacing w:before="240"/>
              <w:rPr>
                <w:rFonts w:cs="Times New Roman"/>
                <w:lang w:eastAsia="en-GB"/>
              </w:rPr>
            </w:pPr>
            <w:r w:rsidRPr="459907C0">
              <w:rPr>
                <w:rFonts w:cs="Times New Roman"/>
                <w:lang w:eastAsia="en-GB"/>
              </w:rPr>
              <w:t>E</w:t>
            </w:r>
            <w:r w:rsidR="0EAEEE7B" w:rsidRPr="459907C0">
              <w:rPr>
                <w:rFonts w:cs="Times New Roman"/>
                <w:lang w:eastAsia="en-GB"/>
              </w:rPr>
              <w:t>xcellent IT skills including e</w:t>
            </w:r>
            <w:r w:rsidRPr="459907C0">
              <w:rPr>
                <w:rFonts w:cs="Times New Roman"/>
                <w:lang w:eastAsia="en-GB"/>
              </w:rPr>
              <w:t>xperience of using Microsoft software package, including Word, Excel, Teams and Outlook</w:t>
            </w:r>
            <w:r w:rsidR="0EAEEE7B" w:rsidRPr="459907C0">
              <w:rPr>
                <w:rFonts w:cs="Times New Roman"/>
                <w:lang w:eastAsia="en-GB"/>
              </w:rPr>
              <w:t xml:space="preserve"> and </w:t>
            </w:r>
            <w:r w:rsidR="5BA3728C" w:rsidRPr="459907C0">
              <w:rPr>
                <w:rFonts w:cs="Times New Roman"/>
                <w:lang w:eastAsia="en-GB"/>
              </w:rPr>
              <w:t>Client databases</w:t>
            </w:r>
            <w:r w:rsidR="00517BE4">
              <w:rPr>
                <w:rFonts w:cs="Times New Roman"/>
                <w:lang w:eastAsia="en-GB"/>
              </w:rPr>
              <w:t xml:space="preserve"> You will be skilled at exploring and learning new </w:t>
            </w:r>
            <w:r w:rsidR="0018380B">
              <w:rPr>
                <w:rFonts w:cs="Times New Roman"/>
                <w:lang w:eastAsia="en-GB"/>
              </w:rPr>
              <w:t>pieces of software and technologies.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445495" w14:textId="4270952E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6DC825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</w:tr>
      <w:tr w:rsidR="00427C6F" w:rsidRPr="001514DD" w14:paraId="54E75E64" w14:textId="77777777" w:rsidTr="459907C0"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B9B1D1" w14:textId="256CAC37" w:rsidR="00427C6F" w:rsidRPr="001514DD" w:rsidRDefault="00427C6F" w:rsidP="00427C6F">
            <w:pPr>
              <w:pStyle w:val="Heading2"/>
              <w:rPr>
                <w:rFonts w:eastAsia="Calibri"/>
                <w:b/>
                <w:color w:val="0D0D0D"/>
              </w:rPr>
            </w:pPr>
            <w:r w:rsidRPr="001514DD">
              <w:rPr>
                <w:rFonts w:eastAsia="Times New Roman"/>
                <w:lang w:eastAsia="en-GB"/>
              </w:rPr>
              <w:t>Attributes</w:t>
            </w:r>
          </w:p>
        </w:tc>
      </w:tr>
      <w:tr w:rsidR="00427C6F" w:rsidRPr="001514DD" w14:paraId="503CA0D4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CF666" w14:textId="5BE94710" w:rsidR="00427C6F" w:rsidRPr="001514DD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>A team player, able to build positive relationships with staff, volunteers and external parties.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257941" w14:textId="4769D63E" w:rsidR="00427C6F" w:rsidRPr="001514DD" w:rsidRDefault="00E30782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A9700F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 w:cs="Calibri"/>
                <w:b/>
                <w:color w:val="0D0D0D"/>
              </w:rPr>
            </w:pPr>
          </w:p>
        </w:tc>
      </w:tr>
      <w:tr w:rsidR="00427C6F" w:rsidRPr="001514DD" w14:paraId="59EB1EDA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F2B364" w14:textId="39E2BA6F" w:rsidR="00427C6F" w:rsidRPr="001514DD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 xml:space="preserve">Proven ability to </w:t>
            </w:r>
            <w:r w:rsidR="00D85736">
              <w:rPr>
                <w:lang w:eastAsia="en-GB"/>
              </w:rPr>
              <w:t>plan effectively</w:t>
            </w:r>
            <w:r w:rsidR="001C65D2">
              <w:rPr>
                <w:lang w:eastAsia="en-GB"/>
              </w:rPr>
              <w:t xml:space="preserve"> and consistently deliver against</w:t>
            </w:r>
            <w:r>
              <w:rPr>
                <w:lang w:eastAsia="en-GB"/>
              </w:rPr>
              <w:t xml:space="preserve"> deadlines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D8DD05" w14:textId="424CF565" w:rsidR="00427C6F" w:rsidRPr="00E30782" w:rsidRDefault="00E30782" w:rsidP="00E30782">
            <w:pPr>
              <w:pStyle w:val="NoSpacing"/>
              <w:spacing w:before="240"/>
              <w:jc w:val="center"/>
              <w:rPr>
                <w:rFonts w:eastAsia="Calibri" w:cs="Calibri"/>
                <w:bCs/>
                <w:color w:val="0D0D0D"/>
              </w:rPr>
            </w:pPr>
            <w:r w:rsidRPr="00E30782">
              <w:rPr>
                <w:rFonts w:eastAsia="Calibri" w:cs="Calibri"/>
                <w:bCs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A3CC8D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 w:cs="Calibri"/>
                <w:b/>
                <w:color w:val="0D0D0D"/>
              </w:rPr>
            </w:pPr>
          </w:p>
        </w:tc>
      </w:tr>
      <w:tr w:rsidR="00427C6F" w:rsidRPr="001514DD" w14:paraId="3FCCC235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7646AF" w14:textId="77777777" w:rsidR="00427C6F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>Flexible and can respond professionally to changing briefs,</w:t>
            </w:r>
          </w:p>
          <w:p w14:paraId="145CA58E" w14:textId="6782804A" w:rsidR="00427C6F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>deadlines and priorities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47F521" w14:textId="1D6EFA9C" w:rsidR="00427C6F" w:rsidRDefault="00E30782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93C3D7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rFonts w:eastAsia="Calibri" w:cs="Calibri"/>
                <w:b/>
                <w:color w:val="0D0D0D"/>
              </w:rPr>
            </w:pPr>
          </w:p>
        </w:tc>
      </w:tr>
      <w:tr w:rsidR="00427C6F" w:rsidRPr="001514DD" w14:paraId="3AE11123" w14:textId="77777777" w:rsidTr="459907C0"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9C400" w14:textId="6A4CE79C" w:rsidR="00427C6F" w:rsidRPr="001514DD" w:rsidRDefault="00427C6F" w:rsidP="00427C6F">
            <w:pPr>
              <w:pStyle w:val="Heading2"/>
              <w:rPr>
                <w:rFonts w:eastAsia="Calibri"/>
                <w:b/>
                <w:color w:val="0D0D0D"/>
              </w:rPr>
            </w:pPr>
            <w:r w:rsidRPr="001514DD">
              <w:rPr>
                <w:rFonts w:eastAsia="Times New Roman"/>
                <w:lang w:eastAsia="en-GB"/>
              </w:rPr>
              <w:t>Other requirements</w:t>
            </w:r>
          </w:p>
        </w:tc>
      </w:tr>
      <w:tr w:rsidR="00427C6F" w:rsidRPr="001514DD" w14:paraId="30A72076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5B3D16" w14:textId="7835E23C" w:rsidR="00427C6F" w:rsidRPr="001514DD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t xml:space="preserve">Flexibility to work evenings and weekends as required.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4358DF" w14:textId="4591011F" w:rsidR="00427C6F" w:rsidRPr="001514DD" w:rsidRDefault="00E30782" w:rsidP="00E30782">
            <w:pPr>
              <w:pStyle w:val="NoSpacing"/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B541B8" w14:textId="27942A21" w:rsidR="00427C6F" w:rsidRPr="001514DD" w:rsidRDefault="00427C6F" w:rsidP="00E30782">
            <w:pPr>
              <w:pStyle w:val="NoSpacing"/>
              <w:spacing w:before="240"/>
              <w:jc w:val="center"/>
              <w:rPr>
                <w:lang w:eastAsia="en-GB"/>
              </w:rPr>
            </w:pPr>
          </w:p>
        </w:tc>
      </w:tr>
      <w:tr w:rsidR="00427C6F" w:rsidRPr="001514DD" w14:paraId="2797AD72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895C3C" w14:textId="12D3BC17" w:rsidR="00427C6F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t xml:space="preserve">Ability to travel throughout the Bath and </w:t>
            </w:r>
            <w:proofErr w:type="gramStart"/>
            <w:r>
              <w:t>North East</w:t>
            </w:r>
            <w:proofErr w:type="gramEnd"/>
            <w:r>
              <w:t xml:space="preserve"> Somerset area.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A436E6" w14:textId="66E4E2EB" w:rsidR="00427C6F" w:rsidRDefault="00E30782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DAEBDF" w14:textId="77777777" w:rsidR="00427C6F" w:rsidRPr="001514DD" w:rsidRDefault="00427C6F" w:rsidP="00E30782">
            <w:pPr>
              <w:pStyle w:val="NoSpacing"/>
              <w:spacing w:before="240"/>
              <w:jc w:val="center"/>
              <w:rPr>
                <w:lang w:eastAsia="en-GB"/>
              </w:rPr>
            </w:pPr>
          </w:p>
        </w:tc>
      </w:tr>
      <w:tr w:rsidR="00427C6F" w:rsidRPr="001514DD" w14:paraId="2691178B" w14:textId="77777777" w:rsidTr="459907C0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B98468" w14:textId="083FE856" w:rsidR="00427C6F" w:rsidRDefault="00427C6F" w:rsidP="00427C6F">
            <w:pPr>
              <w:pStyle w:val="NoSpacing"/>
              <w:spacing w:before="240"/>
              <w:rPr>
                <w:lang w:eastAsia="en-GB"/>
              </w:rPr>
            </w:pPr>
            <w:r>
              <w:t>Personal experience of providing unpaid care.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19401B" w14:textId="77777777" w:rsidR="00427C6F" w:rsidRDefault="00427C6F" w:rsidP="00E30782">
            <w:pPr>
              <w:pStyle w:val="NoSpacing"/>
              <w:spacing w:before="240"/>
              <w:jc w:val="center"/>
              <w:rPr>
                <w:rFonts w:eastAsia="Calibri"/>
                <w:color w:val="0D0D0D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BD19BC" w14:textId="75E23758" w:rsidR="00427C6F" w:rsidRPr="001514DD" w:rsidRDefault="00E30782" w:rsidP="00E30782">
            <w:pPr>
              <w:pStyle w:val="NoSpacing"/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</w:tbl>
    <w:p w14:paraId="6A30F809" w14:textId="77777777" w:rsidR="001514DD" w:rsidRPr="001514DD" w:rsidRDefault="001514DD" w:rsidP="001514DD"/>
    <w:sectPr w:rsidR="001514DD" w:rsidRPr="001514DD" w:rsidSect="004C774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ACEC" w14:textId="77777777" w:rsidR="00FC68FA" w:rsidRDefault="00FC68FA" w:rsidP="00471ABF">
      <w:pPr>
        <w:spacing w:after="0" w:line="240" w:lineRule="auto"/>
      </w:pPr>
      <w:r>
        <w:separator/>
      </w:r>
    </w:p>
  </w:endnote>
  <w:endnote w:type="continuationSeparator" w:id="0">
    <w:p w14:paraId="6A921D2C" w14:textId="77777777" w:rsidR="00FC68FA" w:rsidRDefault="00FC68FA" w:rsidP="00471ABF">
      <w:pPr>
        <w:spacing w:after="0" w:line="240" w:lineRule="auto"/>
      </w:pPr>
      <w:r>
        <w:continuationSeparator/>
      </w:r>
    </w:p>
  </w:endnote>
  <w:endnote w:type="continuationNotice" w:id="1">
    <w:p w14:paraId="040FF7B9" w14:textId="77777777" w:rsidR="00FC68FA" w:rsidRDefault="00FC68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9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1903EC" w14:paraId="54091073" w14:textId="77777777" w:rsidTr="381903EC">
      <w:tc>
        <w:tcPr>
          <w:tcW w:w="3485" w:type="dxa"/>
        </w:tcPr>
        <w:p w14:paraId="6EC2222E" w14:textId="29B58A27" w:rsidR="381903EC" w:rsidRDefault="381903EC" w:rsidP="381903EC">
          <w:pPr>
            <w:pStyle w:val="Header"/>
            <w:ind w:left="-115"/>
            <w:rPr>
              <w:rFonts w:eastAsia="Museo Sans Rounded 300"/>
            </w:rPr>
          </w:pPr>
        </w:p>
      </w:tc>
      <w:tc>
        <w:tcPr>
          <w:tcW w:w="3485" w:type="dxa"/>
        </w:tcPr>
        <w:p w14:paraId="39EF233D" w14:textId="0E553673" w:rsidR="381903EC" w:rsidRDefault="381903EC" w:rsidP="381903EC">
          <w:pPr>
            <w:pStyle w:val="Header"/>
            <w:jc w:val="center"/>
            <w:rPr>
              <w:rFonts w:eastAsia="Museo Sans Rounded 300"/>
            </w:rPr>
          </w:pPr>
        </w:p>
      </w:tc>
      <w:tc>
        <w:tcPr>
          <w:tcW w:w="3485" w:type="dxa"/>
        </w:tcPr>
        <w:p w14:paraId="0AEBB61A" w14:textId="4069F285" w:rsidR="381903EC" w:rsidRDefault="381903EC" w:rsidP="381903EC">
          <w:pPr>
            <w:pStyle w:val="Header"/>
            <w:ind w:right="-115"/>
            <w:jc w:val="right"/>
            <w:rPr>
              <w:rFonts w:eastAsia="Museo Sans Rounded 300"/>
            </w:rPr>
          </w:pPr>
        </w:p>
      </w:tc>
    </w:tr>
  </w:tbl>
  <w:p w14:paraId="632BD5B2" w14:textId="1B698505" w:rsidR="0031221C" w:rsidRDefault="0031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BAE" w14:textId="77777777" w:rsidR="00FC68FA" w:rsidRDefault="00FC68FA" w:rsidP="00471ABF">
      <w:pPr>
        <w:spacing w:after="0" w:line="240" w:lineRule="auto"/>
      </w:pPr>
      <w:r>
        <w:separator/>
      </w:r>
    </w:p>
  </w:footnote>
  <w:footnote w:type="continuationSeparator" w:id="0">
    <w:p w14:paraId="51F1CF91" w14:textId="77777777" w:rsidR="00FC68FA" w:rsidRDefault="00FC68FA" w:rsidP="00471ABF">
      <w:pPr>
        <w:spacing w:after="0" w:line="240" w:lineRule="auto"/>
      </w:pPr>
      <w:r>
        <w:continuationSeparator/>
      </w:r>
    </w:p>
  </w:footnote>
  <w:footnote w:type="continuationNotice" w:id="1">
    <w:p w14:paraId="661A8757" w14:textId="77777777" w:rsidR="00FC68FA" w:rsidRDefault="00FC68F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70D3" w14:textId="0162927D" w:rsidR="00471ABF" w:rsidRDefault="009061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C83B35" wp14:editId="3D9A7E95">
          <wp:simplePos x="0" y="0"/>
          <wp:positionH relativeFrom="margin">
            <wp:posOffset>5276850</wp:posOffset>
          </wp:positionH>
          <wp:positionV relativeFrom="paragraph">
            <wp:posOffset>102870</wp:posOffset>
          </wp:positionV>
          <wp:extent cx="1372235" cy="784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F6">
      <w:br/>
    </w:r>
    <w:r w:rsidR="006E76F6">
      <w:br/>
    </w:r>
    <w:r w:rsidR="006E76F6">
      <w:br/>
    </w:r>
    <w:r w:rsidR="006E76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A9E"/>
    <w:multiLevelType w:val="hybridMultilevel"/>
    <w:tmpl w:val="21D8B77C"/>
    <w:lvl w:ilvl="0" w:tplc="BD98EC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0AC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49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C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A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3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9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49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2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4FE5"/>
    <w:multiLevelType w:val="hybridMultilevel"/>
    <w:tmpl w:val="771852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A68A8"/>
    <w:multiLevelType w:val="hybridMultilevel"/>
    <w:tmpl w:val="AA32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618"/>
    <w:multiLevelType w:val="hybridMultilevel"/>
    <w:tmpl w:val="ABEE52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77768"/>
    <w:multiLevelType w:val="hybridMultilevel"/>
    <w:tmpl w:val="25EC22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80F40"/>
    <w:multiLevelType w:val="hybridMultilevel"/>
    <w:tmpl w:val="67F2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5E5C"/>
    <w:multiLevelType w:val="hybridMultilevel"/>
    <w:tmpl w:val="51C4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3494">
    <w:abstractNumId w:val="0"/>
  </w:num>
  <w:num w:numId="2" w16cid:durableId="1007173972">
    <w:abstractNumId w:val="3"/>
  </w:num>
  <w:num w:numId="3" w16cid:durableId="1897232768">
    <w:abstractNumId w:val="4"/>
  </w:num>
  <w:num w:numId="4" w16cid:durableId="1509831390">
    <w:abstractNumId w:val="1"/>
  </w:num>
  <w:num w:numId="5" w16cid:durableId="644772164">
    <w:abstractNumId w:val="2"/>
  </w:num>
  <w:num w:numId="6" w16cid:durableId="299237705">
    <w:abstractNumId w:val="6"/>
  </w:num>
  <w:num w:numId="7" w16cid:durableId="1273780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BF"/>
    <w:rsid w:val="00005354"/>
    <w:rsid w:val="00012014"/>
    <w:rsid w:val="000301FC"/>
    <w:rsid w:val="00040260"/>
    <w:rsid w:val="00041237"/>
    <w:rsid w:val="00044E27"/>
    <w:rsid w:val="000755A3"/>
    <w:rsid w:val="00077CAE"/>
    <w:rsid w:val="00087E06"/>
    <w:rsid w:val="00087F1B"/>
    <w:rsid w:val="00097CE3"/>
    <w:rsid w:val="000A4CB1"/>
    <w:rsid w:val="000C69F6"/>
    <w:rsid w:val="000D66F9"/>
    <w:rsid w:val="000D69DA"/>
    <w:rsid w:val="000E1703"/>
    <w:rsid w:val="000E29C8"/>
    <w:rsid w:val="000E78A0"/>
    <w:rsid w:val="000F125E"/>
    <w:rsid w:val="00100DA8"/>
    <w:rsid w:val="00105903"/>
    <w:rsid w:val="00114B9B"/>
    <w:rsid w:val="001162E8"/>
    <w:rsid w:val="001251EA"/>
    <w:rsid w:val="00131321"/>
    <w:rsid w:val="00136C59"/>
    <w:rsid w:val="00147DD4"/>
    <w:rsid w:val="001514DD"/>
    <w:rsid w:val="00154E8A"/>
    <w:rsid w:val="00160AAE"/>
    <w:rsid w:val="00162A41"/>
    <w:rsid w:val="00163306"/>
    <w:rsid w:val="00164CC2"/>
    <w:rsid w:val="0018380B"/>
    <w:rsid w:val="00187B7B"/>
    <w:rsid w:val="00192BF6"/>
    <w:rsid w:val="001930F5"/>
    <w:rsid w:val="001B50A2"/>
    <w:rsid w:val="001B6F2B"/>
    <w:rsid w:val="001B7AB4"/>
    <w:rsid w:val="001C65D2"/>
    <w:rsid w:val="001D268F"/>
    <w:rsid w:val="001E00B5"/>
    <w:rsid w:val="001E7228"/>
    <w:rsid w:val="00202250"/>
    <w:rsid w:val="002036F3"/>
    <w:rsid w:val="0021250E"/>
    <w:rsid w:val="0021799A"/>
    <w:rsid w:val="00224212"/>
    <w:rsid w:val="002605E7"/>
    <w:rsid w:val="0029476B"/>
    <w:rsid w:val="002A5533"/>
    <w:rsid w:val="002A698A"/>
    <w:rsid w:val="002C3407"/>
    <w:rsid w:val="002D65AD"/>
    <w:rsid w:val="002E112F"/>
    <w:rsid w:val="00310ABD"/>
    <w:rsid w:val="0031221C"/>
    <w:rsid w:val="003211A2"/>
    <w:rsid w:val="003337F9"/>
    <w:rsid w:val="00333A76"/>
    <w:rsid w:val="0033555A"/>
    <w:rsid w:val="00341FC4"/>
    <w:rsid w:val="00354378"/>
    <w:rsid w:val="00360E7D"/>
    <w:rsid w:val="00362526"/>
    <w:rsid w:val="00365C7D"/>
    <w:rsid w:val="003806F2"/>
    <w:rsid w:val="00391246"/>
    <w:rsid w:val="00395FA8"/>
    <w:rsid w:val="003C0F4F"/>
    <w:rsid w:val="003D2447"/>
    <w:rsid w:val="003E246E"/>
    <w:rsid w:val="003F0CFE"/>
    <w:rsid w:val="003F4CFF"/>
    <w:rsid w:val="00420435"/>
    <w:rsid w:val="00427C6F"/>
    <w:rsid w:val="00451390"/>
    <w:rsid w:val="00467564"/>
    <w:rsid w:val="00471ABF"/>
    <w:rsid w:val="00472FB4"/>
    <w:rsid w:val="00481FE4"/>
    <w:rsid w:val="004857CC"/>
    <w:rsid w:val="004874A6"/>
    <w:rsid w:val="004B26C4"/>
    <w:rsid w:val="004B3E1F"/>
    <w:rsid w:val="004C2472"/>
    <w:rsid w:val="004C774B"/>
    <w:rsid w:val="004D05C3"/>
    <w:rsid w:val="004E54A2"/>
    <w:rsid w:val="004F0884"/>
    <w:rsid w:val="004F2A1D"/>
    <w:rsid w:val="004F5F50"/>
    <w:rsid w:val="00501523"/>
    <w:rsid w:val="00513BDF"/>
    <w:rsid w:val="00517BE4"/>
    <w:rsid w:val="00520108"/>
    <w:rsid w:val="00534972"/>
    <w:rsid w:val="0053560B"/>
    <w:rsid w:val="0054392A"/>
    <w:rsid w:val="005722CA"/>
    <w:rsid w:val="00595CBE"/>
    <w:rsid w:val="00596954"/>
    <w:rsid w:val="00597F99"/>
    <w:rsid w:val="005A6D5B"/>
    <w:rsid w:val="005A6DD6"/>
    <w:rsid w:val="005C3D2D"/>
    <w:rsid w:val="005F31AF"/>
    <w:rsid w:val="00605C8E"/>
    <w:rsid w:val="0060634D"/>
    <w:rsid w:val="006179D5"/>
    <w:rsid w:val="00630FC0"/>
    <w:rsid w:val="00663E07"/>
    <w:rsid w:val="0067294F"/>
    <w:rsid w:val="00681A01"/>
    <w:rsid w:val="006A4AAE"/>
    <w:rsid w:val="006B1E0B"/>
    <w:rsid w:val="006B1EB9"/>
    <w:rsid w:val="006C3EFB"/>
    <w:rsid w:val="006E285A"/>
    <w:rsid w:val="006E4C30"/>
    <w:rsid w:val="006E76F6"/>
    <w:rsid w:val="00704906"/>
    <w:rsid w:val="00726079"/>
    <w:rsid w:val="00730745"/>
    <w:rsid w:val="007321F0"/>
    <w:rsid w:val="007439F8"/>
    <w:rsid w:val="00756A54"/>
    <w:rsid w:val="00761A95"/>
    <w:rsid w:val="007711E9"/>
    <w:rsid w:val="00780F72"/>
    <w:rsid w:val="00784084"/>
    <w:rsid w:val="007868F5"/>
    <w:rsid w:val="0079357B"/>
    <w:rsid w:val="007966E2"/>
    <w:rsid w:val="007B1C8B"/>
    <w:rsid w:val="007D5A4F"/>
    <w:rsid w:val="007E090E"/>
    <w:rsid w:val="007E5247"/>
    <w:rsid w:val="007E76F5"/>
    <w:rsid w:val="007F0927"/>
    <w:rsid w:val="007F58F7"/>
    <w:rsid w:val="0080744B"/>
    <w:rsid w:val="00847287"/>
    <w:rsid w:val="008659F0"/>
    <w:rsid w:val="008A65F3"/>
    <w:rsid w:val="008A7713"/>
    <w:rsid w:val="008B375D"/>
    <w:rsid w:val="008C7D75"/>
    <w:rsid w:val="008D6DEF"/>
    <w:rsid w:val="009061D8"/>
    <w:rsid w:val="009147B3"/>
    <w:rsid w:val="00927625"/>
    <w:rsid w:val="00934E15"/>
    <w:rsid w:val="009353BF"/>
    <w:rsid w:val="00974BCB"/>
    <w:rsid w:val="009761C5"/>
    <w:rsid w:val="00981B81"/>
    <w:rsid w:val="00983263"/>
    <w:rsid w:val="00983C11"/>
    <w:rsid w:val="009C5BCD"/>
    <w:rsid w:val="009E2AF8"/>
    <w:rsid w:val="009F5E88"/>
    <w:rsid w:val="00A00266"/>
    <w:rsid w:val="00A03E1A"/>
    <w:rsid w:val="00A119CD"/>
    <w:rsid w:val="00A14D44"/>
    <w:rsid w:val="00A2214B"/>
    <w:rsid w:val="00A40DAF"/>
    <w:rsid w:val="00A52847"/>
    <w:rsid w:val="00A6380E"/>
    <w:rsid w:val="00A80419"/>
    <w:rsid w:val="00A87B68"/>
    <w:rsid w:val="00AC37E9"/>
    <w:rsid w:val="00AF4EFB"/>
    <w:rsid w:val="00B01076"/>
    <w:rsid w:val="00B011C8"/>
    <w:rsid w:val="00B049FA"/>
    <w:rsid w:val="00B056C9"/>
    <w:rsid w:val="00B072CD"/>
    <w:rsid w:val="00B07732"/>
    <w:rsid w:val="00B25195"/>
    <w:rsid w:val="00B9708C"/>
    <w:rsid w:val="00BC238D"/>
    <w:rsid w:val="00BC4184"/>
    <w:rsid w:val="00BD1D49"/>
    <w:rsid w:val="00BF0CAE"/>
    <w:rsid w:val="00C0489A"/>
    <w:rsid w:val="00C14565"/>
    <w:rsid w:val="00C16DDD"/>
    <w:rsid w:val="00C31ED8"/>
    <w:rsid w:val="00C32735"/>
    <w:rsid w:val="00C46C7B"/>
    <w:rsid w:val="00C562A5"/>
    <w:rsid w:val="00C75586"/>
    <w:rsid w:val="00C7627A"/>
    <w:rsid w:val="00C77879"/>
    <w:rsid w:val="00C84A9E"/>
    <w:rsid w:val="00CA06F1"/>
    <w:rsid w:val="00CA7838"/>
    <w:rsid w:val="00CC3635"/>
    <w:rsid w:val="00CC57EF"/>
    <w:rsid w:val="00CD0C8F"/>
    <w:rsid w:val="00CD7CE2"/>
    <w:rsid w:val="00CE768D"/>
    <w:rsid w:val="00CE79B6"/>
    <w:rsid w:val="00CF2735"/>
    <w:rsid w:val="00CF58B0"/>
    <w:rsid w:val="00D03231"/>
    <w:rsid w:val="00D06200"/>
    <w:rsid w:val="00D0737F"/>
    <w:rsid w:val="00D11E36"/>
    <w:rsid w:val="00D17DD4"/>
    <w:rsid w:val="00D36F93"/>
    <w:rsid w:val="00D47D58"/>
    <w:rsid w:val="00D501E2"/>
    <w:rsid w:val="00D5345E"/>
    <w:rsid w:val="00D73FD3"/>
    <w:rsid w:val="00D85736"/>
    <w:rsid w:val="00D92FE3"/>
    <w:rsid w:val="00DA561B"/>
    <w:rsid w:val="00DB2C4D"/>
    <w:rsid w:val="00DB3FCA"/>
    <w:rsid w:val="00DB42D2"/>
    <w:rsid w:val="00DB7537"/>
    <w:rsid w:val="00DC70C0"/>
    <w:rsid w:val="00DD2941"/>
    <w:rsid w:val="00DD6A5C"/>
    <w:rsid w:val="00E06894"/>
    <w:rsid w:val="00E12CBF"/>
    <w:rsid w:val="00E14FAF"/>
    <w:rsid w:val="00E30782"/>
    <w:rsid w:val="00E50A43"/>
    <w:rsid w:val="00E775D5"/>
    <w:rsid w:val="00E907D8"/>
    <w:rsid w:val="00ED54DB"/>
    <w:rsid w:val="00EE54E9"/>
    <w:rsid w:val="00EF57E2"/>
    <w:rsid w:val="00EF5BCE"/>
    <w:rsid w:val="00F24720"/>
    <w:rsid w:val="00F27EB8"/>
    <w:rsid w:val="00F330F8"/>
    <w:rsid w:val="00F628F1"/>
    <w:rsid w:val="00F664AF"/>
    <w:rsid w:val="00F71DC0"/>
    <w:rsid w:val="00F859F3"/>
    <w:rsid w:val="00FA3800"/>
    <w:rsid w:val="00FB3F58"/>
    <w:rsid w:val="00FC1BE7"/>
    <w:rsid w:val="00FC377A"/>
    <w:rsid w:val="00FC68FA"/>
    <w:rsid w:val="00FD0322"/>
    <w:rsid w:val="00FD5199"/>
    <w:rsid w:val="00FE4D4D"/>
    <w:rsid w:val="00FF4016"/>
    <w:rsid w:val="01DF6629"/>
    <w:rsid w:val="09828F93"/>
    <w:rsid w:val="0C1B549E"/>
    <w:rsid w:val="0EAEEE7B"/>
    <w:rsid w:val="14D66177"/>
    <w:rsid w:val="17A395AC"/>
    <w:rsid w:val="1E9F53C0"/>
    <w:rsid w:val="1F351C97"/>
    <w:rsid w:val="2DC4B58B"/>
    <w:rsid w:val="350DFA2D"/>
    <w:rsid w:val="381903EC"/>
    <w:rsid w:val="3C2CD61B"/>
    <w:rsid w:val="3F1904CB"/>
    <w:rsid w:val="43A12215"/>
    <w:rsid w:val="459907C0"/>
    <w:rsid w:val="4770F3F6"/>
    <w:rsid w:val="4777E840"/>
    <w:rsid w:val="4CBC1193"/>
    <w:rsid w:val="4FA59AD3"/>
    <w:rsid w:val="5BA3728C"/>
    <w:rsid w:val="5DDA7795"/>
    <w:rsid w:val="681A7292"/>
    <w:rsid w:val="68E6E545"/>
    <w:rsid w:val="6943EDC3"/>
    <w:rsid w:val="69D6800F"/>
    <w:rsid w:val="6AAE83E1"/>
    <w:rsid w:val="6C24B1F5"/>
    <w:rsid w:val="711BC6AA"/>
    <w:rsid w:val="7626848C"/>
    <w:rsid w:val="77575398"/>
    <w:rsid w:val="793F018F"/>
    <w:rsid w:val="7AC60B5C"/>
    <w:rsid w:val="7B23A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4200"/>
  <w15:chartTrackingRefBased/>
  <w15:docId w15:val="{34E0E23A-D12C-491F-B898-D95F583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1C"/>
    <w:pPr>
      <w:spacing w:before="310" w:after="310" w:line="259" w:lineRule="auto"/>
    </w:pPr>
    <w:rPr>
      <w:rFonts w:ascii="Museo Sans Rounded 300" w:hAnsi="Museo Sans Rounded 3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21C"/>
    <w:pPr>
      <w:keepNext/>
      <w:keepLines/>
      <w:outlineLvl w:val="0"/>
    </w:pPr>
    <w:rPr>
      <w:rFonts w:ascii="Museo Sans Rounded 900" w:eastAsiaTheme="majorEastAsia" w:hAnsi="Museo Sans Rounded 900" w:cstheme="majorBidi"/>
      <w:color w:val="2F3762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autoRedefine/>
    <w:uiPriority w:val="9"/>
    <w:unhideWhenUsed/>
    <w:qFormat/>
    <w:rsid w:val="003337F9"/>
    <w:pPr>
      <w:keepNext/>
      <w:keepLines/>
      <w:spacing w:after="0"/>
      <w:outlineLvl w:val="1"/>
    </w:pPr>
    <w:rPr>
      <w:rFonts w:ascii="Museo Sans Rounded 700" w:eastAsiaTheme="majorEastAsia" w:hAnsi="Museo Sans Rounded 700" w:cstheme="majorBidi"/>
      <w:color w:val="273464"/>
      <w:sz w:val="26"/>
      <w:szCs w:val="26"/>
    </w:rPr>
  </w:style>
  <w:style w:type="paragraph" w:styleId="Heading3">
    <w:name w:val="heading 3"/>
    <w:aliases w:val="Introductory"/>
    <w:basedOn w:val="Normal"/>
    <w:next w:val="Normal"/>
    <w:link w:val="Heading3Char"/>
    <w:autoRedefine/>
    <w:uiPriority w:val="9"/>
    <w:unhideWhenUsed/>
    <w:qFormat/>
    <w:rsid w:val="0031221C"/>
    <w:pPr>
      <w:keepNext/>
      <w:keepLines/>
      <w:spacing w:before="360" w:after="360"/>
      <w:outlineLvl w:val="2"/>
    </w:pPr>
    <w:rPr>
      <w:rFonts w:eastAsiaTheme="majorEastAsia" w:cstheme="majorBidi"/>
      <w:color w:val="273464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31221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3294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1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3294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71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71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14C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1C"/>
    <w:rPr>
      <w:rFonts w:ascii="Museo Sans Rounded 900" w:eastAsiaTheme="majorEastAsia" w:hAnsi="Museo Sans Rounded 900" w:cstheme="majorBidi"/>
      <w:color w:val="2F3762"/>
      <w:sz w:val="32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3337F9"/>
    <w:rPr>
      <w:rFonts w:ascii="Museo Sans Rounded 700" w:eastAsiaTheme="majorEastAsia" w:hAnsi="Museo Sans Rounded 700" w:cstheme="majorBidi"/>
      <w:color w:val="273464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221C"/>
    <w:pPr>
      <w:pBdr>
        <w:bottom w:val="single" w:sz="4" w:space="1" w:color="2F3762"/>
      </w:pBdr>
      <w:spacing w:line="240" w:lineRule="auto"/>
      <w:contextualSpacing/>
    </w:pPr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221C"/>
    <w:rPr>
      <w:rFonts w:ascii="Museo Sans Rounded 900" w:eastAsiaTheme="majorEastAsia" w:hAnsi="Museo Sans Rounded 900" w:cstheme="majorBidi"/>
      <w:color w:val="2F3762"/>
      <w:spacing w:val="-10"/>
      <w:kern w:val="28"/>
      <w:sz w:val="56"/>
      <w:szCs w:val="56"/>
      <w14:textOutline w14:w="952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221C"/>
    <w:pPr>
      <w:numPr>
        <w:ilvl w:val="1"/>
      </w:numPr>
    </w:pPr>
    <w:rPr>
      <w:rFonts w:ascii="Museo Sans Rounded 900" w:eastAsiaTheme="minorEastAsia" w:hAnsi="Museo Sans Rounded 900"/>
      <w:color w:val="27346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221C"/>
    <w:rPr>
      <w:rFonts w:ascii="Museo Sans Rounded 900" w:eastAsiaTheme="minorEastAsia" w:hAnsi="Museo Sans Rounded 900"/>
      <w:color w:val="273464"/>
      <w:spacing w:val="15"/>
    </w:rPr>
  </w:style>
  <w:style w:type="character" w:customStyle="1" w:styleId="Heading3Char">
    <w:name w:val="Heading 3 Char"/>
    <w:aliases w:val="Introductory Char"/>
    <w:basedOn w:val="DefaultParagraphFont"/>
    <w:link w:val="Heading3"/>
    <w:uiPriority w:val="9"/>
    <w:rsid w:val="0031221C"/>
    <w:rPr>
      <w:rFonts w:ascii="Museo Sans Rounded 300" w:eastAsiaTheme="majorEastAsia" w:hAnsi="Museo Sans Rounded 300" w:cstheme="majorBidi"/>
      <w:color w:val="273464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21C"/>
    <w:rPr>
      <w:rFonts w:asciiTheme="majorHAnsi" w:eastAsiaTheme="majorEastAsia" w:hAnsiTheme="majorHAnsi" w:cstheme="majorBidi"/>
      <w:i/>
      <w:iCs/>
      <w:color w:val="23294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1C"/>
    <w:rPr>
      <w:rFonts w:ascii="Museo Sans Rounded 300" w:hAnsi="Museo Sans Rounded 300"/>
    </w:rPr>
  </w:style>
  <w:style w:type="paragraph" w:styleId="Footer">
    <w:name w:val="footer"/>
    <w:basedOn w:val="Normal"/>
    <w:link w:val="FooterChar"/>
    <w:uiPriority w:val="99"/>
    <w:unhideWhenUsed/>
    <w:rsid w:val="0031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1C"/>
    <w:rPr>
      <w:rFonts w:ascii="Museo Sans Rounded 300" w:hAnsi="Museo Sans Rounded 3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21C"/>
    <w:rPr>
      <w:rFonts w:ascii="Museo Sans Rounded 700" w:hAnsi="Museo Sans Rounded 700"/>
      <w:color w:val="273464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1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1C"/>
    <w:rPr>
      <w:rFonts w:asciiTheme="majorHAnsi" w:eastAsiaTheme="majorEastAsia" w:hAnsiTheme="majorHAnsi" w:cstheme="majorBidi"/>
      <w:color w:val="23294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21C"/>
    <w:rPr>
      <w:rFonts w:asciiTheme="majorHAnsi" w:eastAsiaTheme="majorEastAsia" w:hAnsiTheme="majorHAnsi" w:cstheme="majorBidi"/>
      <w:color w:val="171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21C"/>
    <w:rPr>
      <w:rFonts w:asciiTheme="majorHAnsi" w:eastAsiaTheme="majorEastAsia" w:hAnsiTheme="majorHAnsi" w:cstheme="majorBidi"/>
      <w:i/>
      <w:iCs/>
      <w:color w:val="171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21C"/>
    <w:rPr>
      <w:rFonts w:asciiTheme="majorHAnsi" w:eastAsiaTheme="majorEastAsia" w:hAnsiTheme="majorHAnsi" w:cstheme="majorBidi"/>
      <w:color w:val="414C8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21C"/>
    <w:rPr>
      <w:rFonts w:asciiTheme="majorHAnsi" w:eastAsiaTheme="majorEastAsia" w:hAnsiTheme="majorHAnsi" w:cstheme="majorBidi"/>
      <w:i/>
      <w:iCs/>
      <w:color w:val="414C8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1221C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1221C"/>
    <w:pPr>
      <w:spacing w:before="360" w:after="360"/>
      <w:ind w:left="862" w:right="862"/>
      <w:jc w:val="center"/>
    </w:pPr>
    <w:rPr>
      <w:i/>
      <w:iCs/>
      <w:color w:val="273464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31221C"/>
    <w:rPr>
      <w:rFonts w:ascii="Museo Sans Rounded 300" w:hAnsi="Museo Sans Rounded 300"/>
      <w:i/>
      <w:iCs/>
      <w:color w:val="273464"/>
      <w:sz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21C"/>
    <w:pPr>
      <w:spacing w:after="200" w:line="240" w:lineRule="auto"/>
    </w:pPr>
    <w:rPr>
      <w:i/>
      <w:iCs/>
      <w:color w:val="6DB7CC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1221C"/>
    <w:rPr>
      <w:rFonts w:ascii="Museo Sans Rounded 300" w:hAnsi="Museo Sans Rounded 300"/>
      <w:b/>
      <w:bCs/>
      <w:sz w:val="22"/>
    </w:rPr>
  </w:style>
  <w:style w:type="paragraph" w:styleId="NoSpacing">
    <w:name w:val="No Spacing"/>
    <w:uiPriority w:val="1"/>
    <w:qFormat/>
    <w:rsid w:val="0031221C"/>
    <w:pPr>
      <w:spacing w:after="0" w:line="240" w:lineRule="auto"/>
    </w:pPr>
    <w:rPr>
      <w:rFonts w:ascii="Museo Sans Rounded 300" w:hAnsi="Museo Sans Rounded 3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21C"/>
    <w:pPr>
      <w:spacing w:after="0"/>
      <w:outlineLvl w:val="9"/>
    </w:pPr>
    <w:rPr>
      <w:rFonts w:asciiTheme="majorHAnsi" w:hAnsiTheme="majorHAnsi"/>
      <w:color w:val="232949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rsid w:val="0031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21C"/>
    <w:rPr>
      <w:rFonts w:ascii="Museo Sans Rounded 300" w:hAnsi="Museo Sans Rounded 3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22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1C"/>
    <w:rPr>
      <w:rFonts w:ascii="Museo Sans Rounded 300" w:hAnsi="Museo Sans Rounded 300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221C"/>
    <w:pPr>
      <w:spacing w:after="0" w:line="240" w:lineRule="auto"/>
    </w:pPr>
    <w:tblPr>
      <w:tblBorders>
        <w:top w:val="single" w:sz="4" w:space="0" w:color="2F3762" w:themeColor="text1"/>
        <w:left w:val="single" w:sz="4" w:space="0" w:color="2F3762" w:themeColor="text1"/>
        <w:bottom w:val="single" w:sz="4" w:space="0" w:color="2F3762" w:themeColor="text1"/>
        <w:right w:val="single" w:sz="4" w:space="0" w:color="2F3762" w:themeColor="text1"/>
        <w:insideH w:val="single" w:sz="4" w:space="0" w:color="2F3762" w:themeColor="text1"/>
        <w:insideV w:val="single" w:sz="4" w:space="0" w:color="2F3762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enWilliams\AppData\Roaming\Microsoft\Templates\Word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BANES Carers' Centre">
      <a:dk1>
        <a:srgbClr val="2F3762"/>
      </a:dk1>
      <a:lt1>
        <a:srgbClr val="FAF7E4"/>
      </a:lt1>
      <a:dk2>
        <a:srgbClr val="6DB7CC"/>
      </a:dk2>
      <a:lt2>
        <a:srgbClr val="FAF7E4"/>
      </a:lt2>
      <a:accent1>
        <a:srgbClr val="2F3762"/>
      </a:accent1>
      <a:accent2>
        <a:srgbClr val="6DB7CC"/>
      </a:accent2>
      <a:accent3>
        <a:srgbClr val="FAF7E4"/>
      </a:accent3>
      <a:accent4>
        <a:srgbClr val="2F3762"/>
      </a:accent4>
      <a:accent5>
        <a:srgbClr val="6DB7CC"/>
      </a:accent5>
      <a:accent6>
        <a:srgbClr val="FAF7E4"/>
      </a:accent6>
      <a:hlink>
        <a:srgbClr val="2F3762"/>
      </a:hlink>
      <a:folHlink>
        <a:srgbClr val="0070C0"/>
      </a:folHlink>
    </a:clrScheme>
    <a:fontScheme name="BANES Carers Centre">
      <a:majorFont>
        <a:latin typeface="Museo Sans Rounded 900"/>
        <a:ea typeface=""/>
        <a:cs typeface=""/>
      </a:majorFont>
      <a:minorFont>
        <a:latin typeface="Museo Sans Rounded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0f74b-0cda-421f-9782-e6cfe1345a75" xsi:nil="true"/>
    <lcf76f155ced4ddcb4097134ff3c332f xmlns="e0bc3292-e6a1-47c0-ab8d-7feda301b3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0E8D0E508F642B54691E54F8D7DA8" ma:contentTypeVersion="16" ma:contentTypeDescription="Create a new document." ma:contentTypeScope="" ma:versionID="8d06696944bef4cff1ba7b95acc60e5f">
  <xsd:schema xmlns:xsd="http://www.w3.org/2001/XMLSchema" xmlns:xs="http://www.w3.org/2001/XMLSchema" xmlns:p="http://schemas.microsoft.com/office/2006/metadata/properties" xmlns:ns2="e0bc3292-e6a1-47c0-ab8d-7feda301b3be" xmlns:ns3="0720f74b-0cda-421f-9782-e6cfe1345a75" targetNamespace="http://schemas.microsoft.com/office/2006/metadata/properties" ma:root="true" ma:fieldsID="3fdfc07cbf39c36169e0a5f836db8c83" ns2:_="" ns3:_="">
    <xsd:import namespace="e0bc3292-e6a1-47c0-ab8d-7feda301b3be"/>
    <xsd:import namespace="0720f74b-0cda-421f-9782-e6cfe1345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3292-e6a1-47c0-ab8d-7feda301b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436a36-b2c4-474a-919d-5ea6fffcc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f74b-0cda-421f-9782-e6cfe1345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866038-9b2b-4c9d-a1be-2aa592cef124}" ma:internalName="TaxCatchAll" ma:showField="CatchAllData" ma:web="0720f74b-0cda-421f-9782-e6cfe1345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09AB3-C2AB-450A-9FC2-9EFDB7010393}">
  <ds:schemaRefs>
    <ds:schemaRef ds:uri="http://www.w3.org/XML/1998/namespace"/>
    <ds:schemaRef ds:uri="http://schemas.microsoft.com/office/2006/metadata/properties"/>
    <ds:schemaRef ds:uri="a6c92c6c-124f-4c40-a488-ed2c833efb58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610f4e-cffd-4ddf-af58-d3f2d77fc0bb"/>
    <ds:schemaRef ds:uri="http://purl.org/dc/terms/"/>
    <ds:schemaRef ds:uri="0720f74b-0cda-421f-9782-e6cfe1345a75"/>
    <ds:schemaRef ds:uri="e0bc3292-e6a1-47c0-ab8d-7feda301b3be"/>
  </ds:schemaRefs>
</ds:datastoreItem>
</file>

<file path=customXml/itemProps2.xml><?xml version="1.0" encoding="utf-8"?>
<ds:datastoreItem xmlns:ds="http://schemas.openxmlformats.org/officeDocument/2006/customXml" ds:itemID="{5C9D6BDD-1561-4D1D-AD12-01CD78F7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c3292-e6a1-47c0-ab8d-7feda301b3be"/>
    <ds:schemaRef ds:uri="0720f74b-0cda-421f-9782-e6cfe1345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F45EE-0673-465A-8697-FFC6B2409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style template</Template>
  <TotalTime>0</TotalTime>
  <Pages>4</Pages>
  <Words>831</Words>
  <Characters>4739</Characters>
  <Application>Microsoft Office Word</Application>
  <DocSecurity>0</DocSecurity>
  <Lines>39</Lines>
  <Paragraphs>11</Paragraphs>
  <ScaleCrop>false</ScaleCrop>
  <Company>HP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Williams</dc:creator>
  <cp:keywords/>
  <dc:description/>
  <cp:lastModifiedBy>Gill Evans</cp:lastModifiedBy>
  <cp:revision>2</cp:revision>
  <cp:lastPrinted>2021-05-06T09:17:00Z</cp:lastPrinted>
  <dcterms:created xsi:type="dcterms:W3CDTF">2023-03-09T10:50:00Z</dcterms:created>
  <dcterms:modified xsi:type="dcterms:W3CDTF">2023-03-09T10:50:00Z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0x0101004A60E8D0E508F642B54691E54F8D7DA8</vt:lpwstr>
  </property>
</Properties>
</file>