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4" w:rsidRPr="00E22BDD" w:rsidRDefault="00E22BDD" w:rsidP="00E22BDD">
      <w:pPr>
        <w:jc w:val="center"/>
        <w:rPr>
          <w:b/>
        </w:rPr>
      </w:pPr>
      <w:r w:rsidRPr="00E22BDD">
        <w:rPr>
          <w:b/>
        </w:rPr>
        <w:t xml:space="preserve">Applicant </w:t>
      </w:r>
      <w:r w:rsidR="00932FAC">
        <w:rPr>
          <w:b/>
        </w:rPr>
        <w:t xml:space="preserve">Details and </w:t>
      </w:r>
      <w:r w:rsidRPr="00E22BDD">
        <w:rPr>
          <w:b/>
        </w:rPr>
        <w:t>Eq</w:t>
      </w:r>
      <w:r w:rsidR="00932FAC">
        <w:rPr>
          <w:b/>
        </w:rPr>
        <w:t>ualitie</w:t>
      </w:r>
      <w:r w:rsidRPr="00E22BDD">
        <w:rPr>
          <w:b/>
        </w:rPr>
        <w:t>s</w:t>
      </w:r>
      <w:r w:rsidR="00932FAC">
        <w:rPr>
          <w:b/>
        </w:rPr>
        <w:t>’ Monitoring Form</w:t>
      </w:r>
    </w:p>
    <w:p w:rsidR="00E22BDD" w:rsidRPr="00E22BDD" w:rsidRDefault="00932FAC" w:rsidP="00E22BDD">
      <w:pPr>
        <w:jc w:val="center"/>
        <w:rPr>
          <w:b/>
        </w:rPr>
      </w:pPr>
      <w:r>
        <w:rPr>
          <w:b/>
        </w:rPr>
        <w:t>2019</w:t>
      </w:r>
    </w:p>
    <w:p w:rsidR="00E22BDD" w:rsidRDefault="0070194D">
      <w:r w:rsidRPr="00491E2C">
        <w:rPr>
          <w:rFonts w:cs="Century Gothic"/>
          <w:szCs w:val="28"/>
        </w:rPr>
        <w:t xml:space="preserve">Please note:  this document will not be opened prior to </w:t>
      </w:r>
      <w:r>
        <w:rPr>
          <w:rFonts w:cs="Century Gothic"/>
          <w:szCs w:val="28"/>
        </w:rPr>
        <w:t>interview</w:t>
      </w:r>
      <w:r>
        <w:rPr>
          <w:rFonts w:cs="Century Gothic"/>
          <w:szCs w:val="28"/>
        </w:rPr>
        <w:t>.</w:t>
      </w:r>
    </w:p>
    <w:p w:rsidR="00E22BDD" w:rsidRDefault="00E22BDD"/>
    <w:p w:rsidR="0070194D" w:rsidRDefault="0070194D" w:rsidP="00212376">
      <w:pPr>
        <w:spacing w:after="120"/>
        <w:rPr>
          <w:b/>
        </w:rPr>
      </w:pPr>
      <w:r>
        <w:rPr>
          <w:b/>
        </w:rPr>
        <w:t>Section 1: Personal Details</w:t>
      </w:r>
    </w:p>
    <w:p w:rsidR="0070194D" w:rsidRDefault="0070194D" w:rsidP="00212376">
      <w:pPr>
        <w:spacing w:after="120"/>
      </w:pPr>
      <w:r w:rsidRPr="0070194D">
        <w:rPr>
          <w:b/>
        </w:rPr>
        <w:t>Family name</w:t>
      </w:r>
      <w:r w:rsidRPr="0070194D">
        <w:t>:</w:t>
      </w:r>
    </w:p>
    <w:p w:rsidR="0070194D" w:rsidRDefault="0070194D" w:rsidP="0070194D">
      <w:pPr>
        <w:spacing w:after="120"/>
      </w:pPr>
      <w:r w:rsidRPr="0070194D">
        <w:rPr>
          <w:b/>
        </w:rPr>
        <w:t>Given name[s]</w:t>
      </w:r>
      <w:r>
        <w:t>:</w:t>
      </w:r>
    </w:p>
    <w:p w:rsidR="0070194D" w:rsidRDefault="0070194D" w:rsidP="0070194D">
      <w:pPr>
        <w:spacing w:after="120"/>
      </w:pPr>
      <w:r w:rsidRPr="0070194D">
        <w:rPr>
          <w:b/>
        </w:rPr>
        <w:t>Postal Address</w:t>
      </w:r>
      <w:r>
        <w:t>:</w:t>
      </w:r>
      <w:bookmarkStart w:id="0" w:name="_GoBack"/>
      <w:bookmarkEnd w:id="0"/>
    </w:p>
    <w:p w:rsidR="0070194D" w:rsidRDefault="0070194D" w:rsidP="0070194D">
      <w:pPr>
        <w:spacing w:after="120"/>
      </w:pPr>
    </w:p>
    <w:p w:rsidR="0070194D" w:rsidRDefault="0070194D" w:rsidP="0070194D">
      <w:pPr>
        <w:spacing w:after="120"/>
      </w:pPr>
    </w:p>
    <w:p w:rsidR="0070194D" w:rsidRDefault="0070194D" w:rsidP="0070194D">
      <w:pPr>
        <w:spacing w:after="120"/>
      </w:pPr>
      <w:r w:rsidRPr="0070194D">
        <w:rPr>
          <w:b/>
        </w:rPr>
        <w:t>Day/Evening/Mobile n</w:t>
      </w:r>
      <w:r>
        <w:rPr>
          <w:b/>
        </w:rPr>
        <w:t>umber</w:t>
      </w:r>
      <w:r>
        <w:t xml:space="preserve"> (Please state which):</w:t>
      </w:r>
    </w:p>
    <w:p w:rsidR="0070194D" w:rsidRDefault="0070194D" w:rsidP="0070194D">
      <w:pPr>
        <w:spacing w:after="120"/>
      </w:pPr>
      <w:r w:rsidRPr="0070194D">
        <w:rPr>
          <w:b/>
        </w:rPr>
        <w:t>Email address</w:t>
      </w:r>
      <w:r>
        <w:t>:</w:t>
      </w:r>
    </w:p>
    <w:p w:rsidR="0070194D" w:rsidRDefault="0070194D" w:rsidP="0070194D">
      <w:pPr>
        <w:spacing w:after="120"/>
        <w:rPr>
          <w:rFonts w:cs="Arial"/>
        </w:rPr>
      </w:pPr>
      <w:r w:rsidRPr="0070194D">
        <w:rPr>
          <w:b/>
        </w:rPr>
        <w:t>Are you permitted to work in the UK</w:t>
      </w:r>
      <w:r w:rsidRPr="0070194D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[Please highlight the correct answer]</w:t>
      </w:r>
    </w:p>
    <w:p w:rsidR="0070194D" w:rsidRDefault="0070194D" w:rsidP="0070194D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70194D" w:rsidRPr="0070194D" w:rsidRDefault="0070194D" w:rsidP="0070194D">
      <w:pPr>
        <w:spacing w:after="120"/>
      </w:pPr>
      <w:r>
        <w:rPr>
          <w:rFonts w:cs="Arial"/>
        </w:rPr>
        <w:t>NB You will be required to provide evidence of this if you are shortlisted for interview.</w:t>
      </w:r>
    </w:p>
    <w:p w:rsidR="00FA6DCF" w:rsidRDefault="00FA6DCF" w:rsidP="00FA6DCF">
      <w:pPr>
        <w:autoSpaceDE w:val="0"/>
        <w:autoSpaceDN w:val="0"/>
        <w:adjustRightInd w:val="0"/>
        <w:rPr>
          <w:rFonts w:cs="GillSans"/>
          <w:b/>
          <w:color w:val="231F20"/>
          <w:szCs w:val="28"/>
          <w:lang w:eastAsia="en-GB"/>
        </w:rPr>
      </w:pPr>
    </w:p>
    <w:p w:rsidR="00FA6DCF" w:rsidRPr="00AB5D48" w:rsidRDefault="00FA6DCF" w:rsidP="00FA6DCF">
      <w:pPr>
        <w:autoSpaceDE w:val="0"/>
        <w:autoSpaceDN w:val="0"/>
        <w:adjustRightInd w:val="0"/>
        <w:rPr>
          <w:rFonts w:cs="GillSans"/>
          <w:b/>
          <w:color w:val="231F20"/>
          <w:szCs w:val="28"/>
          <w:lang w:eastAsia="en-GB"/>
        </w:rPr>
      </w:pPr>
      <w:r w:rsidRPr="00AB5D48">
        <w:rPr>
          <w:rFonts w:cs="GillSans"/>
          <w:b/>
          <w:color w:val="231F20"/>
          <w:szCs w:val="28"/>
          <w:lang w:eastAsia="en-GB"/>
        </w:rPr>
        <w:t xml:space="preserve">Transport </w:t>
      </w: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 w:rsidRPr="0070194D">
        <w:rPr>
          <w:rFonts w:cs="GillSans"/>
          <w:b/>
          <w:color w:val="231F20"/>
          <w:szCs w:val="28"/>
          <w:lang w:eastAsia="en-GB"/>
        </w:rPr>
        <w:t>Do you have a full driving licence?</w:t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  <w:t>Yes</w:t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  <w:t>No</w:t>
      </w:r>
    </w:p>
    <w:p w:rsidR="00FA6DCF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 w:rsidRPr="0070194D">
        <w:rPr>
          <w:rFonts w:cs="GillSans"/>
          <w:b/>
          <w:color w:val="231F20"/>
          <w:szCs w:val="28"/>
          <w:lang w:eastAsia="en-GB"/>
        </w:rPr>
        <w:t>Do you have your own car?</w:t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  <w:t>Yes</w:t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</w:r>
      <w:r>
        <w:rPr>
          <w:rFonts w:cs="GillSans"/>
          <w:color w:val="231F20"/>
          <w:szCs w:val="28"/>
          <w:lang w:eastAsia="en-GB"/>
        </w:rPr>
        <w:tab/>
        <w:t>No</w:t>
      </w: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 w:rsidRPr="0070194D">
        <w:rPr>
          <w:rFonts w:cs="GillSans"/>
          <w:b/>
          <w:color w:val="231F20"/>
          <w:szCs w:val="28"/>
          <w:lang w:eastAsia="en-GB"/>
        </w:rPr>
        <w:t>Do you have any other transport?</w:t>
      </w:r>
      <w:r>
        <w:rPr>
          <w:rFonts w:cs="GillSans"/>
          <w:color w:val="231F20"/>
          <w:szCs w:val="28"/>
          <w:lang w:eastAsia="en-GB"/>
        </w:rPr>
        <w:t xml:space="preserve"> (Please say what this is):</w:t>
      </w:r>
    </w:p>
    <w:p w:rsidR="00FA6DCF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</w:p>
    <w:p w:rsidR="00FA6DCF" w:rsidRPr="00AB5D48" w:rsidRDefault="00FA6DCF" w:rsidP="00FA6DCF">
      <w:pPr>
        <w:autoSpaceDE w:val="0"/>
        <w:autoSpaceDN w:val="0"/>
        <w:adjustRightInd w:val="0"/>
        <w:rPr>
          <w:rFonts w:cs="GillSans"/>
          <w:b/>
          <w:color w:val="231F20"/>
          <w:szCs w:val="28"/>
          <w:lang w:eastAsia="en-GB"/>
        </w:rPr>
      </w:pPr>
      <w:r w:rsidRPr="00AB5D48">
        <w:rPr>
          <w:rFonts w:cs="GillSans"/>
          <w:b/>
          <w:color w:val="231F20"/>
          <w:szCs w:val="28"/>
          <w:lang w:eastAsia="en-GB"/>
        </w:rPr>
        <w:t>Convictions</w:t>
      </w: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>
        <w:rPr>
          <w:rFonts w:cs="GillSans"/>
          <w:color w:val="231F20"/>
          <w:szCs w:val="28"/>
          <w:lang w:eastAsia="en-GB"/>
        </w:rPr>
        <w:t>If you have previous conviction[s], it/they</w:t>
      </w:r>
      <w:r w:rsidRPr="00DF24A1">
        <w:rPr>
          <w:rFonts w:cs="GillSans"/>
          <w:color w:val="231F20"/>
          <w:szCs w:val="28"/>
          <w:lang w:eastAsia="en-GB"/>
        </w:rPr>
        <w:t xml:space="preserve"> won’t necessarily affect your chances of getting this job but, if you </w:t>
      </w:r>
      <w:r>
        <w:rPr>
          <w:rFonts w:cs="GillSans"/>
          <w:color w:val="231F20"/>
          <w:szCs w:val="28"/>
          <w:lang w:eastAsia="en-GB"/>
        </w:rPr>
        <w:t>are appointed</w:t>
      </w:r>
      <w:r w:rsidRPr="00DF24A1">
        <w:rPr>
          <w:rFonts w:cs="GillSans"/>
          <w:color w:val="231F20"/>
          <w:szCs w:val="28"/>
          <w:lang w:eastAsia="en-GB"/>
        </w:rPr>
        <w:t xml:space="preserve"> and </w:t>
      </w:r>
      <w:r w:rsidR="0070194D">
        <w:rPr>
          <w:rFonts w:cs="GillSans"/>
          <w:color w:val="231F20"/>
          <w:szCs w:val="28"/>
          <w:lang w:eastAsia="en-GB"/>
        </w:rPr>
        <w:t>we find out</w:t>
      </w:r>
      <w:r w:rsidRPr="00DF24A1">
        <w:rPr>
          <w:rFonts w:cs="GillSans"/>
          <w:color w:val="231F20"/>
          <w:szCs w:val="28"/>
          <w:lang w:eastAsia="en-GB"/>
        </w:rPr>
        <w:t xml:space="preserve"> you h</w:t>
      </w:r>
      <w:r>
        <w:rPr>
          <w:rFonts w:cs="GillSans"/>
          <w:color w:val="231F20"/>
          <w:szCs w:val="28"/>
          <w:lang w:eastAsia="en-GB"/>
        </w:rPr>
        <w:t>ave not told the truth, you do</w:t>
      </w:r>
      <w:r w:rsidRPr="00DF24A1">
        <w:rPr>
          <w:rFonts w:cs="GillSans"/>
          <w:color w:val="231F20"/>
          <w:szCs w:val="28"/>
          <w:lang w:eastAsia="en-GB"/>
        </w:rPr>
        <w:t xml:space="preserve"> risk being dismissed.</w:t>
      </w: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 w:rsidRPr="0070194D">
        <w:rPr>
          <w:rFonts w:cs="GillSans"/>
          <w:b/>
          <w:color w:val="231F20"/>
          <w:szCs w:val="28"/>
          <w:lang w:eastAsia="en-GB"/>
        </w:rPr>
        <w:t>Have you ever been convicted of an offence?</w:t>
      </w:r>
      <w:r w:rsidRPr="00DF24A1">
        <w:rPr>
          <w:rFonts w:cs="GillSans"/>
          <w:color w:val="231F20"/>
          <w:szCs w:val="28"/>
          <w:lang w:eastAsia="en-GB"/>
        </w:rPr>
        <w:tab/>
        <w:t>Yes</w:t>
      </w:r>
      <w:r w:rsidRPr="00DF24A1">
        <w:rPr>
          <w:rFonts w:cs="GillSans"/>
          <w:color w:val="231F20"/>
          <w:szCs w:val="28"/>
          <w:lang w:eastAsia="en-GB"/>
        </w:rPr>
        <w:tab/>
        <w:t xml:space="preserve">    No</w:t>
      </w:r>
    </w:p>
    <w:p w:rsidR="00FA6DCF" w:rsidRPr="00DF24A1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</w:p>
    <w:p w:rsidR="00FA6DCF" w:rsidRPr="0070194D" w:rsidRDefault="00FA6DCF" w:rsidP="00FA6DCF">
      <w:pPr>
        <w:autoSpaceDE w:val="0"/>
        <w:autoSpaceDN w:val="0"/>
        <w:adjustRightInd w:val="0"/>
        <w:rPr>
          <w:rFonts w:cs="GillSans"/>
          <w:color w:val="231F20"/>
          <w:szCs w:val="28"/>
          <w:lang w:eastAsia="en-GB"/>
        </w:rPr>
      </w:pPr>
      <w:r w:rsidRPr="0070194D">
        <w:rPr>
          <w:rFonts w:cs="GillSans"/>
          <w:b/>
          <w:color w:val="231F20"/>
          <w:szCs w:val="28"/>
          <w:lang w:eastAsia="en-GB"/>
        </w:rPr>
        <w:t>If yes, which?</w:t>
      </w:r>
    </w:p>
    <w:p w:rsidR="00932FAC" w:rsidRPr="00932FAC" w:rsidRDefault="00932FAC" w:rsidP="00932FAC">
      <w:pPr>
        <w:rPr>
          <w:lang w:val="en-US" w:eastAsia="zh-CN"/>
        </w:rPr>
      </w:pPr>
    </w:p>
    <w:p w:rsidR="00932FAC" w:rsidRDefault="00932FAC" w:rsidP="00932FAC">
      <w:pPr>
        <w:rPr>
          <w:lang w:val="en-US" w:eastAsia="zh-CN"/>
        </w:rPr>
      </w:pPr>
    </w:p>
    <w:p w:rsidR="0070194D" w:rsidRDefault="0070194D" w:rsidP="00932FAC">
      <w:pPr>
        <w:rPr>
          <w:lang w:val="en-US" w:eastAsia="zh-CN"/>
        </w:rPr>
      </w:pPr>
    </w:p>
    <w:p w:rsidR="0070194D" w:rsidRDefault="0070194D" w:rsidP="00932FAC">
      <w:pPr>
        <w:rPr>
          <w:lang w:val="en-US" w:eastAsia="zh-CN"/>
        </w:rPr>
      </w:pPr>
    </w:p>
    <w:p w:rsidR="0070194D" w:rsidRPr="00932FAC" w:rsidRDefault="0070194D" w:rsidP="00932FAC">
      <w:pPr>
        <w:rPr>
          <w:lang w:val="en-US" w:eastAsia="zh-CN"/>
        </w:rPr>
      </w:pPr>
      <w:r>
        <w:rPr>
          <w:lang w:val="en-US" w:eastAsia="zh-CN"/>
        </w:rPr>
        <w:t xml:space="preserve">We aim to be an equal opportunities employer in our recruitment and selection, as well as once </w:t>
      </w:r>
      <w:r w:rsidR="009E2CDC">
        <w:rPr>
          <w:lang w:val="en-US" w:eastAsia="zh-CN"/>
        </w:rPr>
        <w:t>people are employees.  So, if you have any access needs to be able to perform to your best at interview, please tell us.  It will not disadvantage you.</w:t>
      </w:r>
    </w:p>
    <w:p w:rsidR="00324E19" w:rsidRDefault="00324E19" w:rsidP="00E22BDD">
      <w:pPr>
        <w:rPr>
          <w:rFonts w:cs="Century Gothic"/>
          <w:szCs w:val="28"/>
        </w:rPr>
      </w:pPr>
    </w:p>
    <w:p w:rsidR="00E22BDD" w:rsidRDefault="00E22BDD" w:rsidP="00E22BDD">
      <w:pPr>
        <w:rPr>
          <w:rFonts w:cs="Century Gothic"/>
          <w:b/>
          <w:szCs w:val="28"/>
        </w:rPr>
      </w:pPr>
      <w:r>
        <w:rPr>
          <w:rFonts w:cs="Century Gothic"/>
          <w:b/>
          <w:szCs w:val="28"/>
        </w:rPr>
        <w:lastRenderedPageBreak/>
        <w:t>Section Two: Equalities’ Monitoring</w:t>
      </w:r>
    </w:p>
    <w:p w:rsidR="00FA6DCF" w:rsidRPr="00FA6DCF" w:rsidRDefault="00FA6DCF" w:rsidP="00E22BDD">
      <w:r w:rsidRPr="00DF24A1">
        <w:rPr>
          <w:rFonts w:cs="GillSans"/>
          <w:color w:val="231F20"/>
          <w:szCs w:val="28"/>
          <w:lang w:eastAsia="en-GB"/>
        </w:rPr>
        <w:t xml:space="preserve">The aim in asking the questions below is to make sure </w:t>
      </w:r>
      <w:r>
        <w:rPr>
          <w:rFonts w:cs="GillSans"/>
          <w:color w:val="231F20"/>
          <w:szCs w:val="28"/>
          <w:lang w:eastAsia="en-GB"/>
        </w:rPr>
        <w:t>the application process does not unintentionally exclude</w:t>
      </w:r>
      <w:r w:rsidRPr="00DF24A1">
        <w:rPr>
          <w:rFonts w:cs="GillSans"/>
          <w:color w:val="231F20"/>
          <w:szCs w:val="28"/>
          <w:lang w:eastAsia="en-GB"/>
        </w:rPr>
        <w:t xml:space="preserve"> people from equalities</w:t>
      </w:r>
      <w:r>
        <w:rPr>
          <w:rFonts w:cs="GillSans"/>
          <w:color w:val="231F20"/>
          <w:szCs w:val="28"/>
          <w:lang w:eastAsia="en-GB"/>
        </w:rPr>
        <w:t>’</w:t>
      </w:r>
      <w:r w:rsidRPr="00DF24A1">
        <w:rPr>
          <w:rFonts w:cs="GillSans"/>
          <w:color w:val="231F20"/>
          <w:szCs w:val="28"/>
          <w:lang w:eastAsia="en-GB"/>
        </w:rPr>
        <w:t xml:space="preserve"> communities.  </w:t>
      </w:r>
      <w:r w:rsidR="00212376">
        <w:rPr>
          <w:rFonts w:cs="GillSans"/>
          <w:color w:val="231F20"/>
          <w:szCs w:val="28"/>
          <w:lang w:eastAsia="en-GB"/>
        </w:rPr>
        <w:t>Each question relates to a characteristic protected under the Equality Act 2010.</w:t>
      </w:r>
    </w:p>
    <w:p w:rsidR="00F779A2" w:rsidRDefault="00F779A2" w:rsidP="00932FAC">
      <w:pPr>
        <w:rPr>
          <w:rFonts w:cs="Century Gothic"/>
          <w:szCs w:val="28"/>
        </w:rPr>
      </w:pPr>
    </w:p>
    <w:tbl>
      <w:tblPr>
        <w:tblpPr w:leftFromText="180" w:rightFromText="180" w:vertAnchor="text" w:horzAnchor="margin" w:tblpX="108" w:tblpYSpec="bottom"/>
        <w:tblW w:w="9683" w:type="dxa"/>
        <w:tblLayout w:type="fixed"/>
        <w:tblLook w:val="0000" w:firstRow="0" w:lastRow="0" w:firstColumn="0" w:lastColumn="0" w:noHBand="0" w:noVBand="0"/>
      </w:tblPr>
      <w:tblGrid>
        <w:gridCol w:w="1809"/>
        <w:gridCol w:w="5454"/>
        <w:gridCol w:w="2420"/>
      </w:tblGrid>
      <w:tr w:rsidR="00932FAC" w:rsidTr="009E2C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AC" w:rsidRDefault="00932FAC" w:rsidP="00932FAC">
            <w:r>
              <w:rPr>
                <w:rFonts w:cs="Century Gothic"/>
                <w:b/>
                <w:szCs w:val="28"/>
              </w:rPr>
              <w:t>Gender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19" w:rsidRDefault="00932FAC" w:rsidP="00932FAC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 xml:space="preserve">Please state </w:t>
            </w:r>
            <w:r w:rsidR="00324E19">
              <w:rPr>
                <w:rFonts w:cs="Century Gothic"/>
                <w:szCs w:val="28"/>
              </w:rPr>
              <w:t xml:space="preserve">your gender identity: </w:t>
            </w:r>
          </w:p>
          <w:p w:rsidR="00324E19" w:rsidRDefault="00324E19" w:rsidP="00932FAC">
            <w:pPr>
              <w:rPr>
                <w:rFonts w:cs="Century Gothic"/>
                <w:szCs w:val="28"/>
              </w:rPr>
            </w:pPr>
          </w:p>
          <w:p w:rsidR="00932FAC" w:rsidRDefault="00324E19" w:rsidP="00932FAC">
            <w:r w:rsidRPr="00324E19">
              <w:rPr>
                <w:rFonts w:cs="Century Gothic"/>
                <w:b/>
                <w:szCs w:val="28"/>
              </w:rPr>
              <w:t>OR</w:t>
            </w:r>
            <w:r w:rsidR="00932FAC">
              <w:rPr>
                <w:rFonts w:cs="Century Gothic"/>
                <w:szCs w:val="28"/>
              </w:rPr>
              <w:t xml:space="preserve"> </w:t>
            </w:r>
            <w:r>
              <w:rPr>
                <w:rFonts w:cs="Century Gothic"/>
                <w:szCs w:val="28"/>
              </w:rPr>
              <w:t xml:space="preserve">tick:  </w:t>
            </w:r>
            <w:r w:rsidR="00932FAC">
              <w:rPr>
                <w:rFonts w:cs="Century Gothic"/>
                <w:szCs w:val="28"/>
              </w:rPr>
              <w:t>Prefer not to say</w:t>
            </w:r>
          </w:p>
          <w:p w:rsidR="00932FAC" w:rsidRDefault="00932FAC" w:rsidP="00932FAC">
            <w:pPr>
              <w:rPr>
                <w:rFonts w:cs="Century Gothic"/>
                <w:szCs w:val="28"/>
              </w:rPr>
            </w:pPr>
          </w:p>
        </w:tc>
      </w:tr>
      <w:tr w:rsidR="00932FAC" w:rsidTr="009E2C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AC" w:rsidRDefault="00932FAC" w:rsidP="00932FAC">
            <w:r>
              <w:rPr>
                <w:rFonts w:cs="Century Gothic"/>
                <w:b/>
                <w:szCs w:val="28"/>
              </w:rPr>
              <w:t>Are you a Disabled person?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19" w:rsidRDefault="00324E19" w:rsidP="00324E19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 xml:space="preserve">Yes (please describe): </w:t>
            </w:r>
          </w:p>
          <w:p w:rsidR="00932FAC" w:rsidRDefault="00932FAC" w:rsidP="00932FAC">
            <w:pPr>
              <w:rPr>
                <w:rFonts w:cs="Century Gothic"/>
                <w:szCs w:val="28"/>
              </w:rPr>
            </w:pPr>
          </w:p>
          <w:p w:rsidR="009E2CDC" w:rsidRDefault="009E2CDC" w:rsidP="00932FAC">
            <w:pPr>
              <w:rPr>
                <w:rFonts w:cs="Century Gothic"/>
                <w:szCs w:val="28"/>
              </w:rPr>
            </w:pPr>
          </w:p>
          <w:p w:rsidR="009E2CDC" w:rsidRDefault="009E2CDC" w:rsidP="00932FAC">
            <w:pPr>
              <w:rPr>
                <w:rFonts w:cs="Century Gothic"/>
                <w:szCs w:val="28"/>
              </w:rPr>
            </w:pPr>
          </w:p>
          <w:p w:rsidR="009E2CDC" w:rsidRDefault="009E2CDC" w:rsidP="00932FAC">
            <w:pPr>
              <w:rPr>
                <w:rFonts w:cs="Century Gothic"/>
                <w:szCs w:val="28"/>
              </w:rPr>
            </w:pPr>
          </w:p>
          <w:p w:rsidR="00932FAC" w:rsidRDefault="00932FAC" w:rsidP="00932FAC">
            <w:pPr>
              <w:rPr>
                <w:rFonts w:cs="Century Gothic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AC" w:rsidRDefault="00324E19" w:rsidP="00932FAC">
            <w:r>
              <w:t>No</w:t>
            </w:r>
          </w:p>
        </w:tc>
      </w:tr>
      <w:tr w:rsidR="00932FAC" w:rsidTr="009E2C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AC" w:rsidRDefault="00932FAC" w:rsidP="00932FAC">
            <w:r>
              <w:rPr>
                <w:rFonts w:cs="Century Gothic"/>
                <w:b/>
                <w:szCs w:val="28"/>
              </w:rPr>
              <w:t>Ethnic identity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AC" w:rsidRDefault="00932FAC" w:rsidP="00932FAC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 xml:space="preserve">Please state which: </w:t>
            </w:r>
          </w:p>
          <w:p w:rsidR="00324E19" w:rsidRDefault="00324E19" w:rsidP="00932FAC"/>
        </w:tc>
      </w:tr>
      <w:tr w:rsidR="00491E2C" w:rsidTr="009E2C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E2C" w:rsidRDefault="00491E2C" w:rsidP="00932FAC">
            <w:r>
              <w:rPr>
                <w:rFonts w:cs="Century Gothic"/>
                <w:b/>
                <w:szCs w:val="28"/>
              </w:rPr>
              <w:t>Sexual orientation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E2C" w:rsidRDefault="00491E2C" w:rsidP="00491E2C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 xml:space="preserve">Please state which: </w:t>
            </w:r>
          </w:p>
          <w:p w:rsidR="00491E2C" w:rsidRDefault="00491E2C" w:rsidP="00932FAC">
            <w:pPr>
              <w:rPr>
                <w:rFonts w:cs="Century Gothic"/>
                <w:szCs w:val="28"/>
              </w:rPr>
            </w:pPr>
          </w:p>
        </w:tc>
      </w:tr>
      <w:tr w:rsidR="00932FAC" w:rsidTr="009E2CDC">
        <w:trPr>
          <w:trHeight w:val="5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AC" w:rsidRPr="009E2CDC" w:rsidRDefault="00932FAC" w:rsidP="00932FAC">
            <w:r>
              <w:rPr>
                <w:rFonts w:cs="Century Gothic"/>
                <w:b/>
                <w:szCs w:val="28"/>
              </w:rPr>
              <w:t>Faith/Belief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AC" w:rsidRDefault="00932FAC" w:rsidP="00932FAC">
            <w:r>
              <w:rPr>
                <w:rFonts w:cs="Century Gothic"/>
                <w:szCs w:val="28"/>
              </w:rPr>
              <w:t xml:space="preserve">Please state which: </w:t>
            </w:r>
          </w:p>
          <w:p w:rsidR="00932FAC" w:rsidRDefault="00932FAC" w:rsidP="00932FAC"/>
        </w:tc>
      </w:tr>
      <w:tr w:rsidR="00FA6DCF" w:rsidTr="009E2CDC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CF" w:rsidRDefault="00FA6DCF" w:rsidP="00932FAC">
            <w:pPr>
              <w:snapToGrid w:val="0"/>
              <w:rPr>
                <w:rFonts w:cs="Century Gothic"/>
                <w:b/>
                <w:szCs w:val="28"/>
              </w:rPr>
            </w:pPr>
            <w:r>
              <w:rPr>
                <w:rFonts w:cs="Century Gothic"/>
                <w:b/>
                <w:szCs w:val="28"/>
              </w:rPr>
              <w:t>Age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CF" w:rsidRDefault="00FA6DCF" w:rsidP="00932FAC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>Date of Birth:</w:t>
            </w:r>
          </w:p>
        </w:tc>
      </w:tr>
      <w:tr w:rsidR="009E2CDC" w:rsidTr="009E2CDC">
        <w:trPr>
          <w:trHeight w:val="8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DC" w:rsidRDefault="009E2CDC" w:rsidP="00932FAC">
            <w:pPr>
              <w:snapToGrid w:val="0"/>
              <w:rPr>
                <w:rFonts w:cs="Century Gothic"/>
                <w:b/>
                <w:szCs w:val="28"/>
              </w:rPr>
            </w:pPr>
            <w:r>
              <w:rPr>
                <w:rFonts w:cs="Century Gothic"/>
                <w:b/>
                <w:szCs w:val="28"/>
              </w:rPr>
              <w:t>Marital/</w:t>
            </w:r>
          </w:p>
          <w:p w:rsidR="009E2CDC" w:rsidRDefault="009E2CDC" w:rsidP="00932FAC">
            <w:pPr>
              <w:snapToGrid w:val="0"/>
              <w:rPr>
                <w:rFonts w:cs="Century Gothic"/>
                <w:b/>
                <w:szCs w:val="28"/>
              </w:rPr>
            </w:pPr>
            <w:r>
              <w:rPr>
                <w:rFonts w:cs="Century Gothic"/>
                <w:b/>
                <w:szCs w:val="28"/>
              </w:rPr>
              <w:t>Civil partnership status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C" w:rsidRDefault="009E2CDC" w:rsidP="009E2CDC">
            <w:r>
              <w:rPr>
                <w:rFonts w:cs="Century Gothic"/>
                <w:szCs w:val="28"/>
              </w:rPr>
              <w:t xml:space="preserve">Please state: </w:t>
            </w:r>
          </w:p>
          <w:p w:rsidR="009E2CDC" w:rsidRDefault="009E2CDC" w:rsidP="00932FAC">
            <w:pPr>
              <w:rPr>
                <w:rFonts w:cs="Century Gothic"/>
                <w:szCs w:val="28"/>
              </w:rPr>
            </w:pPr>
          </w:p>
        </w:tc>
      </w:tr>
      <w:tr w:rsidR="009E2CDC" w:rsidTr="009E2CDC">
        <w:trPr>
          <w:trHeight w:val="10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DC" w:rsidRDefault="009E2CDC" w:rsidP="00932FAC">
            <w:pPr>
              <w:snapToGrid w:val="0"/>
              <w:rPr>
                <w:rFonts w:cs="Century Gothic"/>
                <w:b/>
                <w:szCs w:val="28"/>
              </w:rPr>
            </w:pPr>
            <w:r>
              <w:rPr>
                <w:rFonts w:cs="Century Gothic"/>
                <w:b/>
                <w:szCs w:val="28"/>
              </w:rPr>
              <w:t>Pregnancy/Maternity</w:t>
            </w:r>
          </w:p>
          <w:p w:rsidR="009E2CDC" w:rsidRDefault="009E2CDC" w:rsidP="00932FAC">
            <w:pPr>
              <w:snapToGrid w:val="0"/>
              <w:rPr>
                <w:rFonts w:cs="Century Gothic"/>
                <w:b/>
                <w:szCs w:val="28"/>
              </w:rPr>
            </w:pPr>
            <w:r>
              <w:rPr>
                <w:rFonts w:cs="Century Gothic"/>
                <w:b/>
                <w:szCs w:val="28"/>
              </w:rPr>
              <w:t>status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C" w:rsidRDefault="009E2CDC" w:rsidP="00932FAC">
            <w:pPr>
              <w:rPr>
                <w:rFonts w:cs="Century Gothic"/>
                <w:szCs w:val="28"/>
              </w:rPr>
            </w:pPr>
            <w:r>
              <w:rPr>
                <w:rFonts w:cs="Century Gothic"/>
                <w:szCs w:val="28"/>
              </w:rPr>
              <w:t>Please state</w:t>
            </w:r>
            <w:r>
              <w:rPr>
                <w:rFonts w:cs="Century Gothic"/>
                <w:szCs w:val="28"/>
              </w:rPr>
              <w:t>:</w:t>
            </w:r>
          </w:p>
        </w:tc>
      </w:tr>
    </w:tbl>
    <w:p w:rsidR="00F779A2" w:rsidRDefault="00F779A2" w:rsidP="00E22BDD">
      <w:pPr>
        <w:rPr>
          <w:rFonts w:cs="Century Gothic"/>
          <w:szCs w:val="28"/>
        </w:rPr>
      </w:pPr>
    </w:p>
    <w:p w:rsidR="00F779A2" w:rsidRDefault="00F779A2" w:rsidP="00E22BDD"/>
    <w:p w:rsidR="00E22BDD" w:rsidRDefault="00E22BDD" w:rsidP="00E22BDD">
      <w:pPr>
        <w:rPr>
          <w:rFonts w:cs="Century Gothic"/>
          <w:sz w:val="16"/>
          <w:szCs w:val="16"/>
        </w:rPr>
      </w:pPr>
    </w:p>
    <w:p w:rsidR="00E22BDD" w:rsidRDefault="00E22BDD" w:rsidP="00E22BDD"/>
    <w:p w:rsidR="00E22BDD" w:rsidRDefault="00E22BDD" w:rsidP="00E22BDD"/>
    <w:p w:rsidR="00E22BDD" w:rsidRDefault="00E22BDD"/>
    <w:sectPr w:rsidR="00E22BDD" w:rsidSect="00FA6DCF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D"/>
    <w:rsid w:val="00212376"/>
    <w:rsid w:val="00324E19"/>
    <w:rsid w:val="00335744"/>
    <w:rsid w:val="00405752"/>
    <w:rsid w:val="00491E2C"/>
    <w:rsid w:val="0070194D"/>
    <w:rsid w:val="00932FAC"/>
    <w:rsid w:val="009E2CDC"/>
    <w:rsid w:val="00E22BDD"/>
    <w:rsid w:val="00F779A2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DCA5"/>
  <w15:docId w15:val="{403E2218-E888-4F15-A991-177E95B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52"/>
    <w:rPr>
      <w:rFonts w:ascii="Century Gothic" w:hAnsi="Century Gothic"/>
      <w:sz w:val="28"/>
    </w:rPr>
  </w:style>
  <w:style w:type="paragraph" w:styleId="Heading1">
    <w:name w:val="heading 1"/>
    <w:basedOn w:val="Normal"/>
    <w:next w:val="Normal"/>
    <w:link w:val="Heading1Char"/>
    <w:qFormat/>
    <w:rsid w:val="00E22BDD"/>
    <w:pPr>
      <w:numPr>
        <w:numId w:val="1"/>
      </w:numPr>
      <w:suppressAutoHyphens/>
      <w:spacing w:before="240"/>
      <w:outlineLvl w:val="0"/>
    </w:pPr>
    <w:rPr>
      <w:rFonts w:ascii="Century Schoolbook" w:eastAsia="Times New Roman" w:hAnsi="Century Schoolbook" w:cs="Century Schoolbook"/>
      <w:b/>
      <w:sz w:val="24"/>
      <w:szCs w:val="20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BDD"/>
    <w:rPr>
      <w:rFonts w:ascii="Century Schoolbook" w:eastAsia="Times New Roman" w:hAnsi="Century Schoolbook" w:cs="Century Schoolbook"/>
      <w:b/>
      <w:sz w:val="24"/>
      <w:szCs w:val="20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Welti</cp:lastModifiedBy>
  <cp:revision>4</cp:revision>
  <dcterms:created xsi:type="dcterms:W3CDTF">2019-04-24T16:17:00Z</dcterms:created>
  <dcterms:modified xsi:type="dcterms:W3CDTF">2019-10-25T17:32:00Z</dcterms:modified>
</cp:coreProperties>
</file>