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761" w:rsidRPr="00FA2EE0" w:rsidRDefault="00561579" w:rsidP="00A47B9F">
      <w:pPr>
        <w:pStyle w:val="Title"/>
        <w:spacing w:line="276" w:lineRule="auto"/>
        <w:rPr>
          <w:rFonts w:ascii="Open Sans" w:hAnsi="Open Sans" w:cs="Open Sans"/>
          <w:b/>
          <w:color w:val="403374"/>
          <w:szCs w:val="28"/>
          <w:u w:val="single"/>
        </w:rPr>
      </w:pPr>
      <w:r w:rsidRPr="00FA2EE0">
        <w:rPr>
          <w:rFonts w:ascii="Open Sans" w:hAnsi="Open Sans" w:cs="Open Sans"/>
          <w:b/>
          <w:color w:val="403374"/>
          <w:szCs w:val="28"/>
          <w:u w:val="single"/>
        </w:rPr>
        <w:t>Counsellor</w:t>
      </w:r>
      <w:r w:rsidR="00C92B3C" w:rsidRPr="00FA2EE0">
        <w:rPr>
          <w:rFonts w:ascii="Open Sans" w:hAnsi="Open Sans" w:cs="Open Sans"/>
          <w:b/>
          <w:color w:val="403374"/>
          <w:szCs w:val="28"/>
          <w:u w:val="single"/>
        </w:rPr>
        <w:t xml:space="preserve"> -</w:t>
      </w:r>
      <w:r w:rsidR="00367761" w:rsidRPr="00FA2EE0">
        <w:rPr>
          <w:rFonts w:ascii="Open Sans" w:hAnsi="Open Sans" w:cs="Open Sans"/>
          <w:b/>
          <w:color w:val="403374"/>
          <w:szCs w:val="28"/>
          <w:u w:val="single"/>
        </w:rPr>
        <w:t xml:space="preserve"> Job Description</w:t>
      </w:r>
    </w:p>
    <w:p w:rsidR="00367761" w:rsidRPr="00FA2EE0" w:rsidRDefault="00367761" w:rsidP="00382922">
      <w:pPr>
        <w:spacing w:line="276" w:lineRule="auto"/>
        <w:ind w:left="2835" w:hanging="2835"/>
        <w:rPr>
          <w:rFonts w:ascii="Open Sans" w:hAnsi="Open Sans" w:cs="Open Sans"/>
          <w:b/>
          <w:color w:val="403872"/>
          <w:szCs w:val="24"/>
          <w:lang w:val="en-GB"/>
        </w:rPr>
      </w:pPr>
    </w:p>
    <w:p w:rsidR="00367761" w:rsidRPr="004129FA" w:rsidRDefault="00367761" w:rsidP="00382922">
      <w:pPr>
        <w:spacing w:line="276" w:lineRule="auto"/>
        <w:ind w:left="2835" w:hanging="2835"/>
        <w:rPr>
          <w:rFonts w:ascii="Open Sans" w:hAnsi="Open Sans" w:cs="Open Sans"/>
          <w:b/>
          <w:szCs w:val="24"/>
          <w:lang w:val="en-GB"/>
        </w:rPr>
      </w:pPr>
      <w:r w:rsidRPr="00FA2EE0">
        <w:rPr>
          <w:rFonts w:ascii="Open Sans" w:hAnsi="Open Sans" w:cs="Open Sans"/>
          <w:b/>
          <w:color w:val="403374"/>
          <w:szCs w:val="24"/>
          <w:lang w:val="en-GB"/>
        </w:rPr>
        <w:t>R</w:t>
      </w:r>
      <w:r w:rsidR="00B01465" w:rsidRPr="00FA2EE0">
        <w:rPr>
          <w:rFonts w:ascii="Open Sans" w:hAnsi="Open Sans" w:cs="Open Sans"/>
          <w:b/>
          <w:color w:val="403374"/>
          <w:szCs w:val="24"/>
          <w:lang w:val="en-GB"/>
        </w:rPr>
        <w:t>eports</w:t>
      </w:r>
      <w:r w:rsidRPr="00FA2EE0">
        <w:rPr>
          <w:rFonts w:ascii="Open Sans" w:hAnsi="Open Sans" w:cs="Open Sans"/>
          <w:b/>
          <w:color w:val="403374"/>
          <w:szCs w:val="24"/>
          <w:lang w:val="en-GB"/>
        </w:rPr>
        <w:t xml:space="preserve"> to:</w:t>
      </w:r>
      <w:r w:rsidR="00441D9C">
        <w:rPr>
          <w:rFonts w:ascii="Open Sans" w:hAnsi="Open Sans" w:cs="Open Sans"/>
          <w:b/>
          <w:szCs w:val="24"/>
          <w:lang w:val="en-GB"/>
        </w:rPr>
        <w:tab/>
      </w:r>
      <w:r w:rsidR="00A81829">
        <w:rPr>
          <w:rFonts w:ascii="Open Sans" w:hAnsi="Open Sans" w:cs="Open Sans"/>
          <w:szCs w:val="24"/>
          <w:lang w:val="en-GB"/>
        </w:rPr>
        <w:t>Clinical Manager</w:t>
      </w:r>
    </w:p>
    <w:p w:rsidR="00367761" w:rsidRPr="004129FA" w:rsidRDefault="00367761" w:rsidP="00382922">
      <w:pPr>
        <w:spacing w:line="276" w:lineRule="auto"/>
        <w:ind w:left="2835" w:hanging="2835"/>
        <w:rPr>
          <w:rFonts w:ascii="Open Sans" w:hAnsi="Open Sans" w:cs="Open Sans"/>
          <w:b/>
          <w:szCs w:val="24"/>
          <w:lang w:val="en-GB"/>
        </w:rPr>
      </w:pPr>
    </w:p>
    <w:p w:rsidR="00217236" w:rsidRDefault="00217236" w:rsidP="00441D9C">
      <w:pPr>
        <w:ind w:left="2835" w:hanging="2835"/>
        <w:rPr>
          <w:rFonts w:ascii="Open Sans" w:hAnsi="Open Sans" w:cs="Open Sans"/>
          <w:b/>
          <w:szCs w:val="24"/>
          <w:lang w:val="en-GB"/>
        </w:rPr>
      </w:pPr>
      <w:r>
        <w:rPr>
          <w:rFonts w:ascii="Open Sans" w:hAnsi="Open Sans" w:cs="Open Sans"/>
          <w:b/>
          <w:color w:val="403374"/>
          <w:szCs w:val="24"/>
          <w:lang w:val="en-GB"/>
        </w:rPr>
        <w:t>Pay</w:t>
      </w:r>
      <w:r w:rsidR="00382922" w:rsidRPr="00FA2EE0">
        <w:rPr>
          <w:rFonts w:ascii="Open Sans" w:hAnsi="Open Sans" w:cs="Open Sans"/>
          <w:b/>
          <w:color w:val="403374"/>
          <w:szCs w:val="24"/>
          <w:lang w:val="en-GB"/>
        </w:rPr>
        <w:t>:</w:t>
      </w:r>
      <w:r w:rsidR="00382922" w:rsidRPr="004129FA">
        <w:rPr>
          <w:rFonts w:ascii="Open Sans" w:hAnsi="Open Sans" w:cs="Open Sans"/>
          <w:b/>
          <w:szCs w:val="24"/>
          <w:lang w:val="en-GB"/>
        </w:rPr>
        <w:tab/>
      </w:r>
      <w:r w:rsidR="000D6C85">
        <w:t>£22.50</w:t>
      </w:r>
      <w:r w:rsidR="009A71BF">
        <w:t xml:space="preserve"> per hour </w:t>
      </w:r>
    </w:p>
    <w:p w:rsidR="00217236" w:rsidRDefault="00382922" w:rsidP="00217236">
      <w:pPr>
        <w:ind w:left="2835" w:right="429" w:hanging="1418"/>
      </w:pPr>
      <w:r w:rsidRPr="004129FA">
        <w:rPr>
          <w:rFonts w:ascii="Open Sans" w:hAnsi="Open Sans" w:cs="Open Sans"/>
          <w:b/>
          <w:szCs w:val="24"/>
          <w:lang w:val="en-GB"/>
        </w:rPr>
        <w:tab/>
      </w:r>
    </w:p>
    <w:p w:rsidR="00A321CE" w:rsidRPr="000D6C85" w:rsidRDefault="00A321CE" w:rsidP="000D6C85">
      <w:pPr>
        <w:ind w:right="429"/>
      </w:pPr>
    </w:p>
    <w:p w:rsidR="00240B1D" w:rsidRPr="004129FA" w:rsidRDefault="00782447" w:rsidP="00382922">
      <w:pPr>
        <w:spacing w:line="276" w:lineRule="auto"/>
        <w:ind w:left="2835" w:hanging="2835"/>
        <w:rPr>
          <w:rFonts w:ascii="Open Sans" w:hAnsi="Open Sans" w:cs="Open Sans"/>
          <w:szCs w:val="24"/>
          <w:lang w:val="en-GB"/>
        </w:rPr>
      </w:pPr>
      <w:r>
        <w:rPr>
          <w:rFonts w:ascii="Open Sans" w:hAnsi="Open Sans" w:cs="Open Sans"/>
          <w:b/>
          <w:color w:val="403374"/>
          <w:szCs w:val="24"/>
          <w:lang w:val="en-GB"/>
        </w:rPr>
        <w:t>Client commitment</w:t>
      </w:r>
      <w:r w:rsidR="00367761" w:rsidRPr="00FA2EE0">
        <w:rPr>
          <w:rFonts w:ascii="Open Sans" w:hAnsi="Open Sans" w:cs="Open Sans"/>
          <w:b/>
          <w:color w:val="403374"/>
          <w:szCs w:val="24"/>
          <w:lang w:val="en-GB"/>
        </w:rPr>
        <w:t>:</w:t>
      </w:r>
      <w:r w:rsidR="00367761" w:rsidRPr="004129FA">
        <w:rPr>
          <w:rFonts w:ascii="Open Sans" w:hAnsi="Open Sans" w:cs="Open Sans"/>
          <w:b/>
          <w:szCs w:val="24"/>
          <w:lang w:val="en-GB"/>
        </w:rPr>
        <w:tab/>
      </w:r>
      <w:r w:rsidR="00217236">
        <w:rPr>
          <w:rFonts w:ascii="Open Sans" w:hAnsi="Open Sans" w:cs="Open Sans"/>
          <w:szCs w:val="24"/>
          <w:lang w:val="en-GB"/>
        </w:rPr>
        <w:t>8 clients over</w:t>
      </w:r>
      <w:r w:rsidR="00240B1D" w:rsidRPr="004129FA">
        <w:rPr>
          <w:rFonts w:ascii="Open Sans" w:hAnsi="Open Sans" w:cs="Open Sans"/>
          <w:szCs w:val="24"/>
          <w:lang w:val="en-GB"/>
        </w:rPr>
        <w:t xml:space="preserve"> 2</w:t>
      </w:r>
      <w:r w:rsidR="008F7729">
        <w:rPr>
          <w:rFonts w:ascii="Open Sans" w:hAnsi="Open Sans" w:cs="Open Sans"/>
          <w:szCs w:val="24"/>
          <w:lang w:val="en-GB"/>
        </w:rPr>
        <w:t xml:space="preserve"> days.</w:t>
      </w:r>
    </w:p>
    <w:p w:rsidR="00382922" w:rsidRPr="004129FA" w:rsidRDefault="00382922" w:rsidP="00217236">
      <w:pPr>
        <w:spacing w:line="276" w:lineRule="auto"/>
        <w:rPr>
          <w:rFonts w:ascii="Open Sans" w:hAnsi="Open Sans" w:cs="Open Sans"/>
          <w:b/>
          <w:bCs/>
          <w:szCs w:val="24"/>
          <w:lang w:val="en-GB"/>
        </w:rPr>
      </w:pPr>
    </w:p>
    <w:p w:rsidR="00782447" w:rsidRPr="00782447" w:rsidRDefault="00382922" w:rsidP="00382922">
      <w:pPr>
        <w:spacing w:line="276" w:lineRule="auto"/>
        <w:ind w:left="2835" w:hanging="2835"/>
        <w:rPr>
          <w:rFonts w:ascii="Open Sans" w:hAnsi="Open Sans" w:cs="Open Sans"/>
          <w:szCs w:val="24"/>
          <w:lang w:val="en-GB"/>
        </w:rPr>
      </w:pPr>
      <w:r w:rsidRPr="00FA2EE0">
        <w:rPr>
          <w:rFonts w:ascii="Open Sans" w:hAnsi="Open Sans" w:cs="Open Sans"/>
          <w:b/>
          <w:color w:val="403374"/>
          <w:szCs w:val="24"/>
          <w:lang w:val="en-GB"/>
        </w:rPr>
        <w:t>Location</w:t>
      </w:r>
      <w:r w:rsidRPr="004129FA">
        <w:rPr>
          <w:rFonts w:ascii="Open Sans" w:hAnsi="Open Sans" w:cs="Open Sans"/>
          <w:b/>
          <w:szCs w:val="24"/>
          <w:lang w:val="en-GB"/>
        </w:rPr>
        <w:tab/>
      </w:r>
      <w:r w:rsidR="00441D9C">
        <w:rPr>
          <w:rFonts w:ascii="Open Sans" w:hAnsi="Open Sans" w:cs="Open Sans"/>
          <w:szCs w:val="24"/>
          <w:lang w:val="en-GB"/>
        </w:rPr>
        <w:t>Home based</w:t>
      </w:r>
      <w:r w:rsidR="009A71BF">
        <w:rPr>
          <w:rFonts w:ascii="Open Sans" w:hAnsi="Open Sans" w:cs="Open Sans"/>
          <w:szCs w:val="24"/>
          <w:lang w:val="en-GB"/>
        </w:rPr>
        <w:t xml:space="preserve"> / Agency based  </w:t>
      </w:r>
    </w:p>
    <w:p w:rsidR="00382922" w:rsidRDefault="00382922" w:rsidP="00782447">
      <w:pPr>
        <w:spacing w:line="276" w:lineRule="auto"/>
        <w:ind w:left="2835"/>
        <w:rPr>
          <w:rFonts w:ascii="Open Sans" w:hAnsi="Open Sans" w:cs="Open Sans"/>
          <w:szCs w:val="24"/>
          <w:lang w:val="en-GB"/>
        </w:rPr>
      </w:pPr>
      <w:r w:rsidRPr="004129FA">
        <w:rPr>
          <w:rFonts w:ascii="Open Sans" w:hAnsi="Open Sans" w:cs="Open Sans"/>
          <w:szCs w:val="24"/>
          <w:lang w:val="en-GB"/>
        </w:rPr>
        <w:t>Kinergy, Mary Carpenter House, Kingswood Foundation Estate, Britannia Road, Bristol, BS15 8DB</w:t>
      </w:r>
    </w:p>
    <w:p w:rsidR="00A81829" w:rsidRDefault="00A81829" w:rsidP="00782447">
      <w:pPr>
        <w:spacing w:line="276" w:lineRule="auto"/>
        <w:ind w:left="2835"/>
        <w:rPr>
          <w:rFonts w:ascii="Open Sans" w:hAnsi="Open Sans" w:cs="Open Sans"/>
          <w:szCs w:val="24"/>
          <w:lang w:val="en-GB"/>
        </w:rPr>
      </w:pPr>
    </w:p>
    <w:p w:rsidR="00441D9C" w:rsidRPr="004129FA" w:rsidRDefault="00441D9C" w:rsidP="00441D9C">
      <w:pPr>
        <w:spacing w:line="276" w:lineRule="auto"/>
        <w:rPr>
          <w:rFonts w:ascii="Open Sans" w:hAnsi="Open Sans" w:cs="Open Sans"/>
          <w:b/>
          <w:bCs/>
          <w:szCs w:val="24"/>
          <w:lang w:val="en-GB"/>
        </w:rPr>
      </w:pPr>
      <w:r>
        <w:rPr>
          <w:rFonts w:ascii="Open Sans" w:hAnsi="Open Sans" w:cs="Open Sans"/>
          <w:b/>
          <w:color w:val="403374"/>
          <w:szCs w:val="24"/>
          <w:lang w:val="en-GB"/>
        </w:rPr>
        <w:t>Omni channels</w:t>
      </w:r>
      <w:r>
        <w:rPr>
          <w:rFonts w:ascii="Open Sans" w:hAnsi="Open Sans" w:cs="Open Sans"/>
          <w:szCs w:val="24"/>
          <w:lang w:val="en-GB"/>
        </w:rPr>
        <w:t xml:space="preserve">  </w:t>
      </w:r>
      <w:r>
        <w:rPr>
          <w:rFonts w:ascii="Open Sans" w:hAnsi="Open Sans" w:cs="Open Sans"/>
          <w:szCs w:val="24"/>
          <w:lang w:val="en-GB"/>
        </w:rPr>
        <w:tab/>
        <w:t xml:space="preserve">         Online / Phone / </w:t>
      </w:r>
      <w:r w:rsidR="009A71BF">
        <w:rPr>
          <w:rFonts w:ascii="Open Sans" w:hAnsi="Open Sans" w:cs="Open Sans"/>
          <w:szCs w:val="24"/>
          <w:lang w:val="en-GB"/>
        </w:rPr>
        <w:t>in</w:t>
      </w:r>
      <w:r>
        <w:rPr>
          <w:rFonts w:ascii="Open Sans" w:hAnsi="Open Sans" w:cs="Open Sans"/>
          <w:szCs w:val="24"/>
          <w:lang w:val="en-GB"/>
        </w:rPr>
        <w:t xml:space="preserve"> person</w:t>
      </w:r>
    </w:p>
    <w:p w:rsidR="00C10DC4" w:rsidRPr="004129FA" w:rsidRDefault="00C10DC4" w:rsidP="00382922">
      <w:pPr>
        <w:spacing w:line="276" w:lineRule="auto"/>
        <w:ind w:left="2835" w:hanging="2835"/>
        <w:rPr>
          <w:rFonts w:ascii="Open Sans" w:hAnsi="Open Sans" w:cs="Open Sans"/>
          <w:b/>
          <w:bCs/>
          <w:szCs w:val="24"/>
          <w:lang w:val="en-GB"/>
        </w:rPr>
      </w:pPr>
    </w:p>
    <w:p w:rsidR="00EC0B36" w:rsidRDefault="00EC0B36" w:rsidP="00382922">
      <w:pPr>
        <w:spacing w:line="276" w:lineRule="auto"/>
        <w:ind w:left="2835" w:hanging="2835"/>
        <w:rPr>
          <w:rFonts w:ascii="Open Sans" w:hAnsi="Open Sans" w:cs="Open Sans"/>
          <w:bCs/>
          <w:szCs w:val="24"/>
          <w:lang w:val="en-GB"/>
        </w:rPr>
      </w:pPr>
      <w:r w:rsidRPr="00FA2EE0">
        <w:rPr>
          <w:rFonts w:ascii="Open Sans" w:hAnsi="Open Sans" w:cs="Open Sans"/>
          <w:b/>
          <w:bCs/>
          <w:color w:val="403374"/>
          <w:szCs w:val="24"/>
          <w:lang w:val="en-GB"/>
        </w:rPr>
        <w:t xml:space="preserve">Probationary Period: </w:t>
      </w:r>
      <w:r w:rsidR="00382922" w:rsidRPr="004129FA">
        <w:rPr>
          <w:rFonts w:ascii="Open Sans" w:hAnsi="Open Sans" w:cs="Open Sans"/>
          <w:b/>
          <w:bCs/>
          <w:szCs w:val="24"/>
          <w:lang w:val="en-GB"/>
        </w:rPr>
        <w:tab/>
      </w:r>
      <w:r w:rsidRPr="004129FA">
        <w:rPr>
          <w:rFonts w:ascii="Open Sans" w:hAnsi="Open Sans" w:cs="Open Sans"/>
          <w:bCs/>
          <w:szCs w:val="24"/>
          <w:lang w:val="en-GB"/>
        </w:rPr>
        <w:t>6 months</w:t>
      </w:r>
    </w:p>
    <w:p w:rsidR="00217236" w:rsidRDefault="00217236" w:rsidP="00382922">
      <w:pPr>
        <w:spacing w:line="276" w:lineRule="auto"/>
        <w:ind w:left="2835" w:hanging="2835"/>
        <w:rPr>
          <w:rFonts w:ascii="Open Sans" w:hAnsi="Open Sans" w:cs="Open Sans"/>
          <w:bCs/>
          <w:szCs w:val="24"/>
          <w:lang w:val="en-GB"/>
        </w:rPr>
      </w:pPr>
    </w:p>
    <w:p w:rsidR="00CF3FAA" w:rsidRDefault="00217236" w:rsidP="00382922">
      <w:pPr>
        <w:spacing w:line="276" w:lineRule="auto"/>
      </w:pPr>
      <w:r>
        <w:rPr>
          <w:rFonts w:ascii="Open Sans" w:hAnsi="Open Sans" w:cs="Open Sans"/>
          <w:b/>
          <w:bCs/>
          <w:color w:val="403374"/>
          <w:szCs w:val="24"/>
          <w:lang w:val="en-GB"/>
        </w:rPr>
        <w:t>Contract</w:t>
      </w:r>
      <w:r w:rsidR="008F7729">
        <w:rPr>
          <w:rFonts w:ascii="Open Sans" w:hAnsi="Open Sans" w:cs="Open Sans"/>
          <w:b/>
          <w:bCs/>
          <w:color w:val="403374"/>
          <w:szCs w:val="24"/>
          <w:lang w:val="en-GB"/>
        </w:rPr>
        <w:t xml:space="preserve"> type</w:t>
      </w:r>
      <w:r>
        <w:rPr>
          <w:rFonts w:ascii="Open Sans" w:hAnsi="Open Sans" w:cs="Open Sans"/>
          <w:b/>
          <w:bCs/>
          <w:color w:val="403374"/>
          <w:szCs w:val="24"/>
          <w:lang w:val="en-GB"/>
        </w:rPr>
        <w:t xml:space="preserve">: </w:t>
      </w:r>
      <w:r>
        <w:rPr>
          <w:rFonts w:ascii="Open Sans" w:hAnsi="Open Sans" w:cs="Open Sans"/>
          <w:b/>
          <w:bCs/>
          <w:color w:val="403374"/>
          <w:szCs w:val="24"/>
          <w:lang w:val="en-GB"/>
        </w:rPr>
        <w:tab/>
      </w:r>
      <w:r w:rsidR="008F7729">
        <w:rPr>
          <w:rFonts w:ascii="Open Sans" w:hAnsi="Open Sans" w:cs="Open Sans"/>
          <w:b/>
          <w:bCs/>
          <w:color w:val="403374"/>
          <w:szCs w:val="24"/>
          <w:lang w:val="en-GB"/>
        </w:rPr>
        <w:t xml:space="preserve">         </w:t>
      </w:r>
      <w:bookmarkStart w:id="0" w:name="_GoBack"/>
      <w:r w:rsidRPr="00217236">
        <w:t>1 year</w:t>
      </w:r>
      <w:r w:rsidR="009A71BF">
        <w:t xml:space="preserve"> (</w:t>
      </w:r>
      <w:r w:rsidR="00A81829">
        <w:t>Self-employed</w:t>
      </w:r>
      <w:r w:rsidR="009A71BF">
        <w:t xml:space="preserve"> Counsellor)</w:t>
      </w:r>
    </w:p>
    <w:bookmarkEnd w:id="0"/>
    <w:p w:rsidR="00217236" w:rsidRPr="004129FA" w:rsidRDefault="00217236" w:rsidP="00382922">
      <w:pPr>
        <w:spacing w:line="276" w:lineRule="auto"/>
        <w:rPr>
          <w:rFonts w:ascii="Open Sans" w:hAnsi="Open Sans" w:cs="Open Sans"/>
          <w:b/>
          <w:szCs w:val="24"/>
          <w:lang w:val="en-GB"/>
        </w:rPr>
      </w:pPr>
    </w:p>
    <w:p w:rsidR="004129FA" w:rsidRPr="00FA2EE0" w:rsidRDefault="004129FA" w:rsidP="00382922">
      <w:pPr>
        <w:spacing w:line="276" w:lineRule="auto"/>
        <w:rPr>
          <w:rFonts w:ascii="Open Sans" w:hAnsi="Open Sans" w:cs="Open Sans"/>
          <w:b/>
          <w:color w:val="403374"/>
          <w:szCs w:val="24"/>
          <w:lang w:val="en-GB"/>
        </w:rPr>
      </w:pPr>
      <w:r w:rsidRPr="00FA2EE0">
        <w:rPr>
          <w:rFonts w:ascii="Open Sans" w:hAnsi="Open Sans" w:cs="Open Sans"/>
          <w:b/>
          <w:color w:val="403374"/>
          <w:szCs w:val="24"/>
          <w:lang w:val="en-GB"/>
        </w:rPr>
        <w:t xml:space="preserve">Details of Role: </w:t>
      </w:r>
    </w:p>
    <w:p w:rsidR="00A47B9F" w:rsidRDefault="00A47B9F" w:rsidP="00382922">
      <w:pPr>
        <w:spacing w:line="276" w:lineRule="auto"/>
        <w:rPr>
          <w:rFonts w:ascii="Open Sans" w:hAnsi="Open Sans" w:cs="Open Sans"/>
          <w:szCs w:val="24"/>
          <w:lang w:val="en-GB"/>
        </w:rPr>
      </w:pPr>
      <w:r w:rsidRPr="004129FA">
        <w:rPr>
          <w:rFonts w:ascii="Open Sans" w:hAnsi="Open Sans" w:cs="Open Sans"/>
          <w:szCs w:val="24"/>
          <w:lang w:val="en-GB"/>
        </w:rPr>
        <w:t xml:space="preserve">Kinergy is a specialist counselling agency offering support for survivors of sexual abuse and sexual violence. We provide trauma informed </w:t>
      </w:r>
      <w:r w:rsidR="00CA151E">
        <w:rPr>
          <w:rFonts w:ascii="Open Sans" w:hAnsi="Open Sans" w:cs="Open Sans"/>
          <w:szCs w:val="24"/>
          <w:lang w:val="en-GB"/>
        </w:rPr>
        <w:t>counselling, group therapy and</w:t>
      </w:r>
      <w:r w:rsidRPr="004129FA">
        <w:rPr>
          <w:rFonts w:ascii="Open Sans" w:hAnsi="Open Sans" w:cs="Open Sans"/>
          <w:szCs w:val="24"/>
          <w:lang w:val="en-GB"/>
        </w:rPr>
        <w:t xml:space="preserve"> support group</w:t>
      </w:r>
      <w:r w:rsidR="00CA151E">
        <w:rPr>
          <w:rFonts w:ascii="Open Sans" w:hAnsi="Open Sans" w:cs="Open Sans"/>
          <w:szCs w:val="24"/>
          <w:lang w:val="en-GB"/>
        </w:rPr>
        <w:t>s</w:t>
      </w:r>
      <w:r w:rsidRPr="004129FA">
        <w:rPr>
          <w:rFonts w:ascii="Open Sans" w:hAnsi="Open Sans" w:cs="Open Sans"/>
          <w:szCs w:val="24"/>
          <w:lang w:val="en-GB"/>
        </w:rPr>
        <w:t xml:space="preserve"> for survivors and their family/friends /partners.</w:t>
      </w:r>
    </w:p>
    <w:p w:rsidR="00A47B9F" w:rsidRDefault="00A47B9F" w:rsidP="00382922">
      <w:pPr>
        <w:spacing w:line="276" w:lineRule="auto"/>
        <w:rPr>
          <w:rFonts w:ascii="Open Sans" w:hAnsi="Open Sans" w:cs="Open Sans"/>
          <w:szCs w:val="24"/>
          <w:lang w:val="en-GB"/>
        </w:rPr>
      </w:pPr>
    </w:p>
    <w:p w:rsidR="00C035E7" w:rsidRDefault="00CA151E" w:rsidP="00382922">
      <w:pPr>
        <w:spacing w:line="276" w:lineRule="auto"/>
        <w:rPr>
          <w:rFonts w:ascii="Open Sans" w:hAnsi="Open Sans" w:cs="Open Sans"/>
          <w:szCs w:val="24"/>
          <w:lang w:val="en-GB"/>
        </w:rPr>
      </w:pPr>
      <w:r>
        <w:rPr>
          <w:rFonts w:ascii="Open Sans" w:hAnsi="Open Sans" w:cs="Open Sans"/>
          <w:szCs w:val="24"/>
          <w:lang w:val="en-GB"/>
        </w:rPr>
        <w:t>Kinergy is seeking</w:t>
      </w:r>
      <w:r w:rsidR="004129FA" w:rsidRPr="004129FA">
        <w:rPr>
          <w:rFonts w:ascii="Open Sans" w:hAnsi="Open Sans" w:cs="Open Sans"/>
          <w:szCs w:val="24"/>
          <w:lang w:val="en-GB"/>
        </w:rPr>
        <w:t xml:space="preserve"> exper</w:t>
      </w:r>
      <w:r>
        <w:rPr>
          <w:rFonts w:ascii="Open Sans" w:hAnsi="Open Sans" w:cs="Open Sans"/>
          <w:szCs w:val="24"/>
          <w:lang w:val="en-GB"/>
        </w:rPr>
        <w:t>ienced</w:t>
      </w:r>
      <w:r w:rsidR="004129FA" w:rsidRPr="004129FA">
        <w:rPr>
          <w:rFonts w:ascii="Open Sans" w:hAnsi="Open Sans" w:cs="Open Sans"/>
          <w:szCs w:val="24"/>
          <w:lang w:val="en-GB"/>
        </w:rPr>
        <w:t xml:space="preserve"> counsellor</w:t>
      </w:r>
      <w:r>
        <w:rPr>
          <w:rFonts w:ascii="Open Sans" w:hAnsi="Open Sans" w:cs="Open Sans"/>
          <w:szCs w:val="24"/>
          <w:lang w:val="en-GB"/>
        </w:rPr>
        <w:t>s</w:t>
      </w:r>
      <w:r w:rsidR="004129FA" w:rsidRPr="004129FA">
        <w:rPr>
          <w:rFonts w:ascii="Open Sans" w:hAnsi="Open Sans" w:cs="Open Sans"/>
          <w:szCs w:val="24"/>
          <w:lang w:val="en-GB"/>
        </w:rPr>
        <w:t xml:space="preserve"> to support </w:t>
      </w:r>
      <w:r>
        <w:rPr>
          <w:rFonts w:ascii="Open Sans" w:hAnsi="Open Sans" w:cs="Open Sans"/>
          <w:szCs w:val="24"/>
          <w:lang w:val="en-GB"/>
        </w:rPr>
        <w:t>Kinergy in providing high quality, professional support for survivors of sexual abuse</w:t>
      </w:r>
      <w:r w:rsidR="004129FA" w:rsidRPr="004129FA">
        <w:rPr>
          <w:rFonts w:ascii="Open Sans" w:hAnsi="Open Sans" w:cs="Open Sans"/>
          <w:szCs w:val="24"/>
          <w:lang w:val="en-GB"/>
        </w:rPr>
        <w:t>. This is a part-time post for a fixed term of one year but may be extended dependent upon outcomes and funding.</w:t>
      </w:r>
    </w:p>
    <w:p w:rsidR="00C035E7" w:rsidRDefault="00C035E7" w:rsidP="00382922">
      <w:pPr>
        <w:spacing w:line="276" w:lineRule="auto"/>
        <w:rPr>
          <w:rFonts w:ascii="Open Sans" w:hAnsi="Open Sans" w:cs="Open Sans"/>
          <w:szCs w:val="24"/>
          <w:lang w:val="en-GB"/>
        </w:rPr>
      </w:pPr>
    </w:p>
    <w:p w:rsidR="00C035E7" w:rsidRDefault="00C035E7" w:rsidP="00382922">
      <w:pPr>
        <w:spacing w:line="276" w:lineRule="auto"/>
        <w:rPr>
          <w:rFonts w:ascii="Open Sans" w:hAnsi="Open Sans" w:cs="Open Sans"/>
          <w:szCs w:val="24"/>
          <w:lang w:val="en-GB"/>
        </w:rPr>
      </w:pPr>
    </w:p>
    <w:p w:rsidR="00C035E7" w:rsidRDefault="00C035E7" w:rsidP="00382922">
      <w:pPr>
        <w:spacing w:line="276" w:lineRule="auto"/>
        <w:rPr>
          <w:rFonts w:ascii="Open Sans" w:hAnsi="Open Sans" w:cs="Open Sans"/>
          <w:szCs w:val="24"/>
          <w:lang w:val="en-GB"/>
        </w:rPr>
      </w:pPr>
    </w:p>
    <w:p w:rsidR="001D1EAC" w:rsidRDefault="001D1EAC" w:rsidP="00382922">
      <w:pPr>
        <w:spacing w:line="276" w:lineRule="auto"/>
        <w:rPr>
          <w:rFonts w:ascii="Open Sans" w:hAnsi="Open Sans" w:cs="Open Sans"/>
          <w:szCs w:val="24"/>
          <w:lang w:val="en-GB"/>
        </w:rPr>
      </w:pPr>
    </w:p>
    <w:p w:rsidR="001D1EAC" w:rsidRDefault="001D1EAC" w:rsidP="00382922">
      <w:pPr>
        <w:spacing w:line="276" w:lineRule="auto"/>
        <w:rPr>
          <w:rFonts w:ascii="Open Sans" w:hAnsi="Open Sans" w:cs="Open Sans"/>
          <w:szCs w:val="24"/>
          <w:lang w:val="en-GB"/>
        </w:rPr>
      </w:pPr>
    </w:p>
    <w:p w:rsidR="001D1EAC" w:rsidRDefault="001D1EAC" w:rsidP="00382922">
      <w:pPr>
        <w:spacing w:line="276" w:lineRule="auto"/>
        <w:rPr>
          <w:rFonts w:ascii="Open Sans" w:hAnsi="Open Sans" w:cs="Open Sans"/>
          <w:szCs w:val="24"/>
          <w:lang w:val="en-GB"/>
        </w:rPr>
      </w:pPr>
    </w:p>
    <w:p w:rsidR="001D1EAC" w:rsidRDefault="001D1EAC" w:rsidP="00382922">
      <w:pPr>
        <w:spacing w:line="276" w:lineRule="auto"/>
        <w:rPr>
          <w:rFonts w:ascii="Open Sans" w:hAnsi="Open Sans" w:cs="Open Sans"/>
          <w:szCs w:val="24"/>
          <w:lang w:val="en-GB"/>
        </w:rPr>
      </w:pPr>
    </w:p>
    <w:p w:rsidR="001D1EAC" w:rsidRDefault="001D1EAC" w:rsidP="00382922">
      <w:pPr>
        <w:spacing w:line="276" w:lineRule="auto"/>
        <w:rPr>
          <w:rFonts w:ascii="Open Sans" w:hAnsi="Open Sans" w:cs="Open Sans"/>
          <w:szCs w:val="24"/>
          <w:lang w:val="en-GB"/>
        </w:rPr>
      </w:pPr>
    </w:p>
    <w:p w:rsidR="001D1EAC" w:rsidRDefault="001D1EAC" w:rsidP="00382922">
      <w:pPr>
        <w:spacing w:line="276" w:lineRule="auto"/>
        <w:rPr>
          <w:rFonts w:ascii="Open Sans" w:hAnsi="Open Sans" w:cs="Open Sans"/>
          <w:szCs w:val="24"/>
          <w:lang w:val="en-GB"/>
        </w:rPr>
      </w:pPr>
    </w:p>
    <w:p w:rsidR="001D1EAC" w:rsidRDefault="001D1EAC" w:rsidP="00382922">
      <w:pPr>
        <w:spacing w:line="276" w:lineRule="auto"/>
        <w:rPr>
          <w:rFonts w:ascii="Open Sans" w:hAnsi="Open Sans" w:cs="Open Sans"/>
          <w:szCs w:val="24"/>
          <w:lang w:val="en-GB"/>
        </w:rPr>
      </w:pPr>
    </w:p>
    <w:p w:rsidR="00C035E7" w:rsidRPr="00FA2EE0" w:rsidRDefault="00C035E7" w:rsidP="00C035E7">
      <w:pPr>
        <w:spacing w:line="276" w:lineRule="auto"/>
        <w:rPr>
          <w:rFonts w:ascii="Open Sans" w:hAnsi="Open Sans" w:cs="Open Sans"/>
          <w:color w:val="403374"/>
          <w:szCs w:val="24"/>
          <w:lang w:val="en-GB"/>
        </w:rPr>
      </w:pPr>
      <w:r>
        <w:rPr>
          <w:rFonts w:ascii="Open Sans" w:hAnsi="Open Sans" w:cs="Open Sans"/>
          <w:b/>
          <w:color w:val="403374"/>
          <w:szCs w:val="24"/>
          <w:lang w:val="en-GB"/>
        </w:rPr>
        <w:lastRenderedPageBreak/>
        <w:t>Main tasks</w:t>
      </w:r>
      <w:r w:rsidRPr="00FA2EE0">
        <w:rPr>
          <w:rFonts w:ascii="Open Sans" w:hAnsi="Open Sans" w:cs="Open Sans"/>
          <w:b/>
          <w:color w:val="403374"/>
          <w:szCs w:val="24"/>
          <w:lang w:val="en-GB"/>
        </w:rPr>
        <w:t>:</w:t>
      </w:r>
    </w:p>
    <w:p w:rsidR="00C035E7" w:rsidRDefault="00C035E7" w:rsidP="00382922">
      <w:pPr>
        <w:spacing w:line="276" w:lineRule="auto"/>
        <w:rPr>
          <w:rFonts w:ascii="Open Sans" w:hAnsi="Open Sans" w:cs="Open Sans"/>
          <w:szCs w:val="24"/>
          <w:lang w:val="en-GB"/>
        </w:rPr>
      </w:pPr>
    </w:p>
    <w:p w:rsidR="00C035E7" w:rsidRPr="00C035E7" w:rsidRDefault="00C035E7" w:rsidP="00C035E7">
      <w:pPr>
        <w:pStyle w:val="ListParagraph"/>
        <w:numPr>
          <w:ilvl w:val="0"/>
          <w:numId w:val="36"/>
        </w:numPr>
      </w:pPr>
      <w:r w:rsidRPr="00C035E7">
        <w:t>To provide one-to-one counselling for survivors of sexual abuse and sexual violence.</w:t>
      </w:r>
    </w:p>
    <w:p w:rsidR="00C035E7" w:rsidRPr="00C035E7" w:rsidRDefault="00C035E7" w:rsidP="00C035E7">
      <w:pPr>
        <w:pStyle w:val="ListParagraph"/>
        <w:numPr>
          <w:ilvl w:val="0"/>
          <w:numId w:val="36"/>
        </w:numPr>
      </w:pPr>
      <w:r w:rsidRPr="00C035E7">
        <w:t>To help develop the overall service capability of our therapeutic based work.</w:t>
      </w:r>
    </w:p>
    <w:p w:rsidR="00C035E7" w:rsidRPr="00C035E7" w:rsidRDefault="00C035E7" w:rsidP="00C035E7">
      <w:pPr>
        <w:pStyle w:val="ListParagraph"/>
        <w:numPr>
          <w:ilvl w:val="0"/>
          <w:numId w:val="36"/>
        </w:numPr>
      </w:pPr>
      <w:r w:rsidRPr="00C035E7">
        <w:t>To carry out basic administration tasks, including client input of data and maintenance of client records.</w:t>
      </w:r>
    </w:p>
    <w:p w:rsidR="00C035E7" w:rsidRPr="00C035E7" w:rsidRDefault="00C035E7" w:rsidP="00C035E7">
      <w:pPr>
        <w:pStyle w:val="ListParagraph"/>
        <w:numPr>
          <w:ilvl w:val="0"/>
          <w:numId w:val="36"/>
        </w:numPr>
      </w:pPr>
      <w:r w:rsidRPr="00C035E7">
        <w:t>To maintain statistical information as required by the charity.  </w:t>
      </w:r>
    </w:p>
    <w:p w:rsidR="00C035E7" w:rsidRPr="00C035E7" w:rsidRDefault="00C035E7" w:rsidP="00C035E7">
      <w:pPr>
        <w:pStyle w:val="ListParagraph"/>
        <w:numPr>
          <w:ilvl w:val="0"/>
          <w:numId w:val="36"/>
        </w:numPr>
      </w:pPr>
      <w:r w:rsidRPr="00C035E7">
        <w:t>To assist in promoting the charity by attending meetings directly connected with your work.</w:t>
      </w:r>
    </w:p>
    <w:p w:rsidR="00C035E7" w:rsidRPr="00C035E7" w:rsidRDefault="00C035E7" w:rsidP="00C035E7">
      <w:pPr>
        <w:pStyle w:val="ListParagraph"/>
        <w:numPr>
          <w:ilvl w:val="0"/>
          <w:numId w:val="36"/>
        </w:numPr>
      </w:pPr>
      <w:r w:rsidRPr="00C035E7">
        <w:t>To work within the framework, spirit and ethos of Kinergys Equal Opportunities Policy, and actively engage in promoting the policy within the charity and in all dealings with clients and other agencies.</w:t>
      </w:r>
    </w:p>
    <w:p w:rsidR="00C035E7" w:rsidRPr="00C035E7" w:rsidRDefault="00C035E7" w:rsidP="00C035E7">
      <w:pPr>
        <w:pStyle w:val="ListParagraph"/>
        <w:numPr>
          <w:ilvl w:val="0"/>
          <w:numId w:val="36"/>
        </w:numPr>
      </w:pPr>
      <w:r w:rsidRPr="00C035E7">
        <w:t>To attend monthly one-to-one clinical supervision with a supervisor approved by the Kinergy. (Supervision is a requirement of this charity as members of the British Association of Counselling and Psychotherapy).</w:t>
      </w:r>
    </w:p>
    <w:p w:rsidR="00C035E7" w:rsidRPr="00C035E7" w:rsidRDefault="00C035E7" w:rsidP="00C035E7">
      <w:pPr>
        <w:pStyle w:val="ListParagraph"/>
        <w:numPr>
          <w:ilvl w:val="0"/>
          <w:numId w:val="36"/>
        </w:numPr>
      </w:pPr>
      <w:r w:rsidRPr="00C035E7">
        <w:t>To attend one-to-one line management meetings with Kinergy</w:t>
      </w:r>
      <w:r w:rsidR="00304C01">
        <w:t>s counselling coordinator or Chief Executive Officer</w:t>
      </w:r>
      <w:r w:rsidRPr="00C035E7">
        <w:t>.</w:t>
      </w:r>
    </w:p>
    <w:p w:rsidR="00C035E7" w:rsidRPr="00C035E7" w:rsidRDefault="0075692C" w:rsidP="00C035E7">
      <w:pPr>
        <w:pStyle w:val="ListParagraph"/>
        <w:numPr>
          <w:ilvl w:val="0"/>
          <w:numId w:val="36"/>
        </w:numPr>
      </w:pPr>
      <w:r>
        <w:t>All counsellors</w:t>
      </w:r>
      <w:r w:rsidR="00C035E7" w:rsidRPr="00C035E7">
        <w:t xml:space="preserve"> are required to undergo the enhanced level of Disclosure and Barring Service check.</w:t>
      </w:r>
    </w:p>
    <w:p w:rsidR="00C035E7" w:rsidRPr="00C035E7" w:rsidRDefault="00C035E7" w:rsidP="00C035E7">
      <w:pPr>
        <w:pStyle w:val="ListParagraph"/>
        <w:numPr>
          <w:ilvl w:val="0"/>
          <w:numId w:val="36"/>
        </w:numPr>
      </w:pPr>
      <w:r w:rsidRPr="00C035E7">
        <w:t>To undertake any other duties in line with your role which is appropriate to the needs of the charity.</w:t>
      </w:r>
    </w:p>
    <w:p w:rsidR="00C035E7" w:rsidRPr="00C035E7" w:rsidRDefault="00C035E7" w:rsidP="00C035E7">
      <w:pPr>
        <w:pStyle w:val="ListParagraph"/>
        <w:numPr>
          <w:ilvl w:val="0"/>
          <w:numId w:val="36"/>
        </w:numPr>
      </w:pPr>
      <w:r w:rsidRPr="00C035E7">
        <w:t xml:space="preserve">To attend continued professional development training </w:t>
      </w:r>
    </w:p>
    <w:p w:rsidR="00367761" w:rsidRDefault="00367761" w:rsidP="00C035E7">
      <w:pPr>
        <w:spacing w:line="276" w:lineRule="auto"/>
        <w:ind w:firstLine="75"/>
        <w:rPr>
          <w:rFonts w:ascii="Open Sans" w:hAnsi="Open Sans" w:cs="Open Sans"/>
          <w:szCs w:val="24"/>
          <w:lang w:val="en-GB"/>
        </w:rPr>
      </w:pPr>
    </w:p>
    <w:p w:rsidR="004129FA" w:rsidRDefault="004129FA" w:rsidP="004129FA">
      <w:pPr>
        <w:spacing w:line="276" w:lineRule="auto"/>
        <w:ind w:left="360"/>
        <w:rPr>
          <w:rFonts w:ascii="Open Sans" w:hAnsi="Open Sans" w:cs="Open Sans"/>
          <w:szCs w:val="24"/>
          <w:lang w:val="en-GB"/>
        </w:rPr>
      </w:pPr>
    </w:p>
    <w:p w:rsidR="00C035E7" w:rsidRDefault="00C035E7" w:rsidP="004129FA">
      <w:pPr>
        <w:spacing w:line="276" w:lineRule="auto"/>
        <w:ind w:left="360"/>
        <w:rPr>
          <w:rFonts w:ascii="Open Sans" w:hAnsi="Open Sans" w:cs="Open Sans"/>
          <w:szCs w:val="24"/>
          <w:lang w:val="en-GB"/>
        </w:rPr>
      </w:pPr>
    </w:p>
    <w:p w:rsidR="00C035E7" w:rsidRDefault="00C035E7" w:rsidP="004129FA">
      <w:pPr>
        <w:spacing w:line="276" w:lineRule="auto"/>
        <w:ind w:left="360"/>
        <w:rPr>
          <w:rFonts w:ascii="Open Sans" w:hAnsi="Open Sans" w:cs="Open Sans"/>
          <w:szCs w:val="24"/>
          <w:lang w:val="en-GB"/>
        </w:rPr>
      </w:pPr>
    </w:p>
    <w:p w:rsidR="00C035E7" w:rsidRDefault="00C035E7" w:rsidP="004129FA">
      <w:pPr>
        <w:spacing w:line="276" w:lineRule="auto"/>
        <w:ind w:left="360"/>
        <w:rPr>
          <w:rFonts w:ascii="Open Sans" w:hAnsi="Open Sans" w:cs="Open Sans"/>
          <w:szCs w:val="24"/>
          <w:lang w:val="en-GB"/>
        </w:rPr>
      </w:pPr>
    </w:p>
    <w:p w:rsidR="00C035E7" w:rsidRDefault="00C035E7" w:rsidP="004129FA">
      <w:pPr>
        <w:spacing w:line="276" w:lineRule="auto"/>
        <w:ind w:left="360"/>
        <w:rPr>
          <w:rFonts w:ascii="Open Sans" w:hAnsi="Open Sans" w:cs="Open Sans"/>
          <w:szCs w:val="24"/>
          <w:lang w:val="en-GB"/>
        </w:rPr>
      </w:pPr>
    </w:p>
    <w:p w:rsidR="00C035E7" w:rsidRDefault="00C035E7" w:rsidP="004129FA">
      <w:pPr>
        <w:spacing w:line="276" w:lineRule="auto"/>
        <w:ind w:left="360"/>
        <w:rPr>
          <w:rFonts w:ascii="Open Sans" w:hAnsi="Open Sans" w:cs="Open Sans"/>
          <w:szCs w:val="24"/>
          <w:lang w:val="en-GB"/>
        </w:rPr>
      </w:pPr>
    </w:p>
    <w:p w:rsidR="00C035E7" w:rsidRPr="004129FA" w:rsidRDefault="00C035E7" w:rsidP="004129FA">
      <w:pPr>
        <w:spacing w:line="276" w:lineRule="auto"/>
        <w:ind w:left="360"/>
        <w:rPr>
          <w:rFonts w:ascii="Open Sans" w:hAnsi="Open Sans" w:cs="Open Sans"/>
          <w:szCs w:val="24"/>
          <w:lang w:val="en-GB"/>
        </w:rPr>
      </w:pPr>
    </w:p>
    <w:p w:rsidR="004129FA" w:rsidRPr="004129FA" w:rsidRDefault="004129FA" w:rsidP="00C035E7">
      <w:pPr>
        <w:spacing w:line="276" w:lineRule="auto"/>
        <w:rPr>
          <w:rFonts w:ascii="Open Sans" w:hAnsi="Open Sans" w:cs="Open Sans"/>
          <w:szCs w:val="24"/>
          <w:lang w:val="en-GB"/>
        </w:rPr>
      </w:pPr>
    </w:p>
    <w:p w:rsidR="00367761" w:rsidRPr="00FA2EE0" w:rsidRDefault="00367761" w:rsidP="00382922">
      <w:pPr>
        <w:pStyle w:val="Header"/>
        <w:tabs>
          <w:tab w:val="clear" w:pos="4320"/>
          <w:tab w:val="clear" w:pos="8640"/>
        </w:tabs>
        <w:spacing w:line="276" w:lineRule="auto"/>
        <w:rPr>
          <w:rFonts w:ascii="Open Sans" w:hAnsi="Open Sans" w:cs="Open Sans"/>
          <w:color w:val="403374"/>
          <w:szCs w:val="24"/>
          <w:lang w:val="en-GB"/>
        </w:rPr>
      </w:pPr>
    </w:p>
    <w:p w:rsidR="00FA2EE0" w:rsidRPr="008A28F5" w:rsidRDefault="004114AF" w:rsidP="008A28F5">
      <w:pPr>
        <w:pStyle w:val="Title"/>
        <w:spacing w:line="276" w:lineRule="auto"/>
        <w:rPr>
          <w:rFonts w:ascii="Open Sans" w:hAnsi="Open Sans" w:cs="Open Sans"/>
          <w:b/>
          <w:sz w:val="24"/>
          <w:szCs w:val="24"/>
          <w14:shadow w14:blurRad="50800" w14:dist="38100" w14:dir="2700000" w14:sx="100000" w14:sy="100000" w14:kx="0" w14:ky="0" w14:algn="tl">
            <w14:srgbClr w14:val="000000">
              <w14:alpha w14:val="60000"/>
            </w14:srgbClr>
          </w14:shadow>
        </w:rPr>
      </w:pPr>
      <w:r w:rsidRPr="00FA2EE0">
        <w:rPr>
          <w:rFonts w:ascii="Open Sans" w:hAnsi="Open Sans" w:cs="Open Sans"/>
          <w:b/>
          <w:i/>
          <w:color w:val="403374"/>
          <w:sz w:val="24"/>
          <w:szCs w:val="24"/>
        </w:rPr>
        <w:t>Responsibilities</w:t>
      </w:r>
      <w:r w:rsidR="00367761" w:rsidRPr="00FA2EE0">
        <w:rPr>
          <w:rFonts w:ascii="Open Sans" w:hAnsi="Open Sans" w:cs="Open Sans"/>
          <w:b/>
          <w:i/>
          <w:color w:val="403374"/>
          <w:sz w:val="24"/>
          <w:szCs w:val="24"/>
        </w:rPr>
        <w:t xml:space="preserve"> may vary from time to time </w:t>
      </w:r>
      <w:r w:rsidR="00642A66" w:rsidRPr="00FA2EE0">
        <w:rPr>
          <w:rFonts w:ascii="Open Sans" w:hAnsi="Open Sans" w:cs="Open Sans"/>
          <w:b/>
          <w:i/>
          <w:color w:val="403374"/>
          <w:sz w:val="24"/>
          <w:szCs w:val="24"/>
        </w:rPr>
        <w:t>in line with any</w:t>
      </w:r>
      <w:r w:rsidR="00367761" w:rsidRPr="00FA2EE0">
        <w:rPr>
          <w:rFonts w:ascii="Open Sans" w:hAnsi="Open Sans" w:cs="Open Sans"/>
          <w:b/>
          <w:i/>
          <w:color w:val="403374"/>
          <w:sz w:val="24"/>
          <w:szCs w:val="24"/>
        </w:rPr>
        <w:t xml:space="preserve"> service delivery changes</w:t>
      </w:r>
      <w:r w:rsidR="00367761" w:rsidRPr="004129FA">
        <w:rPr>
          <w:rFonts w:ascii="Open Sans" w:hAnsi="Open Sans" w:cs="Open Sans"/>
          <w:b/>
          <w:i/>
          <w:sz w:val="24"/>
          <w:szCs w:val="24"/>
        </w:rPr>
        <w:t>.</w:t>
      </w:r>
      <w:r w:rsidR="00367761" w:rsidRPr="004129FA">
        <w:rPr>
          <w:rFonts w:ascii="Open Sans" w:hAnsi="Open Sans" w:cs="Open Sans"/>
          <w:sz w:val="24"/>
          <w:szCs w:val="24"/>
        </w:rPr>
        <w:br w:type="page"/>
      </w:r>
      <w:r w:rsidR="00FA2EE0" w:rsidRPr="00FA2EE0">
        <w:rPr>
          <w:rFonts w:ascii="Open Sans" w:hAnsi="Open Sans" w:cs="Open Sans"/>
          <w:b/>
          <w:color w:val="403374"/>
          <w:szCs w:val="28"/>
          <w:u w:val="single"/>
        </w:rPr>
        <w:lastRenderedPageBreak/>
        <w:t>Counsellor – Person Specification</w:t>
      </w:r>
    </w:p>
    <w:p w:rsidR="00367761" w:rsidRPr="004129FA" w:rsidRDefault="00367761" w:rsidP="00382922">
      <w:pPr>
        <w:spacing w:line="276" w:lineRule="auto"/>
        <w:rPr>
          <w:rFonts w:ascii="Open Sans" w:hAnsi="Open Sans" w:cs="Open Sans"/>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367761" w:rsidRPr="004129FA" w:rsidTr="00A046D9">
        <w:tc>
          <w:tcPr>
            <w:tcW w:w="4788" w:type="dxa"/>
            <w:shd w:val="clear" w:color="auto" w:fill="403374"/>
            <w:vAlign w:val="center"/>
          </w:tcPr>
          <w:p w:rsidR="00367761" w:rsidRPr="00A046D9" w:rsidRDefault="00FA2EE0" w:rsidP="00FA2EE0">
            <w:pPr>
              <w:pStyle w:val="Title"/>
              <w:spacing w:line="276" w:lineRule="auto"/>
              <w:rPr>
                <w:rFonts w:ascii="Open Sans" w:hAnsi="Open Sans" w:cs="Open Sans"/>
                <w:b/>
                <w:color w:val="FFFFFF" w:themeColor="background1"/>
                <w:sz w:val="24"/>
                <w:szCs w:val="24"/>
              </w:rPr>
            </w:pPr>
            <w:r w:rsidRPr="00A046D9">
              <w:rPr>
                <w:rFonts w:ascii="Open Sans" w:hAnsi="Open Sans" w:cs="Open Sans"/>
                <w:b/>
                <w:color w:val="FFFFFF" w:themeColor="background1"/>
                <w:sz w:val="24"/>
                <w:szCs w:val="24"/>
              </w:rPr>
              <w:t>Essential Criteria</w:t>
            </w:r>
          </w:p>
        </w:tc>
        <w:tc>
          <w:tcPr>
            <w:tcW w:w="4788" w:type="dxa"/>
            <w:shd w:val="clear" w:color="auto" w:fill="403374"/>
            <w:vAlign w:val="center"/>
          </w:tcPr>
          <w:p w:rsidR="00367761" w:rsidRPr="00A046D9" w:rsidRDefault="00FA2EE0" w:rsidP="00BA589C">
            <w:pPr>
              <w:spacing w:line="276" w:lineRule="auto"/>
              <w:jc w:val="center"/>
              <w:rPr>
                <w:rFonts w:ascii="Open Sans" w:hAnsi="Open Sans" w:cs="Open Sans"/>
                <w:b/>
                <w:color w:val="FFFFFF" w:themeColor="background1"/>
                <w:szCs w:val="24"/>
                <w:lang w:val="en-GB"/>
              </w:rPr>
            </w:pPr>
            <w:r w:rsidRPr="00A046D9">
              <w:rPr>
                <w:rFonts w:ascii="Open Sans" w:hAnsi="Open Sans" w:cs="Open Sans"/>
                <w:b/>
                <w:color w:val="FFFFFF" w:themeColor="background1"/>
                <w:szCs w:val="24"/>
              </w:rPr>
              <w:t>Desirable Criteria</w:t>
            </w:r>
          </w:p>
        </w:tc>
      </w:tr>
      <w:tr w:rsidR="00367761" w:rsidRPr="004129FA" w:rsidTr="00A47B9F">
        <w:trPr>
          <w:trHeight w:val="722"/>
        </w:trPr>
        <w:tc>
          <w:tcPr>
            <w:tcW w:w="4788" w:type="dxa"/>
          </w:tcPr>
          <w:p w:rsidR="00367761" w:rsidRPr="00FA2EE0" w:rsidRDefault="00367761" w:rsidP="00382922">
            <w:pPr>
              <w:spacing w:line="276" w:lineRule="auto"/>
              <w:rPr>
                <w:rFonts w:ascii="Open Sans" w:hAnsi="Open Sans" w:cs="Open Sans"/>
                <w:color w:val="403374"/>
                <w:szCs w:val="24"/>
              </w:rPr>
            </w:pPr>
          </w:p>
          <w:p w:rsidR="00367761" w:rsidRPr="00FA2EE0" w:rsidRDefault="0007414A" w:rsidP="00382922">
            <w:pPr>
              <w:pStyle w:val="Heading1"/>
              <w:spacing w:line="276" w:lineRule="auto"/>
              <w:rPr>
                <w:rFonts w:ascii="Open Sans" w:hAnsi="Open Sans" w:cs="Open Sans"/>
                <w:color w:val="403374"/>
                <w:szCs w:val="24"/>
                <w:lang w:val="en-US"/>
              </w:rPr>
            </w:pPr>
            <w:r w:rsidRPr="00FA2EE0">
              <w:rPr>
                <w:rFonts w:ascii="Open Sans" w:hAnsi="Open Sans" w:cs="Open Sans"/>
                <w:color w:val="403374"/>
                <w:szCs w:val="24"/>
                <w:lang w:val="en-US"/>
              </w:rPr>
              <w:t>Experience</w:t>
            </w:r>
          </w:p>
          <w:p w:rsidR="001478AD" w:rsidRPr="001478AD" w:rsidRDefault="001478AD" w:rsidP="00C035E7">
            <w:pPr>
              <w:numPr>
                <w:ilvl w:val="0"/>
                <w:numId w:val="20"/>
              </w:numPr>
              <w:spacing w:line="276" w:lineRule="auto"/>
              <w:rPr>
                <w:rFonts w:ascii="Open Sans" w:hAnsi="Open Sans" w:cs="Open Sans"/>
                <w:szCs w:val="24"/>
                <w:lang w:val="en-GB"/>
              </w:rPr>
            </w:pPr>
            <w:r w:rsidRPr="001478AD">
              <w:rPr>
                <w:rFonts w:ascii="Open Sans" w:hAnsi="Open Sans" w:cs="Open Sans"/>
                <w:szCs w:val="24"/>
                <w:lang w:val="en-GB"/>
              </w:rPr>
              <w:t xml:space="preserve">To have a Diploma in Counselling </w:t>
            </w:r>
            <w:r w:rsidR="00016A64">
              <w:rPr>
                <w:rFonts w:ascii="Open Sans" w:hAnsi="Open Sans" w:cs="Open Sans"/>
                <w:szCs w:val="24"/>
                <w:lang w:val="en-GB"/>
              </w:rPr>
              <w:t xml:space="preserve">or higher </w:t>
            </w:r>
            <w:r w:rsidRPr="001478AD">
              <w:rPr>
                <w:rFonts w:ascii="Open Sans" w:hAnsi="Open Sans" w:cs="Open Sans"/>
                <w:szCs w:val="24"/>
                <w:lang w:val="en-GB"/>
              </w:rPr>
              <w:t>(BACP Accredited course or equivalent)</w:t>
            </w:r>
            <w:r w:rsidR="00016A64">
              <w:rPr>
                <w:rFonts w:ascii="Open Sans" w:hAnsi="Open Sans" w:cs="Open Sans"/>
                <w:szCs w:val="24"/>
                <w:lang w:val="en-GB"/>
              </w:rPr>
              <w:t xml:space="preserve"> </w:t>
            </w:r>
            <w:r w:rsidRPr="001478AD">
              <w:rPr>
                <w:rFonts w:ascii="Open Sans" w:hAnsi="Open Sans" w:cs="Open Sans"/>
                <w:szCs w:val="24"/>
                <w:lang w:val="en-GB"/>
              </w:rPr>
              <w:t xml:space="preserve"> </w:t>
            </w:r>
          </w:p>
          <w:p w:rsidR="001478AD" w:rsidRPr="001478AD" w:rsidRDefault="001478AD" w:rsidP="00C035E7">
            <w:pPr>
              <w:numPr>
                <w:ilvl w:val="0"/>
                <w:numId w:val="20"/>
              </w:numPr>
              <w:spacing w:line="276" w:lineRule="auto"/>
              <w:rPr>
                <w:rFonts w:ascii="Open Sans" w:hAnsi="Open Sans" w:cs="Open Sans"/>
                <w:szCs w:val="24"/>
                <w:lang w:val="en-GB"/>
              </w:rPr>
            </w:pPr>
            <w:r w:rsidRPr="001478AD">
              <w:rPr>
                <w:rFonts w:ascii="Open Sans" w:hAnsi="Open Sans" w:cs="Open Sans"/>
                <w:szCs w:val="24"/>
                <w:lang w:val="en-GB"/>
              </w:rPr>
              <w:t>Working therapeutically with adults (</w:t>
            </w:r>
            <w:r w:rsidR="00016A64">
              <w:rPr>
                <w:rFonts w:ascii="Open Sans" w:hAnsi="Open Sans" w:cs="Open Sans"/>
                <w:szCs w:val="24"/>
                <w:lang w:val="en-GB"/>
              </w:rPr>
              <w:t>all genders) within the voluntary</w:t>
            </w:r>
            <w:r w:rsidRPr="001478AD">
              <w:rPr>
                <w:rFonts w:ascii="Open Sans" w:hAnsi="Open Sans" w:cs="Open Sans"/>
                <w:szCs w:val="24"/>
                <w:lang w:val="en-GB"/>
              </w:rPr>
              <w:t xml:space="preserve"> statutory or private sector</w:t>
            </w:r>
          </w:p>
          <w:p w:rsidR="001478AD" w:rsidRPr="001478AD" w:rsidRDefault="001478AD" w:rsidP="00C035E7">
            <w:pPr>
              <w:numPr>
                <w:ilvl w:val="0"/>
                <w:numId w:val="20"/>
              </w:numPr>
              <w:spacing w:line="276" w:lineRule="auto"/>
              <w:rPr>
                <w:rFonts w:ascii="Open Sans" w:hAnsi="Open Sans" w:cs="Open Sans"/>
                <w:szCs w:val="24"/>
                <w:lang w:val="en-GB"/>
              </w:rPr>
            </w:pPr>
            <w:r w:rsidRPr="001478AD">
              <w:rPr>
                <w:rFonts w:ascii="Open Sans" w:hAnsi="Open Sans" w:cs="Open Sans"/>
                <w:szCs w:val="24"/>
                <w:lang w:val="en-GB"/>
              </w:rPr>
              <w:t>To work to British Association of Counselling and Psychotherapy ethical guidelines</w:t>
            </w:r>
          </w:p>
          <w:p w:rsidR="001478AD" w:rsidRPr="001478AD" w:rsidRDefault="001478AD" w:rsidP="00C035E7">
            <w:pPr>
              <w:numPr>
                <w:ilvl w:val="0"/>
                <w:numId w:val="20"/>
              </w:numPr>
              <w:spacing w:line="276" w:lineRule="auto"/>
              <w:rPr>
                <w:rFonts w:ascii="Open Sans" w:hAnsi="Open Sans" w:cs="Open Sans"/>
                <w:szCs w:val="24"/>
                <w:lang w:val="en-GB"/>
              </w:rPr>
            </w:pPr>
            <w:r w:rsidRPr="001478AD">
              <w:rPr>
                <w:rFonts w:ascii="Open Sans" w:hAnsi="Open Sans" w:cs="Open Sans"/>
                <w:szCs w:val="24"/>
                <w:lang w:val="en-GB"/>
              </w:rPr>
              <w:t>Be a registered professional member with an appropriate professional registering body</w:t>
            </w:r>
          </w:p>
          <w:p w:rsidR="001478AD" w:rsidRDefault="001478AD" w:rsidP="00C035E7">
            <w:pPr>
              <w:numPr>
                <w:ilvl w:val="0"/>
                <w:numId w:val="20"/>
              </w:numPr>
              <w:spacing w:line="276" w:lineRule="auto"/>
              <w:rPr>
                <w:rFonts w:ascii="Open Sans" w:hAnsi="Open Sans" w:cs="Open Sans"/>
                <w:szCs w:val="24"/>
                <w:lang w:val="en-GB"/>
              </w:rPr>
            </w:pPr>
            <w:r w:rsidRPr="001478AD">
              <w:rPr>
                <w:rFonts w:ascii="Open Sans" w:hAnsi="Open Sans" w:cs="Open Sans"/>
                <w:szCs w:val="24"/>
                <w:lang w:val="en-GB"/>
              </w:rPr>
              <w:t>Knowledge of and a commitment to health and safety, equal opportunities and confidentiality policies and procedures</w:t>
            </w:r>
          </w:p>
          <w:p w:rsidR="00782447" w:rsidRPr="001478AD" w:rsidRDefault="002A3000" w:rsidP="00C035E7">
            <w:pPr>
              <w:numPr>
                <w:ilvl w:val="0"/>
                <w:numId w:val="20"/>
              </w:numPr>
              <w:spacing w:line="276" w:lineRule="auto"/>
              <w:rPr>
                <w:rFonts w:ascii="Open Sans" w:hAnsi="Open Sans" w:cs="Open Sans"/>
                <w:szCs w:val="24"/>
                <w:lang w:val="en-GB"/>
              </w:rPr>
            </w:pPr>
            <w:r>
              <w:rPr>
                <w:rFonts w:ascii="Open Sans" w:hAnsi="Open Sans" w:cs="Open Sans"/>
                <w:szCs w:val="24"/>
                <w:lang w:val="en-GB"/>
              </w:rPr>
              <w:t>Experience of w</w:t>
            </w:r>
            <w:r w:rsidR="00782447">
              <w:rPr>
                <w:rFonts w:ascii="Open Sans" w:hAnsi="Open Sans" w:cs="Open Sans"/>
                <w:szCs w:val="24"/>
                <w:lang w:val="en-GB"/>
              </w:rPr>
              <w:t xml:space="preserve">orking online / phone </w:t>
            </w:r>
            <w:r>
              <w:rPr>
                <w:rFonts w:ascii="Open Sans" w:hAnsi="Open Sans" w:cs="Open Sans"/>
                <w:szCs w:val="24"/>
                <w:lang w:val="en-GB"/>
              </w:rPr>
              <w:t>providing counselling.</w:t>
            </w:r>
          </w:p>
          <w:p w:rsidR="00367761" w:rsidRPr="004129FA" w:rsidRDefault="00367761" w:rsidP="00382922">
            <w:pPr>
              <w:spacing w:line="276" w:lineRule="auto"/>
              <w:rPr>
                <w:rFonts w:ascii="Open Sans" w:hAnsi="Open Sans" w:cs="Open Sans"/>
                <w:szCs w:val="24"/>
                <w:lang w:val="en-GB"/>
              </w:rPr>
            </w:pPr>
          </w:p>
          <w:p w:rsidR="00367761" w:rsidRPr="00FA2EE0" w:rsidRDefault="0007414A" w:rsidP="00382922">
            <w:pPr>
              <w:pStyle w:val="Heading1"/>
              <w:spacing w:line="276" w:lineRule="auto"/>
              <w:rPr>
                <w:rFonts w:ascii="Open Sans" w:hAnsi="Open Sans" w:cs="Open Sans"/>
                <w:color w:val="403374"/>
                <w:szCs w:val="24"/>
              </w:rPr>
            </w:pPr>
            <w:r w:rsidRPr="00FA2EE0">
              <w:rPr>
                <w:rFonts w:ascii="Open Sans" w:hAnsi="Open Sans" w:cs="Open Sans"/>
                <w:color w:val="403374"/>
                <w:szCs w:val="24"/>
              </w:rPr>
              <w:t>Skills and Knowledge</w:t>
            </w:r>
          </w:p>
          <w:p w:rsidR="001478AD" w:rsidRDefault="001478AD" w:rsidP="00C035E7">
            <w:pPr>
              <w:numPr>
                <w:ilvl w:val="0"/>
                <w:numId w:val="20"/>
              </w:numPr>
              <w:spacing w:line="276" w:lineRule="auto"/>
              <w:rPr>
                <w:rFonts w:ascii="Open Sans" w:hAnsi="Open Sans" w:cs="Open Sans"/>
                <w:szCs w:val="24"/>
              </w:rPr>
            </w:pPr>
            <w:r w:rsidRPr="001478AD">
              <w:rPr>
                <w:rFonts w:ascii="Open Sans" w:hAnsi="Open Sans" w:cs="Open Sans"/>
                <w:szCs w:val="24"/>
              </w:rPr>
              <w:t xml:space="preserve">Safeguarding </w:t>
            </w:r>
          </w:p>
          <w:p w:rsidR="00C035E7" w:rsidRPr="001478AD" w:rsidRDefault="00C035E7" w:rsidP="00C035E7">
            <w:pPr>
              <w:numPr>
                <w:ilvl w:val="0"/>
                <w:numId w:val="20"/>
              </w:numPr>
              <w:spacing w:line="276" w:lineRule="auto"/>
              <w:rPr>
                <w:rFonts w:ascii="Open Sans" w:hAnsi="Open Sans" w:cs="Open Sans"/>
                <w:szCs w:val="24"/>
              </w:rPr>
            </w:pPr>
            <w:r>
              <w:rPr>
                <w:rFonts w:ascii="Open Sans" w:hAnsi="Open Sans" w:cs="Open Sans"/>
                <w:szCs w:val="24"/>
              </w:rPr>
              <w:t>Keep accurate and confidential records</w:t>
            </w:r>
          </w:p>
          <w:p w:rsidR="001478AD" w:rsidRPr="001478AD" w:rsidRDefault="001478AD" w:rsidP="00C035E7">
            <w:pPr>
              <w:numPr>
                <w:ilvl w:val="0"/>
                <w:numId w:val="20"/>
              </w:numPr>
              <w:spacing w:line="276" w:lineRule="auto"/>
              <w:rPr>
                <w:rFonts w:ascii="Open Sans" w:hAnsi="Open Sans" w:cs="Open Sans"/>
                <w:szCs w:val="24"/>
              </w:rPr>
            </w:pPr>
            <w:r w:rsidRPr="001478AD">
              <w:rPr>
                <w:rFonts w:ascii="Open Sans" w:hAnsi="Open Sans" w:cs="Open Sans"/>
                <w:szCs w:val="24"/>
              </w:rPr>
              <w:t>A knowledge of issues connected with sexual violence and trauma</w:t>
            </w:r>
          </w:p>
          <w:p w:rsidR="001478AD" w:rsidRPr="001478AD" w:rsidRDefault="001478AD" w:rsidP="00C035E7">
            <w:pPr>
              <w:numPr>
                <w:ilvl w:val="0"/>
                <w:numId w:val="20"/>
              </w:numPr>
              <w:spacing w:line="276" w:lineRule="auto"/>
              <w:rPr>
                <w:rFonts w:ascii="Open Sans" w:hAnsi="Open Sans" w:cs="Open Sans"/>
                <w:szCs w:val="24"/>
              </w:rPr>
            </w:pPr>
            <w:r w:rsidRPr="001478AD">
              <w:rPr>
                <w:rFonts w:ascii="Open Sans" w:hAnsi="Open Sans" w:cs="Open Sans"/>
                <w:szCs w:val="24"/>
              </w:rPr>
              <w:t>Computer literacy</w:t>
            </w:r>
          </w:p>
          <w:p w:rsidR="001478AD" w:rsidRPr="001478AD" w:rsidRDefault="001478AD" w:rsidP="00C035E7">
            <w:pPr>
              <w:numPr>
                <w:ilvl w:val="0"/>
                <w:numId w:val="20"/>
              </w:numPr>
              <w:spacing w:line="276" w:lineRule="auto"/>
              <w:rPr>
                <w:rFonts w:ascii="Open Sans" w:hAnsi="Open Sans" w:cs="Open Sans"/>
                <w:szCs w:val="24"/>
              </w:rPr>
            </w:pPr>
            <w:r w:rsidRPr="001478AD">
              <w:rPr>
                <w:rFonts w:ascii="Open Sans" w:hAnsi="Open Sans" w:cs="Open Sans"/>
                <w:szCs w:val="24"/>
              </w:rPr>
              <w:t>Good communication</w:t>
            </w:r>
          </w:p>
          <w:p w:rsidR="0007414A" w:rsidRPr="001478AD" w:rsidRDefault="001478AD" w:rsidP="00C035E7">
            <w:pPr>
              <w:numPr>
                <w:ilvl w:val="0"/>
                <w:numId w:val="20"/>
              </w:numPr>
              <w:spacing w:line="276" w:lineRule="auto"/>
              <w:rPr>
                <w:rFonts w:ascii="Open Sans" w:hAnsi="Open Sans" w:cs="Open Sans"/>
                <w:szCs w:val="24"/>
              </w:rPr>
            </w:pPr>
            <w:r w:rsidRPr="001478AD">
              <w:rPr>
                <w:rFonts w:ascii="Open Sans" w:hAnsi="Open Sans" w:cs="Open Sans"/>
                <w:szCs w:val="24"/>
              </w:rPr>
              <w:t>To have the capacity to work flexibly within a small professional team</w:t>
            </w:r>
          </w:p>
          <w:p w:rsidR="0007414A" w:rsidRPr="004129FA" w:rsidRDefault="0007414A" w:rsidP="00C035E7">
            <w:pPr>
              <w:numPr>
                <w:ilvl w:val="0"/>
                <w:numId w:val="20"/>
              </w:numPr>
              <w:spacing w:line="276" w:lineRule="auto"/>
              <w:rPr>
                <w:rFonts w:ascii="Open Sans" w:hAnsi="Open Sans" w:cs="Open Sans"/>
                <w:szCs w:val="24"/>
              </w:rPr>
            </w:pPr>
            <w:r w:rsidRPr="004129FA">
              <w:rPr>
                <w:rFonts w:ascii="Open Sans" w:hAnsi="Open Sans" w:cs="Open Sans"/>
                <w:szCs w:val="24"/>
              </w:rPr>
              <w:t xml:space="preserve">Ability to work independently </w:t>
            </w:r>
            <w:r w:rsidR="00532889" w:rsidRPr="004129FA">
              <w:rPr>
                <w:rFonts w:ascii="Open Sans" w:hAnsi="Open Sans" w:cs="Open Sans"/>
                <w:szCs w:val="24"/>
              </w:rPr>
              <w:t>and use own initiative</w:t>
            </w:r>
          </w:p>
          <w:p w:rsidR="00367761" w:rsidRPr="004129FA" w:rsidRDefault="0007414A" w:rsidP="00C035E7">
            <w:pPr>
              <w:numPr>
                <w:ilvl w:val="0"/>
                <w:numId w:val="20"/>
              </w:numPr>
              <w:spacing w:line="276" w:lineRule="auto"/>
              <w:rPr>
                <w:rFonts w:ascii="Open Sans" w:hAnsi="Open Sans" w:cs="Open Sans"/>
                <w:szCs w:val="24"/>
              </w:rPr>
            </w:pPr>
            <w:r w:rsidRPr="004129FA">
              <w:rPr>
                <w:rFonts w:ascii="Open Sans" w:hAnsi="Open Sans" w:cs="Open Sans"/>
                <w:szCs w:val="24"/>
              </w:rPr>
              <w:lastRenderedPageBreak/>
              <w:t>Knowledge of and a commitment to health and safety, equal opportunities and confidentiality p</w:t>
            </w:r>
            <w:r w:rsidR="00532889" w:rsidRPr="004129FA">
              <w:rPr>
                <w:rFonts w:ascii="Open Sans" w:hAnsi="Open Sans" w:cs="Open Sans"/>
                <w:szCs w:val="24"/>
              </w:rPr>
              <w:t>olicies and p</w:t>
            </w:r>
            <w:r w:rsidRPr="004129FA">
              <w:rPr>
                <w:rFonts w:ascii="Open Sans" w:hAnsi="Open Sans" w:cs="Open Sans"/>
                <w:szCs w:val="24"/>
              </w:rPr>
              <w:t>rocedures</w:t>
            </w:r>
          </w:p>
        </w:tc>
        <w:tc>
          <w:tcPr>
            <w:tcW w:w="4788" w:type="dxa"/>
          </w:tcPr>
          <w:p w:rsidR="00367761" w:rsidRPr="004129FA" w:rsidRDefault="00367761" w:rsidP="00382922">
            <w:pPr>
              <w:spacing w:line="276" w:lineRule="auto"/>
              <w:rPr>
                <w:rFonts w:ascii="Open Sans" w:hAnsi="Open Sans" w:cs="Open Sans"/>
                <w:b/>
                <w:szCs w:val="24"/>
                <w:lang w:val="en-GB"/>
              </w:rPr>
            </w:pPr>
          </w:p>
          <w:p w:rsidR="00367761" w:rsidRPr="004129FA" w:rsidRDefault="00367761" w:rsidP="00382922">
            <w:pPr>
              <w:spacing w:line="276" w:lineRule="auto"/>
              <w:rPr>
                <w:rFonts w:ascii="Open Sans" w:hAnsi="Open Sans" w:cs="Open Sans"/>
                <w:b/>
                <w:szCs w:val="24"/>
                <w:lang w:val="en-GB"/>
              </w:rPr>
            </w:pPr>
          </w:p>
          <w:p w:rsidR="009F6C17" w:rsidRPr="009F6C17" w:rsidRDefault="009F6C17" w:rsidP="009F6C17">
            <w:pPr>
              <w:numPr>
                <w:ilvl w:val="0"/>
                <w:numId w:val="16"/>
              </w:numPr>
              <w:spacing w:line="276" w:lineRule="auto"/>
              <w:rPr>
                <w:rFonts w:ascii="Open Sans" w:hAnsi="Open Sans" w:cs="Open Sans"/>
                <w:szCs w:val="24"/>
                <w:lang w:val="en-GB"/>
              </w:rPr>
            </w:pPr>
            <w:r w:rsidRPr="009F6C17">
              <w:rPr>
                <w:rFonts w:ascii="Open Sans" w:hAnsi="Open Sans" w:cs="Open Sans"/>
                <w:szCs w:val="24"/>
                <w:lang w:val="en-GB"/>
              </w:rPr>
              <w:t xml:space="preserve">To have or be working towards Accreditation </w:t>
            </w:r>
          </w:p>
          <w:p w:rsidR="009F6C17" w:rsidRPr="009F6C17" w:rsidRDefault="009F6C17" w:rsidP="009F6C17">
            <w:pPr>
              <w:numPr>
                <w:ilvl w:val="0"/>
                <w:numId w:val="16"/>
              </w:numPr>
              <w:spacing w:line="276" w:lineRule="auto"/>
              <w:rPr>
                <w:rFonts w:ascii="Open Sans" w:hAnsi="Open Sans" w:cs="Open Sans"/>
                <w:szCs w:val="24"/>
                <w:lang w:val="en-GB"/>
              </w:rPr>
            </w:pPr>
            <w:r w:rsidRPr="009F6C17">
              <w:rPr>
                <w:rFonts w:ascii="Open Sans" w:hAnsi="Open Sans" w:cs="Open Sans"/>
                <w:szCs w:val="24"/>
                <w:lang w:val="en-GB"/>
              </w:rPr>
              <w:t xml:space="preserve">Understanding of </w:t>
            </w:r>
            <w:r>
              <w:rPr>
                <w:rFonts w:ascii="Open Sans" w:hAnsi="Open Sans" w:cs="Open Sans"/>
                <w:szCs w:val="24"/>
                <w:lang w:val="en-GB"/>
              </w:rPr>
              <w:t xml:space="preserve">needs led </w:t>
            </w:r>
            <w:r w:rsidRPr="009F6C17">
              <w:rPr>
                <w:rFonts w:ascii="Open Sans" w:hAnsi="Open Sans" w:cs="Open Sans"/>
                <w:szCs w:val="24"/>
                <w:lang w:val="en-GB"/>
              </w:rPr>
              <w:t>assessment</w:t>
            </w:r>
            <w:r>
              <w:rPr>
                <w:rFonts w:ascii="Open Sans" w:hAnsi="Open Sans" w:cs="Open Sans"/>
                <w:szCs w:val="24"/>
                <w:lang w:val="en-GB"/>
              </w:rPr>
              <w:t>s</w:t>
            </w:r>
            <w:r w:rsidRPr="009F6C17">
              <w:rPr>
                <w:rFonts w:ascii="Open Sans" w:hAnsi="Open Sans" w:cs="Open Sans"/>
                <w:szCs w:val="24"/>
                <w:lang w:val="en-GB"/>
              </w:rPr>
              <w:t xml:space="preserve"> and referral processes </w:t>
            </w:r>
          </w:p>
          <w:p w:rsidR="00367761" w:rsidRPr="004129FA" w:rsidRDefault="00367761" w:rsidP="00382922">
            <w:pPr>
              <w:spacing w:line="276" w:lineRule="auto"/>
              <w:rPr>
                <w:rFonts w:ascii="Open Sans" w:hAnsi="Open Sans" w:cs="Open Sans"/>
                <w:szCs w:val="24"/>
                <w:lang w:val="en-GB"/>
              </w:rPr>
            </w:pPr>
          </w:p>
          <w:p w:rsidR="00367761" w:rsidRPr="004129FA" w:rsidRDefault="00367761" w:rsidP="00382922">
            <w:pPr>
              <w:spacing w:line="276" w:lineRule="auto"/>
              <w:rPr>
                <w:rFonts w:ascii="Open Sans" w:hAnsi="Open Sans" w:cs="Open Sans"/>
                <w:szCs w:val="24"/>
                <w:lang w:val="en-GB"/>
              </w:rPr>
            </w:pPr>
          </w:p>
          <w:p w:rsidR="00862EF0" w:rsidRPr="004129FA" w:rsidRDefault="00862EF0" w:rsidP="00382922">
            <w:pPr>
              <w:spacing w:line="276" w:lineRule="auto"/>
              <w:rPr>
                <w:rFonts w:ascii="Open Sans" w:hAnsi="Open Sans" w:cs="Open Sans"/>
                <w:szCs w:val="24"/>
                <w:lang w:val="en-GB"/>
              </w:rPr>
            </w:pPr>
          </w:p>
          <w:p w:rsidR="00862EF0" w:rsidRPr="004129FA" w:rsidRDefault="00862EF0" w:rsidP="00382922">
            <w:pPr>
              <w:spacing w:line="276" w:lineRule="auto"/>
              <w:rPr>
                <w:rFonts w:ascii="Open Sans" w:hAnsi="Open Sans" w:cs="Open Sans"/>
                <w:szCs w:val="24"/>
                <w:lang w:val="en-GB"/>
              </w:rPr>
            </w:pPr>
          </w:p>
          <w:p w:rsidR="00367761" w:rsidRDefault="00367761" w:rsidP="00382922">
            <w:pPr>
              <w:spacing w:line="276" w:lineRule="auto"/>
              <w:rPr>
                <w:rFonts w:ascii="Open Sans" w:hAnsi="Open Sans" w:cs="Open Sans"/>
                <w:szCs w:val="24"/>
                <w:lang w:val="en-GB"/>
              </w:rPr>
            </w:pPr>
          </w:p>
          <w:p w:rsidR="009F6C17" w:rsidRDefault="009F6C17" w:rsidP="00382922">
            <w:pPr>
              <w:spacing w:line="276" w:lineRule="auto"/>
              <w:rPr>
                <w:rFonts w:ascii="Open Sans" w:hAnsi="Open Sans" w:cs="Open Sans"/>
                <w:szCs w:val="24"/>
                <w:lang w:val="en-GB"/>
              </w:rPr>
            </w:pPr>
          </w:p>
          <w:p w:rsidR="009F6C17" w:rsidRDefault="009F6C17" w:rsidP="00382922">
            <w:pPr>
              <w:spacing w:line="276" w:lineRule="auto"/>
              <w:rPr>
                <w:rFonts w:ascii="Open Sans" w:hAnsi="Open Sans" w:cs="Open Sans"/>
                <w:szCs w:val="24"/>
                <w:lang w:val="en-GB"/>
              </w:rPr>
            </w:pPr>
          </w:p>
          <w:p w:rsidR="009F6C17" w:rsidRDefault="009F6C17" w:rsidP="00382922">
            <w:pPr>
              <w:spacing w:line="276" w:lineRule="auto"/>
              <w:rPr>
                <w:rFonts w:ascii="Open Sans" w:hAnsi="Open Sans" w:cs="Open Sans"/>
                <w:szCs w:val="24"/>
                <w:lang w:val="en-GB"/>
              </w:rPr>
            </w:pPr>
          </w:p>
          <w:p w:rsidR="009F6C17" w:rsidRDefault="009F6C17" w:rsidP="00382922">
            <w:pPr>
              <w:spacing w:line="276" w:lineRule="auto"/>
              <w:rPr>
                <w:rFonts w:ascii="Open Sans" w:hAnsi="Open Sans" w:cs="Open Sans"/>
                <w:szCs w:val="24"/>
                <w:lang w:val="en-GB"/>
              </w:rPr>
            </w:pPr>
          </w:p>
          <w:p w:rsidR="009F6C17" w:rsidRDefault="009F6C17" w:rsidP="00382922">
            <w:pPr>
              <w:spacing w:line="276" w:lineRule="auto"/>
              <w:rPr>
                <w:rFonts w:ascii="Open Sans" w:hAnsi="Open Sans" w:cs="Open Sans"/>
                <w:szCs w:val="24"/>
                <w:lang w:val="en-GB"/>
              </w:rPr>
            </w:pPr>
          </w:p>
          <w:p w:rsidR="00A81829" w:rsidRDefault="00A81829" w:rsidP="00382922">
            <w:pPr>
              <w:spacing w:line="276" w:lineRule="auto"/>
              <w:rPr>
                <w:rFonts w:ascii="Open Sans" w:hAnsi="Open Sans" w:cs="Open Sans"/>
                <w:szCs w:val="24"/>
                <w:lang w:val="en-GB"/>
              </w:rPr>
            </w:pPr>
          </w:p>
          <w:p w:rsidR="00A81829" w:rsidRDefault="00A81829" w:rsidP="00382922">
            <w:pPr>
              <w:spacing w:line="276" w:lineRule="auto"/>
              <w:rPr>
                <w:rFonts w:ascii="Open Sans" w:hAnsi="Open Sans" w:cs="Open Sans"/>
                <w:szCs w:val="24"/>
                <w:lang w:val="en-GB"/>
              </w:rPr>
            </w:pPr>
          </w:p>
          <w:p w:rsidR="009F6C17" w:rsidRDefault="009F6C17" w:rsidP="00382922">
            <w:pPr>
              <w:spacing w:line="276" w:lineRule="auto"/>
              <w:rPr>
                <w:rFonts w:ascii="Open Sans" w:hAnsi="Open Sans" w:cs="Open Sans"/>
                <w:szCs w:val="24"/>
                <w:lang w:val="en-GB"/>
              </w:rPr>
            </w:pPr>
          </w:p>
          <w:p w:rsidR="009F6C17" w:rsidRDefault="009F6C17" w:rsidP="00382922">
            <w:pPr>
              <w:spacing w:line="276" w:lineRule="auto"/>
              <w:rPr>
                <w:rFonts w:ascii="Open Sans" w:hAnsi="Open Sans" w:cs="Open Sans"/>
                <w:szCs w:val="24"/>
                <w:lang w:val="en-GB"/>
              </w:rPr>
            </w:pPr>
          </w:p>
          <w:p w:rsidR="009F6C17" w:rsidRDefault="009F6C17" w:rsidP="00382922">
            <w:pPr>
              <w:spacing w:line="276" w:lineRule="auto"/>
              <w:rPr>
                <w:rFonts w:ascii="Open Sans" w:hAnsi="Open Sans" w:cs="Open Sans"/>
                <w:szCs w:val="24"/>
                <w:lang w:val="en-GB"/>
              </w:rPr>
            </w:pPr>
          </w:p>
          <w:p w:rsidR="009F6C17" w:rsidRDefault="009F6C17" w:rsidP="00382922">
            <w:pPr>
              <w:spacing w:line="276" w:lineRule="auto"/>
              <w:rPr>
                <w:rFonts w:ascii="Open Sans" w:hAnsi="Open Sans" w:cs="Open Sans"/>
                <w:szCs w:val="24"/>
                <w:lang w:val="en-GB"/>
              </w:rPr>
            </w:pPr>
          </w:p>
          <w:p w:rsidR="009F6C17" w:rsidRPr="009F6C17" w:rsidRDefault="009F6C17" w:rsidP="009F6C17">
            <w:pPr>
              <w:numPr>
                <w:ilvl w:val="0"/>
                <w:numId w:val="16"/>
              </w:numPr>
              <w:spacing w:line="276" w:lineRule="auto"/>
              <w:rPr>
                <w:rFonts w:ascii="Open Sans" w:hAnsi="Open Sans" w:cs="Open Sans"/>
                <w:szCs w:val="24"/>
                <w:lang w:val="en-GB"/>
              </w:rPr>
            </w:pPr>
            <w:r w:rsidRPr="009F6C17">
              <w:rPr>
                <w:rFonts w:ascii="Open Sans" w:hAnsi="Open Sans" w:cs="Open Sans"/>
                <w:szCs w:val="24"/>
                <w:lang w:val="en-GB"/>
              </w:rPr>
              <w:t>Experience of working in a community based voluntary organisation</w:t>
            </w:r>
          </w:p>
          <w:p w:rsidR="009F6C17" w:rsidRPr="009F6C17" w:rsidRDefault="009F6C17" w:rsidP="009F6C17">
            <w:pPr>
              <w:numPr>
                <w:ilvl w:val="0"/>
                <w:numId w:val="16"/>
              </w:numPr>
              <w:spacing w:line="276" w:lineRule="auto"/>
              <w:rPr>
                <w:rFonts w:ascii="Open Sans" w:hAnsi="Open Sans" w:cs="Open Sans"/>
                <w:szCs w:val="24"/>
                <w:lang w:val="en-GB"/>
              </w:rPr>
            </w:pPr>
            <w:r w:rsidRPr="009F6C17">
              <w:rPr>
                <w:rFonts w:ascii="Open Sans" w:hAnsi="Open Sans" w:cs="Open Sans"/>
                <w:szCs w:val="24"/>
                <w:lang w:val="en-GB"/>
              </w:rPr>
              <w:t>Experiences of working with service users from a diverse range of backgrounds</w:t>
            </w:r>
          </w:p>
          <w:p w:rsidR="00367761" w:rsidRPr="004129FA" w:rsidRDefault="00367761" w:rsidP="00C035E7">
            <w:pPr>
              <w:spacing w:line="276" w:lineRule="auto"/>
              <w:ind w:left="360"/>
              <w:rPr>
                <w:rFonts w:ascii="Open Sans" w:hAnsi="Open Sans" w:cs="Open Sans"/>
                <w:b/>
                <w:szCs w:val="24"/>
                <w:lang w:val="en-GB"/>
              </w:rPr>
            </w:pPr>
          </w:p>
        </w:tc>
      </w:tr>
    </w:tbl>
    <w:p w:rsidR="00367761" w:rsidRPr="004129FA" w:rsidRDefault="00367761">
      <w:pPr>
        <w:pStyle w:val="Title"/>
        <w:rPr>
          <w:rFonts w:ascii="Open Sans" w:hAnsi="Open Sans" w:cs="Open Sans"/>
          <w:u w:val="single"/>
        </w:rPr>
      </w:pPr>
    </w:p>
    <w:sectPr w:rsidR="00367761" w:rsidRPr="004129FA" w:rsidSect="008A28F5">
      <w:headerReference w:type="default" r:id="rId7"/>
      <w:footerReference w:type="default" r:id="rId8"/>
      <w:pgSz w:w="12240" w:h="15840" w:code="1"/>
      <w:pgMar w:top="450" w:right="1440" w:bottom="720" w:left="1440" w:header="2324"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9D5" w:rsidRDefault="009D39D5" w:rsidP="001252B8">
      <w:r>
        <w:separator/>
      </w:r>
    </w:p>
  </w:endnote>
  <w:endnote w:type="continuationSeparator" w:id="0">
    <w:p w:rsidR="009D39D5" w:rsidRDefault="009D39D5" w:rsidP="0012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SemiBold">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70356"/>
      <w:docPartObj>
        <w:docPartGallery w:val="Page Numbers (Bottom of Page)"/>
        <w:docPartUnique/>
      </w:docPartObj>
    </w:sdtPr>
    <w:sdtEndPr>
      <w:rPr>
        <w:rFonts w:ascii="Open Sans" w:hAnsi="Open Sans" w:cs="Open Sans"/>
        <w:b/>
        <w:noProof/>
        <w:color w:val="FFFFFF" w:themeColor="background1"/>
      </w:rPr>
    </w:sdtEndPr>
    <w:sdtContent>
      <w:p w:rsidR="008A28F5" w:rsidRPr="00B340F5" w:rsidRDefault="008A28F5" w:rsidP="004C6AA8">
        <w:pPr>
          <w:pStyle w:val="Footer"/>
          <w:ind w:left="2880"/>
          <w:jc w:val="right"/>
          <w:rPr>
            <w:rFonts w:ascii="Open Sans" w:hAnsi="Open Sans" w:cs="Open Sans"/>
            <w:b/>
            <w:color w:val="FFFFFF" w:themeColor="background1"/>
          </w:rPr>
        </w:pPr>
        <w:r w:rsidRPr="00326BCD">
          <w:rPr>
            <w:noProof/>
            <w:lang w:val="en-GB" w:eastAsia="en-GB"/>
          </w:rPr>
          <mc:AlternateContent>
            <mc:Choice Requires="wps">
              <w:drawing>
                <wp:anchor distT="0" distB="0" distL="114300" distR="114300" simplePos="0" relativeHeight="251663360" behindDoc="1" locked="0" layoutInCell="1" allowOverlap="1" wp14:anchorId="1DC537A7" wp14:editId="31F4BDC3">
                  <wp:simplePos x="0" y="0"/>
                  <wp:positionH relativeFrom="margin">
                    <wp:posOffset>-941696</wp:posOffset>
                  </wp:positionH>
                  <wp:positionV relativeFrom="page">
                    <wp:posOffset>9266831</wp:posOffset>
                  </wp:positionV>
                  <wp:extent cx="7833995" cy="790878"/>
                  <wp:effectExtent l="0" t="0" r="0" b="9525"/>
                  <wp:wrapNone/>
                  <wp:docPr id="51" name="Rectangle 51"/>
                  <wp:cNvGraphicFramePr/>
                  <a:graphic xmlns:a="http://schemas.openxmlformats.org/drawingml/2006/main">
                    <a:graphicData uri="http://schemas.microsoft.com/office/word/2010/wordprocessingShape">
                      <wps:wsp>
                        <wps:cNvSpPr/>
                        <wps:spPr>
                          <a:xfrm>
                            <a:off x="0" y="0"/>
                            <a:ext cx="7833995" cy="790878"/>
                          </a:xfrm>
                          <a:prstGeom prst="rect">
                            <a:avLst/>
                          </a:prstGeom>
                          <a:solidFill>
                            <a:srgbClr val="4033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BC401" id="Rectangle 51" o:spid="_x0000_s1026" style="position:absolute;margin-left:-74.15pt;margin-top:729.65pt;width:616.85pt;height:62.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" fillcolor="#403374" stroked="f" strokeweight="1pt">
                  <w10:wrap anchorx="margin" anchory="page"/>
                </v:rect>
              </w:pict>
            </mc:Fallback>
          </mc:AlternateContent>
        </w:r>
        <w:r w:rsidRPr="00B340F5">
          <w:rPr>
            <w:rFonts w:ascii="Open Sans" w:hAnsi="Open Sans" w:cs="Open Sans"/>
            <w:b/>
            <w:color w:val="FFFFFF" w:themeColor="background1"/>
          </w:rPr>
          <w:fldChar w:fldCharType="begin"/>
        </w:r>
        <w:r w:rsidRPr="00B340F5">
          <w:rPr>
            <w:rFonts w:ascii="Open Sans" w:hAnsi="Open Sans" w:cs="Open Sans"/>
            <w:b/>
            <w:color w:val="FFFFFF" w:themeColor="background1"/>
          </w:rPr>
          <w:instrText xml:space="preserve"> PAGE   \* MERGEFORMAT </w:instrText>
        </w:r>
        <w:r w:rsidRPr="00B340F5">
          <w:rPr>
            <w:rFonts w:ascii="Open Sans" w:hAnsi="Open Sans" w:cs="Open Sans"/>
            <w:b/>
            <w:color w:val="FFFFFF" w:themeColor="background1"/>
          </w:rPr>
          <w:fldChar w:fldCharType="separate"/>
        </w:r>
        <w:r w:rsidR="001D1EAC">
          <w:rPr>
            <w:rFonts w:ascii="Open Sans" w:hAnsi="Open Sans" w:cs="Open Sans"/>
            <w:b/>
            <w:noProof/>
            <w:color w:val="FFFFFF" w:themeColor="background1"/>
          </w:rPr>
          <w:t>1</w:t>
        </w:r>
        <w:r w:rsidRPr="00B340F5">
          <w:rPr>
            <w:rFonts w:ascii="Open Sans" w:hAnsi="Open Sans" w:cs="Open Sans"/>
            <w:b/>
            <w:noProof/>
            <w:color w:val="FFFFFF" w:themeColor="background1"/>
          </w:rPr>
          <w:fldChar w:fldCharType="end"/>
        </w:r>
      </w:p>
    </w:sdtContent>
  </w:sdt>
  <w:p w:rsidR="008A28F5" w:rsidRDefault="00E77299" w:rsidP="008A28F5">
    <w:pPr>
      <w:pStyle w:val="Footer"/>
      <w:tabs>
        <w:tab w:val="clear" w:pos="4513"/>
        <w:tab w:val="clear" w:pos="9026"/>
        <w:tab w:val="left" w:pos="1620"/>
      </w:tabs>
    </w:pPr>
    <w:r w:rsidRPr="00E77299">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66432" behindDoc="0" locked="0" layoutInCell="1" allowOverlap="1" wp14:anchorId="2EA956DC" wp14:editId="31760319">
              <wp:simplePos x="0" y="0"/>
              <wp:positionH relativeFrom="margin">
                <wp:posOffset>-508958</wp:posOffset>
              </wp:positionH>
              <wp:positionV relativeFrom="paragraph">
                <wp:posOffset>128162</wp:posOffset>
              </wp:positionV>
              <wp:extent cx="6892505" cy="29972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6892505" cy="299720"/>
                      </a:xfrm>
                      <a:prstGeom prst="rect">
                        <a:avLst/>
                      </a:prstGeom>
                      <a:noFill/>
                      <a:ln w="6350">
                        <a:noFill/>
                      </a:ln>
                    </wps:spPr>
                    <wps:txbx>
                      <w:txbxContent>
                        <w:p w:rsidR="00E77299" w:rsidRPr="00A00A0E" w:rsidRDefault="00A81829" w:rsidP="00E77299">
                          <w:pPr>
                            <w:rPr>
                              <w:rFonts w:ascii="Open Sans SemiBold" w:hAnsi="Open Sans SemiBold" w:cs="Open Sans SemiBold"/>
                              <w:b/>
                              <w:bCs/>
                              <w:color w:val="F1E513"/>
                              <w:lang w:eastAsia="en-GB"/>
                            </w:rPr>
                          </w:pPr>
                          <w:r w:rsidRPr="00A81829">
                            <w:rPr>
                              <w:rFonts w:ascii="Open Sans SemiBold" w:hAnsi="Open Sans SemiBold" w:cs="Open Sans SemiBold"/>
                              <w:color w:val="F1E513"/>
                              <w:lang w:eastAsia="en-GB"/>
                            </w:rPr>
                            <w:t>coordinator@kinergy.org.uk</w:t>
                          </w:r>
                          <w:r w:rsidR="00E77299" w:rsidRPr="00031EB8">
                            <w:rPr>
                              <w:rFonts w:ascii="Open Sans SemiBold" w:hAnsi="Open Sans SemiBold" w:cs="Open Sans SemiBold"/>
                              <w:color w:val="F1E513"/>
                              <w:lang w:eastAsia="en-GB"/>
                            </w:rPr>
                            <w:t xml:space="preserve"> | 0117 908 7712 | </w:t>
                          </w:r>
                          <w:r w:rsidR="00E77299" w:rsidRPr="00031EB8">
                            <w:rPr>
                              <w:rFonts w:ascii="Open Sans SemiBold" w:hAnsi="Open Sans SemiBold" w:cs="Open Sans SemiBold"/>
                              <w:b/>
                              <w:bCs/>
                              <w:color w:val="F1E513"/>
                              <w:lang w:eastAsia="en-GB"/>
                            </w:rPr>
                            <w:t>www.kinergy.org.uk</w:t>
                          </w:r>
                          <w:r w:rsidR="00E77299">
                            <w:rPr>
                              <w:rFonts w:ascii="Open Sans SemiBold" w:hAnsi="Open Sans SemiBold" w:cs="Open Sans SemiBold"/>
                              <w:b/>
                              <w:bCs/>
                              <w:color w:val="F1E513"/>
                              <w:lang w:eastAsia="en-GB"/>
                            </w:rPr>
                            <w:t xml:space="preserve"> | Charity no. </w:t>
                          </w:r>
                          <w:r w:rsidR="00E77299" w:rsidRPr="00A00A0E">
                            <w:rPr>
                              <w:rFonts w:ascii="Open Sans SemiBold" w:hAnsi="Open Sans SemiBold" w:cs="Open Sans SemiBold"/>
                              <w:b/>
                              <w:bCs/>
                              <w:color w:val="F1E513"/>
                              <w:lang w:eastAsia="en-GB"/>
                            </w:rPr>
                            <w:t>1099140</w:t>
                          </w:r>
                        </w:p>
                        <w:p w:rsidR="00E77299" w:rsidRPr="00326BCD" w:rsidRDefault="00E77299" w:rsidP="00E77299">
                          <w:pPr>
                            <w:rPr>
                              <w:rFonts w:ascii="Open Sans SemiBold" w:hAnsi="Open Sans SemiBold" w:cs="Open Sans SemiBold"/>
                              <w:color w:val="FFFFFF" w:themeColor="background1"/>
                              <w:lang w:eastAsia="en-GB"/>
                            </w:rPr>
                          </w:pPr>
                        </w:p>
                        <w:p w:rsidR="00E77299" w:rsidRDefault="00E77299" w:rsidP="00E772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956DC" id="_x0000_t202" coordsize="21600,21600" o:spt="202" path="m,l,21600r21600,l21600,xe">
              <v:stroke joinstyle="miter"/>
              <v:path gradientshapeok="t" o:connecttype="rect"/>
            </v:shapetype>
            <v:shape id="Text Box 5" o:spid="_x0000_s1026" type="#_x0000_t202" style="position:absolute;margin-left:-40.1pt;margin-top:10.1pt;width:542.7pt;height:2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" filled="f" stroked="f" strokeweight=".5pt">
              <v:textbox>
                <w:txbxContent>
                  <w:p w:rsidR="00E77299" w:rsidRPr="00A00A0E" w:rsidRDefault="00A81829" w:rsidP="00E77299">
                    <w:pPr>
                      <w:rPr>
                        <w:rFonts w:ascii="Open Sans SemiBold" w:hAnsi="Open Sans SemiBold" w:cs="Open Sans SemiBold"/>
                        <w:b/>
                        <w:bCs/>
                        <w:color w:val="F1E513"/>
                        <w:lang w:eastAsia="en-GB"/>
                      </w:rPr>
                    </w:pPr>
                    <w:r w:rsidRPr="00A81829">
                      <w:rPr>
                        <w:rFonts w:ascii="Open Sans SemiBold" w:hAnsi="Open Sans SemiBold" w:cs="Open Sans SemiBold"/>
                        <w:color w:val="F1E513"/>
                        <w:lang w:eastAsia="en-GB"/>
                      </w:rPr>
                      <w:t>coordinator@kinergy.org.uk</w:t>
                    </w:r>
                    <w:r w:rsidR="00E77299" w:rsidRPr="00031EB8">
                      <w:rPr>
                        <w:rFonts w:ascii="Open Sans SemiBold" w:hAnsi="Open Sans SemiBold" w:cs="Open Sans SemiBold"/>
                        <w:color w:val="F1E513"/>
                        <w:lang w:eastAsia="en-GB"/>
                      </w:rPr>
                      <w:t xml:space="preserve"> | 0117 908 7712 | </w:t>
                    </w:r>
                    <w:r w:rsidR="00E77299" w:rsidRPr="00031EB8">
                      <w:rPr>
                        <w:rFonts w:ascii="Open Sans SemiBold" w:hAnsi="Open Sans SemiBold" w:cs="Open Sans SemiBold"/>
                        <w:b/>
                        <w:bCs/>
                        <w:color w:val="F1E513"/>
                        <w:lang w:eastAsia="en-GB"/>
                      </w:rPr>
                      <w:t>www.kinergy.org.uk</w:t>
                    </w:r>
                    <w:r w:rsidR="00E77299">
                      <w:rPr>
                        <w:rFonts w:ascii="Open Sans SemiBold" w:hAnsi="Open Sans SemiBold" w:cs="Open Sans SemiBold"/>
                        <w:b/>
                        <w:bCs/>
                        <w:color w:val="F1E513"/>
                        <w:lang w:eastAsia="en-GB"/>
                      </w:rPr>
                      <w:t xml:space="preserve"> | Charity no. </w:t>
                    </w:r>
                    <w:r w:rsidR="00E77299" w:rsidRPr="00A00A0E">
                      <w:rPr>
                        <w:rFonts w:ascii="Open Sans SemiBold" w:hAnsi="Open Sans SemiBold" w:cs="Open Sans SemiBold"/>
                        <w:b/>
                        <w:bCs/>
                        <w:color w:val="F1E513"/>
                        <w:lang w:eastAsia="en-GB"/>
                      </w:rPr>
                      <w:t>1099140</w:t>
                    </w:r>
                  </w:p>
                  <w:p w:rsidR="00E77299" w:rsidRPr="00326BCD" w:rsidRDefault="00E77299" w:rsidP="00E77299">
                    <w:pPr>
                      <w:rPr>
                        <w:rFonts w:ascii="Open Sans SemiBold" w:hAnsi="Open Sans SemiBold" w:cs="Open Sans SemiBold"/>
                        <w:color w:val="FFFFFF" w:themeColor="background1"/>
                        <w:lang w:eastAsia="en-GB"/>
                      </w:rPr>
                    </w:pPr>
                  </w:p>
                  <w:p w:rsidR="00E77299" w:rsidRDefault="00E77299" w:rsidP="00E77299"/>
                </w:txbxContent>
              </v:textbox>
              <w10:wrap anchorx="margin"/>
            </v:shape>
          </w:pict>
        </mc:Fallback>
      </mc:AlternateContent>
    </w:r>
    <w:r w:rsidR="008A28F5" w:rsidRPr="008D51F4">
      <w:rPr>
        <w:noProof/>
        <w:lang w:val="en-GB" w:eastAsia="en-GB"/>
      </w:rPr>
      <mc:AlternateContent>
        <mc:Choice Requires="wps">
          <w:drawing>
            <wp:anchor distT="0" distB="0" distL="114300" distR="114300" simplePos="0" relativeHeight="251664384" behindDoc="0" locked="0" layoutInCell="1" allowOverlap="1" wp14:anchorId="1520AF3E" wp14:editId="21EFA95A">
              <wp:simplePos x="0" y="0"/>
              <wp:positionH relativeFrom="margin">
                <wp:posOffset>177420</wp:posOffset>
              </wp:positionH>
              <wp:positionV relativeFrom="page">
                <wp:posOffset>10088880</wp:posOffset>
              </wp:positionV>
              <wp:extent cx="5213445" cy="27295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5213445" cy="272955"/>
                      </a:xfrm>
                      <a:prstGeom prst="rect">
                        <a:avLst/>
                      </a:prstGeom>
                      <a:noFill/>
                      <a:ln w="6350">
                        <a:noFill/>
                      </a:ln>
                    </wps:spPr>
                    <wps:txbx>
                      <w:txbxContent>
                        <w:p w:rsidR="008A28F5" w:rsidRPr="00A00A0E" w:rsidRDefault="009D39D5" w:rsidP="008A28F5">
                          <w:pPr>
                            <w:rPr>
                              <w:rFonts w:ascii="Open Sans SemiBold" w:hAnsi="Open Sans SemiBold" w:cs="Open Sans SemiBold"/>
                              <w:b/>
                              <w:bCs/>
                              <w:color w:val="F1E513"/>
                              <w:lang w:eastAsia="en-GB"/>
                            </w:rPr>
                          </w:pPr>
                          <w:hyperlink r:id="rId1" w:history="1">
                            <w:r w:rsidR="008A28F5" w:rsidRPr="00031EB8">
                              <w:rPr>
                                <w:rFonts w:ascii="Open Sans SemiBold" w:hAnsi="Open Sans SemiBold" w:cs="Open Sans SemiBold"/>
                                <w:color w:val="F1E513"/>
                                <w:lang w:eastAsia="en-GB"/>
                              </w:rPr>
                              <w:t>office@kinergy.org.uk</w:t>
                            </w:r>
                          </w:hyperlink>
                          <w:r w:rsidR="008A28F5" w:rsidRPr="00031EB8">
                            <w:rPr>
                              <w:rFonts w:ascii="Open Sans SemiBold" w:hAnsi="Open Sans SemiBold" w:cs="Open Sans SemiBold"/>
                              <w:color w:val="F1E513"/>
                              <w:lang w:eastAsia="en-GB"/>
                            </w:rPr>
                            <w:t xml:space="preserve"> | 0117 908 7712 | </w:t>
                          </w:r>
                          <w:r w:rsidR="008A28F5" w:rsidRPr="00031EB8">
                            <w:rPr>
                              <w:rFonts w:ascii="Open Sans SemiBold" w:hAnsi="Open Sans SemiBold" w:cs="Open Sans SemiBold"/>
                              <w:b/>
                              <w:bCs/>
                              <w:color w:val="F1E513"/>
                              <w:lang w:eastAsia="en-GB"/>
                            </w:rPr>
                            <w:t>www.kinergy.org.uk</w:t>
                          </w:r>
                          <w:r w:rsidR="008A28F5">
                            <w:rPr>
                              <w:rFonts w:ascii="Open Sans SemiBold" w:hAnsi="Open Sans SemiBold" w:cs="Open Sans SemiBold"/>
                              <w:b/>
                              <w:bCs/>
                              <w:color w:val="F1E513"/>
                              <w:lang w:eastAsia="en-GB"/>
                            </w:rPr>
                            <w:t xml:space="preserve"> | Charity no. </w:t>
                          </w:r>
                          <w:r w:rsidR="008A28F5" w:rsidRPr="00A00A0E">
                            <w:rPr>
                              <w:rFonts w:ascii="Open Sans SemiBold" w:hAnsi="Open Sans SemiBold" w:cs="Open Sans SemiBold"/>
                              <w:b/>
                              <w:bCs/>
                              <w:color w:val="F1E513"/>
                              <w:lang w:eastAsia="en-GB"/>
                            </w:rPr>
                            <w:t>1099140</w:t>
                          </w:r>
                        </w:p>
                        <w:p w:rsidR="008A28F5" w:rsidRPr="00326BCD" w:rsidRDefault="008A28F5" w:rsidP="008A28F5">
                          <w:pPr>
                            <w:rPr>
                              <w:rFonts w:ascii="Open Sans SemiBold" w:hAnsi="Open Sans SemiBold" w:cs="Open Sans SemiBold"/>
                              <w:color w:val="FFFFFF" w:themeColor="background1"/>
                              <w:lang w:eastAsia="en-GB"/>
                            </w:rPr>
                          </w:pPr>
                        </w:p>
                        <w:p w:rsidR="008A28F5" w:rsidRDefault="008A28F5" w:rsidP="008A28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0AF3E" id="Text Box 52" o:spid="_x0000_s1027" type="#_x0000_t202" style="position:absolute;margin-left:13.95pt;margin-top:794.4pt;width:410.5pt;height:2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" filled="f" stroked="f" strokeweight=".5pt">
              <v:textbox>
                <w:txbxContent>
                  <w:p w:rsidR="008A28F5" w:rsidRPr="00A00A0E" w:rsidRDefault="00304C01" w:rsidP="008A28F5">
                    <w:pPr>
                      <w:rPr>
                        <w:rFonts w:ascii="Open Sans Semibold" w:hAnsi="Open Sans Semibold" w:cs="Open Sans Semibold"/>
                        <w:b/>
                        <w:bCs/>
                        <w:color w:val="F1E513"/>
                        <w:lang w:eastAsia="en-GB"/>
                      </w:rPr>
                    </w:pPr>
                    <w:hyperlink r:id="rId4" w:history="1">
                      <w:r w:rsidR="008A28F5" w:rsidRPr="00031EB8">
                        <w:rPr>
                          <w:rFonts w:ascii="Open Sans Semibold" w:hAnsi="Open Sans Semibold" w:cs="Open Sans Semibold"/>
                          <w:color w:val="F1E513"/>
                          <w:lang w:eastAsia="en-GB"/>
                        </w:rPr>
                        <w:t>office@kinergy.org.uk</w:t>
                      </w:r>
                    </w:hyperlink>
                    <w:r w:rsidR="008A28F5" w:rsidRPr="00031EB8">
                      <w:rPr>
                        <w:rFonts w:ascii="Open Sans Semibold" w:hAnsi="Open Sans Semibold" w:cs="Open Sans Semibold"/>
                        <w:color w:val="F1E513"/>
                        <w:lang w:eastAsia="en-GB"/>
                      </w:rPr>
                      <w:t xml:space="preserve"> | 0117 908 7712 | </w:t>
                    </w:r>
                    <w:r w:rsidR="008A28F5" w:rsidRPr="00031EB8">
                      <w:rPr>
                        <w:rFonts w:ascii="Open Sans Semibold" w:hAnsi="Open Sans Semibold" w:cs="Open Sans Semibold"/>
                        <w:b/>
                        <w:bCs/>
                        <w:color w:val="F1E513"/>
                        <w:lang w:eastAsia="en-GB"/>
                      </w:rPr>
                      <w:t>www.kinergy.org.uk</w:t>
                    </w:r>
                    <w:r w:rsidR="008A28F5">
                      <w:rPr>
                        <w:rFonts w:ascii="Open Sans Semibold" w:hAnsi="Open Sans Semibold" w:cs="Open Sans Semibold"/>
                        <w:b/>
                        <w:bCs/>
                        <w:color w:val="F1E513"/>
                        <w:lang w:eastAsia="en-GB"/>
                      </w:rPr>
                      <w:t xml:space="preserve"> | Charity no. </w:t>
                    </w:r>
                    <w:r w:rsidR="008A28F5" w:rsidRPr="00A00A0E">
                      <w:rPr>
                        <w:rFonts w:ascii="Open Sans Semibold" w:hAnsi="Open Sans Semibold" w:cs="Open Sans Semibold"/>
                        <w:b/>
                        <w:bCs/>
                        <w:color w:val="F1E513"/>
                        <w:lang w:eastAsia="en-GB"/>
                      </w:rPr>
                      <w:t>1099140</w:t>
                    </w:r>
                  </w:p>
                  <w:p w:rsidR="008A28F5" w:rsidRPr="00326BCD" w:rsidRDefault="008A28F5" w:rsidP="008A28F5">
                    <w:pPr>
                      <w:rPr>
                        <w:rFonts w:ascii="Open Sans Semibold" w:hAnsi="Open Sans Semibold" w:cs="Open Sans Semibold"/>
                        <w:color w:val="FFFFFF" w:themeColor="background1"/>
                        <w:lang w:eastAsia="en-GB"/>
                      </w:rPr>
                    </w:pPr>
                  </w:p>
                  <w:p w:rsidR="008A28F5" w:rsidRDefault="008A28F5" w:rsidP="008A28F5"/>
                </w:txbxContent>
              </v:textbox>
              <w10:wrap anchorx="margin" anchory="page"/>
            </v:shape>
          </w:pict>
        </mc:Fallback>
      </mc:AlternateContent>
    </w:r>
    <w:r w:rsidR="008A28F5">
      <w:tab/>
    </w:r>
  </w:p>
  <w:p w:rsidR="008A28F5" w:rsidRDefault="008A28F5" w:rsidP="008A2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9D5" w:rsidRDefault="009D39D5" w:rsidP="001252B8">
      <w:r>
        <w:separator/>
      </w:r>
    </w:p>
  </w:footnote>
  <w:footnote w:type="continuationSeparator" w:id="0">
    <w:p w:rsidR="009D39D5" w:rsidRDefault="009D39D5" w:rsidP="00125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B9F" w:rsidRDefault="00A47B9F">
    <w:pPr>
      <w:pStyle w:val="Header"/>
    </w:pPr>
    <w:r w:rsidRPr="008D51F4">
      <w:rPr>
        <w:noProof/>
        <w:lang w:val="en-GB" w:eastAsia="en-GB"/>
      </w:rPr>
      <w:drawing>
        <wp:anchor distT="0" distB="0" distL="114300" distR="114300" simplePos="0" relativeHeight="251661312" behindDoc="0" locked="0" layoutInCell="1" allowOverlap="1" wp14:anchorId="28926FCA" wp14:editId="14D75E4B">
          <wp:simplePos x="0" y="0"/>
          <wp:positionH relativeFrom="column">
            <wp:posOffset>-657225</wp:posOffset>
          </wp:positionH>
          <wp:positionV relativeFrom="page">
            <wp:posOffset>238125</wp:posOffset>
          </wp:positionV>
          <wp:extent cx="1805940" cy="993140"/>
          <wp:effectExtent l="0" t="0" r="0" b="0"/>
          <wp:wrapNone/>
          <wp:docPr id="4" name="Picture 4"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1F4">
      <w:rPr>
        <w:noProof/>
        <w:lang w:val="en-GB" w:eastAsia="en-GB"/>
      </w:rPr>
      <mc:AlternateContent>
        <mc:Choice Requires="wps">
          <w:drawing>
            <wp:anchor distT="0" distB="0" distL="114300" distR="114300" simplePos="0" relativeHeight="251659264" behindDoc="0" locked="0" layoutInCell="1" allowOverlap="1" wp14:anchorId="1A72C62B" wp14:editId="40293125">
              <wp:simplePos x="0" y="0"/>
              <wp:positionH relativeFrom="margin">
                <wp:align>center</wp:align>
              </wp:positionH>
              <wp:positionV relativeFrom="page">
                <wp:align>top</wp:align>
              </wp:positionV>
              <wp:extent cx="7845425" cy="1501140"/>
              <wp:effectExtent l="0" t="0" r="3175" b="3810"/>
              <wp:wrapNone/>
              <wp:docPr id="38" name="Rectangle 38"/>
              <wp:cNvGraphicFramePr/>
              <a:graphic xmlns:a="http://schemas.openxmlformats.org/drawingml/2006/main">
                <a:graphicData uri="http://schemas.microsoft.com/office/word/2010/wordprocessingShape">
                  <wps:wsp>
                    <wps:cNvSpPr/>
                    <wps:spPr>
                      <a:xfrm>
                        <a:off x="0" y="0"/>
                        <a:ext cx="7845425" cy="1501140"/>
                      </a:xfrm>
                      <a:prstGeom prst="rect">
                        <a:avLst/>
                      </a:prstGeom>
                      <a:solidFill>
                        <a:srgbClr val="4033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C5636" id="Rectangle 38" o:spid="_x0000_s1026" style="position:absolute;margin-left:0;margin-top:0;width:617.75pt;height:118.2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" fillcolor="#403374" stroked="f" strokeweight="1pt">
              <w10:wrap anchorx="margin" anchory="page"/>
            </v:rect>
          </w:pict>
        </mc:Fallback>
      </mc:AlternateContent>
    </w:r>
  </w:p>
  <w:p w:rsidR="00A47B9F" w:rsidRDefault="00A47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61A3"/>
    <w:multiLevelType w:val="multilevel"/>
    <w:tmpl w:val="0EF2B0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A3B0D"/>
    <w:multiLevelType w:val="hybridMultilevel"/>
    <w:tmpl w:val="6956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D0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4F6E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516A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1A0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983E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9F7C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AD17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0A76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7030B1"/>
    <w:multiLevelType w:val="multilevel"/>
    <w:tmpl w:val="6366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467591"/>
    <w:multiLevelType w:val="multilevel"/>
    <w:tmpl w:val="36606D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127C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BD6AEA"/>
    <w:multiLevelType w:val="multilevel"/>
    <w:tmpl w:val="A392AE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291D2E"/>
    <w:multiLevelType w:val="multilevel"/>
    <w:tmpl w:val="459E0C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C60AD1"/>
    <w:multiLevelType w:val="multilevel"/>
    <w:tmpl w:val="55FAD1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6568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CF5062"/>
    <w:multiLevelType w:val="multilevel"/>
    <w:tmpl w:val="1EC269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1750B5"/>
    <w:multiLevelType w:val="multilevel"/>
    <w:tmpl w:val="EF2C304C"/>
    <w:lvl w:ilvl="0">
      <w:start w:val="1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2E054C"/>
    <w:multiLevelType w:val="hybridMultilevel"/>
    <w:tmpl w:val="DE82D8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2455D29"/>
    <w:multiLevelType w:val="hybridMultilevel"/>
    <w:tmpl w:val="7BC0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A065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A05202"/>
    <w:multiLevelType w:val="hybridMultilevel"/>
    <w:tmpl w:val="D520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E342E"/>
    <w:multiLevelType w:val="hybridMultilevel"/>
    <w:tmpl w:val="F566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61041F"/>
    <w:multiLevelType w:val="multilevel"/>
    <w:tmpl w:val="A8ECF6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9354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6CA2B7C"/>
    <w:multiLevelType w:val="multilevel"/>
    <w:tmpl w:val="04BAAE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F807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8181B8D"/>
    <w:multiLevelType w:val="multilevel"/>
    <w:tmpl w:val="4A725D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BA76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133B74"/>
    <w:multiLevelType w:val="multilevel"/>
    <w:tmpl w:val="16980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380F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CC046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FD805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17F76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3A42D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D4938D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1"/>
  </w:num>
  <w:num w:numId="3">
    <w:abstractNumId w:val="9"/>
  </w:num>
  <w:num w:numId="4">
    <w:abstractNumId w:val="4"/>
  </w:num>
  <w:num w:numId="5">
    <w:abstractNumId w:val="5"/>
  </w:num>
  <w:num w:numId="6">
    <w:abstractNumId w:val="3"/>
  </w:num>
  <w:num w:numId="7">
    <w:abstractNumId w:val="34"/>
  </w:num>
  <w:num w:numId="8">
    <w:abstractNumId w:val="8"/>
  </w:num>
  <w:num w:numId="9">
    <w:abstractNumId w:val="25"/>
  </w:num>
  <w:num w:numId="10">
    <w:abstractNumId w:val="12"/>
  </w:num>
  <w:num w:numId="11">
    <w:abstractNumId w:val="32"/>
  </w:num>
  <w:num w:numId="12">
    <w:abstractNumId w:val="36"/>
  </w:num>
  <w:num w:numId="13">
    <w:abstractNumId w:val="6"/>
  </w:num>
  <w:num w:numId="14">
    <w:abstractNumId w:val="33"/>
  </w:num>
  <w:num w:numId="15">
    <w:abstractNumId w:val="29"/>
  </w:num>
  <w:num w:numId="16">
    <w:abstractNumId w:val="27"/>
  </w:num>
  <w:num w:numId="17">
    <w:abstractNumId w:val="35"/>
  </w:num>
  <w:num w:numId="18">
    <w:abstractNumId w:val="16"/>
  </w:num>
  <w:num w:numId="19">
    <w:abstractNumId w:val="31"/>
  </w:num>
  <w:num w:numId="20">
    <w:abstractNumId w:val="7"/>
  </w:num>
  <w:num w:numId="21">
    <w:abstractNumId w:val="20"/>
  </w:num>
  <w:num w:numId="22">
    <w:abstractNumId w:val="23"/>
  </w:num>
  <w:num w:numId="23">
    <w:abstractNumId w:val="19"/>
  </w:num>
  <w:num w:numId="24">
    <w:abstractNumId w:val="30"/>
  </w:num>
  <w:num w:numId="25">
    <w:abstractNumId w:val="24"/>
  </w:num>
  <w:num w:numId="26">
    <w:abstractNumId w:val="26"/>
  </w:num>
  <w:num w:numId="27">
    <w:abstractNumId w:val="14"/>
  </w:num>
  <w:num w:numId="28">
    <w:abstractNumId w:val="15"/>
  </w:num>
  <w:num w:numId="29">
    <w:abstractNumId w:val="0"/>
  </w:num>
  <w:num w:numId="30">
    <w:abstractNumId w:val="17"/>
  </w:num>
  <w:num w:numId="31">
    <w:abstractNumId w:val="28"/>
  </w:num>
  <w:num w:numId="32">
    <w:abstractNumId w:val="13"/>
  </w:num>
  <w:num w:numId="33">
    <w:abstractNumId w:val="11"/>
  </w:num>
  <w:num w:numId="34">
    <w:abstractNumId w:val="18"/>
  </w:num>
  <w:num w:numId="35">
    <w:abstractNumId w:val="1"/>
  </w:num>
  <w:num w:numId="36">
    <w:abstractNumId w:val="2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75"/>
    <w:rsid w:val="00001001"/>
    <w:rsid w:val="000108B9"/>
    <w:rsid w:val="00016A64"/>
    <w:rsid w:val="00071299"/>
    <w:rsid w:val="0007414A"/>
    <w:rsid w:val="00075EF3"/>
    <w:rsid w:val="000D6C85"/>
    <w:rsid w:val="00106E16"/>
    <w:rsid w:val="001252B8"/>
    <w:rsid w:val="001478AD"/>
    <w:rsid w:val="001D1EAC"/>
    <w:rsid w:val="0020771C"/>
    <w:rsid w:val="00212075"/>
    <w:rsid w:val="00217236"/>
    <w:rsid w:val="00240B1D"/>
    <w:rsid w:val="00266546"/>
    <w:rsid w:val="002A3000"/>
    <w:rsid w:val="00304C01"/>
    <w:rsid w:val="00335832"/>
    <w:rsid w:val="00367761"/>
    <w:rsid w:val="00382922"/>
    <w:rsid w:val="00393457"/>
    <w:rsid w:val="003B7B53"/>
    <w:rsid w:val="003D3C1D"/>
    <w:rsid w:val="003D4C68"/>
    <w:rsid w:val="003D726D"/>
    <w:rsid w:val="004114AF"/>
    <w:rsid w:val="004129FA"/>
    <w:rsid w:val="00413F7E"/>
    <w:rsid w:val="00431778"/>
    <w:rsid w:val="00441D9C"/>
    <w:rsid w:val="004C318E"/>
    <w:rsid w:val="004C6AA8"/>
    <w:rsid w:val="004D294F"/>
    <w:rsid w:val="00532889"/>
    <w:rsid w:val="00540EEF"/>
    <w:rsid w:val="005443B4"/>
    <w:rsid w:val="00561579"/>
    <w:rsid w:val="00586E96"/>
    <w:rsid w:val="005F36D9"/>
    <w:rsid w:val="00642A66"/>
    <w:rsid w:val="006F0463"/>
    <w:rsid w:val="0075692C"/>
    <w:rsid w:val="00782447"/>
    <w:rsid w:val="00862EF0"/>
    <w:rsid w:val="00865B93"/>
    <w:rsid w:val="00877AD0"/>
    <w:rsid w:val="008910AC"/>
    <w:rsid w:val="008A28F5"/>
    <w:rsid w:val="008E7891"/>
    <w:rsid w:val="008F7729"/>
    <w:rsid w:val="00962059"/>
    <w:rsid w:val="009A71BF"/>
    <w:rsid w:val="009D39D5"/>
    <w:rsid w:val="009F6C17"/>
    <w:rsid w:val="00A046D9"/>
    <w:rsid w:val="00A05CB7"/>
    <w:rsid w:val="00A06302"/>
    <w:rsid w:val="00A321CE"/>
    <w:rsid w:val="00A47B9F"/>
    <w:rsid w:val="00A50572"/>
    <w:rsid w:val="00A81829"/>
    <w:rsid w:val="00A84CD0"/>
    <w:rsid w:val="00B01465"/>
    <w:rsid w:val="00B03C17"/>
    <w:rsid w:val="00B20766"/>
    <w:rsid w:val="00B241FD"/>
    <w:rsid w:val="00B37B8E"/>
    <w:rsid w:val="00B478B7"/>
    <w:rsid w:val="00B72E43"/>
    <w:rsid w:val="00B91F7B"/>
    <w:rsid w:val="00BA589C"/>
    <w:rsid w:val="00BB693E"/>
    <w:rsid w:val="00BE16EE"/>
    <w:rsid w:val="00BE1E78"/>
    <w:rsid w:val="00BF31D4"/>
    <w:rsid w:val="00C035E7"/>
    <w:rsid w:val="00C10DC4"/>
    <w:rsid w:val="00C14EAB"/>
    <w:rsid w:val="00C92B3C"/>
    <w:rsid w:val="00CA151E"/>
    <w:rsid w:val="00CC163F"/>
    <w:rsid w:val="00CF3FAA"/>
    <w:rsid w:val="00D45763"/>
    <w:rsid w:val="00D64E91"/>
    <w:rsid w:val="00D87021"/>
    <w:rsid w:val="00E77299"/>
    <w:rsid w:val="00E83983"/>
    <w:rsid w:val="00EB7EBA"/>
    <w:rsid w:val="00EC0B36"/>
    <w:rsid w:val="00F62DF2"/>
    <w:rsid w:val="00F7445A"/>
    <w:rsid w:val="00FA2EE0"/>
    <w:rsid w:val="00FB0BC0"/>
    <w:rsid w:val="00FC1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73B750A-9865-4DC0-85E8-8F7CC919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outlineLvl w:val="0"/>
    </w:pPr>
    <w:rPr>
      <w:b/>
      <w:lang w:val="en-GB"/>
    </w:rPr>
  </w:style>
  <w:style w:type="paragraph" w:styleId="Heading2">
    <w:name w:val="heading 2"/>
    <w:basedOn w:val="Normal"/>
    <w:next w:val="Normal"/>
    <w:qFormat/>
    <w:pPr>
      <w:keepNext/>
      <w:jc w:val="center"/>
      <w:outlineLvl w:val="1"/>
    </w:pPr>
    <w:rPr>
      <w:sz w:val="28"/>
      <w:lang w:val="en-GB"/>
    </w:rPr>
  </w:style>
  <w:style w:type="paragraph" w:styleId="Heading3">
    <w:name w:val="heading 3"/>
    <w:basedOn w:val="Normal"/>
    <w:next w:val="Normal"/>
    <w:qFormat/>
    <w:pPr>
      <w:keepNext/>
      <w:jc w:val="center"/>
      <w:outlineLvl w:val="2"/>
    </w:pPr>
    <w:rPr>
      <w:b/>
      <w:lang w:val="en-GB"/>
    </w:rPr>
  </w:style>
  <w:style w:type="paragraph" w:styleId="Heading4">
    <w:name w:val="heading 4"/>
    <w:basedOn w:val="Normal"/>
    <w:next w:val="Normal"/>
    <w:qFormat/>
    <w:pPr>
      <w:keepNext/>
      <w:outlineLvl w:val="3"/>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Title">
    <w:name w:val="Title"/>
    <w:basedOn w:val="Normal"/>
    <w:qFormat/>
    <w:pPr>
      <w:jc w:val="center"/>
    </w:pPr>
    <w:rPr>
      <w:sz w:val="28"/>
      <w:lang w:val="en-GB"/>
    </w:rPr>
  </w:style>
  <w:style w:type="paragraph" w:styleId="Footer">
    <w:name w:val="footer"/>
    <w:basedOn w:val="Normal"/>
    <w:link w:val="FooterChar"/>
    <w:uiPriority w:val="99"/>
    <w:rsid w:val="001252B8"/>
    <w:pPr>
      <w:tabs>
        <w:tab w:val="center" w:pos="4513"/>
        <w:tab w:val="right" w:pos="9026"/>
      </w:tabs>
    </w:pPr>
  </w:style>
  <w:style w:type="character" w:customStyle="1" w:styleId="FooterChar">
    <w:name w:val="Footer Char"/>
    <w:link w:val="Footer"/>
    <w:uiPriority w:val="99"/>
    <w:rsid w:val="001252B8"/>
    <w:rPr>
      <w:rFonts w:ascii="Arial" w:hAnsi="Arial"/>
      <w:sz w:val="24"/>
      <w:lang w:val="en-US" w:eastAsia="en-US"/>
    </w:rPr>
  </w:style>
  <w:style w:type="paragraph" w:styleId="ListParagraph">
    <w:name w:val="List Paragraph"/>
    <w:basedOn w:val="Normal"/>
    <w:uiPriority w:val="34"/>
    <w:qFormat/>
    <w:rsid w:val="004129FA"/>
    <w:pPr>
      <w:ind w:left="720"/>
      <w:contextualSpacing/>
    </w:pPr>
  </w:style>
  <w:style w:type="character" w:customStyle="1" w:styleId="HeaderChar">
    <w:name w:val="Header Char"/>
    <w:basedOn w:val="DefaultParagraphFont"/>
    <w:link w:val="Header"/>
    <w:uiPriority w:val="99"/>
    <w:rsid w:val="00A47B9F"/>
    <w:rPr>
      <w:rFonts w:ascii="Arial" w:hAnsi="Arial"/>
      <w:sz w:val="24"/>
      <w:lang w:val="en-US" w:eastAsia="en-US"/>
    </w:rPr>
  </w:style>
  <w:style w:type="character" w:styleId="Hyperlink">
    <w:name w:val="Hyperlink"/>
    <w:basedOn w:val="DefaultParagraphFont"/>
    <w:rsid w:val="00A818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kinergy.org.uk" TargetMode="External"/><Relationship Id="rId4" Type="http://schemas.openxmlformats.org/officeDocument/2006/relationships/hyperlink" Target="mailto:office@kinerg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NBAC</dc:creator>
  <cp:keywords/>
  <cp:lastModifiedBy>Office</cp:lastModifiedBy>
  <cp:revision>2</cp:revision>
  <cp:lastPrinted>2016-08-01T14:46:00Z</cp:lastPrinted>
  <dcterms:created xsi:type="dcterms:W3CDTF">2021-06-18T12:42:00Z</dcterms:created>
  <dcterms:modified xsi:type="dcterms:W3CDTF">2021-06-18T12:42:00Z</dcterms:modified>
</cp:coreProperties>
</file>