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FE" w:rsidRDefault="00A010E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5486400</wp:posOffset>
            </wp:positionH>
            <wp:positionV relativeFrom="paragraph">
              <wp:posOffset>161925</wp:posOffset>
            </wp:positionV>
            <wp:extent cx="1103630" cy="10547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5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5FE" w:rsidRDefault="00A010E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North Bristol Advice Centre</w:t>
      </w:r>
    </w:p>
    <w:p w:rsidR="000555FE" w:rsidRDefault="00A010E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Get Online Welfare Benefits Volunteer Role Description</w:t>
      </w:r>
    </w:p>
    <w:p w:rsidR="000555FE" w:rsidRDefault="000555F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0555FE" w:rsidRDefault="000555F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555FE" w:rsidRDefault="00A010E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Title: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Welfare Benefits Volunteer</w:t>
      </w:r>
    </w:p>
    <w:p w:rsidR="000555FE" w:rsidRDefault="00A010E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:rsidR="000555FE" w:rsidRDefault="00A010E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Responsible to: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Jenny Hudson</w:t>
      </w:r>
    </w:p>
    <w:p w:rsidR="000555FE" w:rsidRDefault="000555F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555FE" w:rsidRDefault="00A010E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Location: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North Bristol Advice Centre, Lockleaze, Bristol</w:t>
      </w:r>
    </w:p>
    <w:p w:rsidR="000555FE" w:rsidRDefault="000555F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555FE" w:rsidRDefault="00A010EE">
      <w:pPr>
        <w:spacing w:after="0" w:line="240" w:lineRule="auto"/>
        <w:ind w:left="3600" w:hanging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Days/times: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Thursday morning:  9.30am - 12.30pm with a minimum commitment of 6 months</w:t>
      </w:r>
    </w:p>
    <w:p w:rsidR="000555FE" w:rsidRDefault="000555F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555FE" w:rsidRDefault="00A010EE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Main aim: </w:t>
      </w:r>
      <w:r>
        <w:rPr>
          <w:rFonts w:ascii="Arial" w:eastAsia="Arial" w:hAnsi="Arial" w:cs="Arial"/>
          <w:sz w:val="28"/>
          <w:szCs w:val="28"/>
        </w:rPr>
        <w:t xml:space="preserve">to support our team to assist clients of North Bristol Advice Centre to apply online for welfare benefits and other support services within an open </w:t>
      </w:r>
      <w:proofErr w:type="gramStart"/>
      <w:r>
        <w:rPr>
          <w:rFonts w:ascii="Arial" w:eastAsia="Arial" w:hAnsi="Arial" w:cs="Arial"/>
          <w:sz w:val="28"/>
          <w:szCs w:val="28"/>
        </w:rPr>
        <w:t>drop-in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session. This w</w:t>
      </w:r>
      <w:r>
        <w:rPr>
          <w:rFonts w:ascii="Arial" w:eastAsia="Arial" w:hAnsi="Arial" w:cs="Arial"/>
          <w:sz w:val="28"/>
          <w:szCs w:val="28"/>
        </w:rPr>
        <w:t xml:space="preserve">ill include applications for Universal Credit, Council Tax Reduction and Discretionary Housing Payment amongst others. </w:t>
      </w:r>
    </w:p>
    <w:p w:rsidR="000555FE" w:rsidRDefault="000555FE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0555FE" w:rsidRDefault="00A010EE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will I gain from this role: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experience of working with clients 1 to 1, development of welfare benefits knowledge and communication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skills.</w:t>
      </w:r>
      <w:proofErr w:type="gramEnd"/>
    </w:p>
    <w:p w:rsidR="000555FE" w:rsidRDefault="00A010EE">
      <w:pPr>
        <w:spacing w:after="0" w:line="240" w:lineRule="auto"/>
        <w:ind w:left="720"/>
      </w:pPr>
      <w:r>
        <w:tab/>
      </w:r>
    </w:p>
    <w:p w:rsidR="000555FE" w:rsidRDefault="00A010E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Experience and skills</w:t>
      </w:r>
    </w:p>
    <w:p w:rsidR="000555FE" w:rsidRDefault="00A010EE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Some knowledge or experience of welfare benefits issues and a willingness to learn</w:t>
      </w:r>
    </w:p>
    <w:p w:rsidR="000555FE" w:rsidRDefault="00A010EE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Confident IT skills </w:t>
      </w:r>
    </w:p>
    <w:p w:rsidR="000555FE" w:rsidRDefault="00A010EE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Excellent communication skills with attention to detail</w:t>
      </w:r>
    </w:p>
    <w:p w:rsidR="000555FE" w:rsidRDefault="00A010EE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Reliability, commitment and a helpful and open manner</w:t>
      </w:r>
    </w:p>
    <w:p w:rsidR="000555FE" w:rsidRDefault="00A010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Able to work independently with clients</w:t>
      </w:r>
    </w:p>
    <w:p w:rsidR="000555FE" w:rsidRDefault="00A010E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Confidence to address client problems and support identified solutions</w:t>
      </w:r>
    </w:p>
    <w:p w:rsidR="000555FE" w:rsidRDefault="000555FE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0555FE" w:rsidRDefault="00A010E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Tasks and responsibilities</w:t>
      </w:r>
    </w:p>
    <w:p w:rsidR="000555FE" w:rsidRDefault="00A010EE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carry out benefit checks for clients on a 1 to 1 basis using an on-line tool</w:t>
      </w:r>
    </w:p>
    <w:p w:rsidR="000555FE" w:rsidRDefault="00A010EE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support clients to apply for Unive</w:t>
      </w:r>
      <w:r>
        <w:rPr>
          <w:rFonts w:ascii="Arial" w:eastAsia="Arial" w:hAnsi="Arial" w:cs="Arial"/>
          <w:sz w:val="28"/>
          <w:szCs w:val="28"/>
        </w:rPr>
        <w:t>rsal Credit</w:t>
      </w:r>
    </w:p>
    <w:p w:rsidR="000555FE" w:rsidRDefault="00A010EE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Assist at the drop-in, supporting clients to feel confident using computers, tablets and smartphones and going online </w:t>
      </w:r>
      <w:bookmarkStart w:id="1" w:name="_GoBack"/>
      <w:bookmarkEnd w:id="1"/>
    </w:p>
    <w:p w:rsidR="000555FE" w:rsidRDefault="00A010EE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keep accurate, confidential records</w:t>
      </w:r>
    </w:p>
    <w:p w:rsidR="000555FE" w:rsidRDefault="00A010EE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work as an effective member of NBAC’s team, giving and receiving support and working co-operatively.</w:t>
      </w:r>
    </w:p>
    <w:p w:rsidR="000555FE" w:rsidRDefault="00A010EE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adhere to NBAC’s volunteering policy</w:t>
      </w:r>
    </w:p>
    <w:p w:rsidR="000555FE" w:rsidRDefault="00A010EE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To attend an induction and ongoing training </w:t>
      </w:r>
    </w:p>
    <w:sectPr w:rsidR="000555FE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0EE">
      <w:pPr>
        <w:spacing w:after="0" w:line="240" w:lineRule="auto"/>
      </w:pPr>
      <w:r>
        <w:separator/>
      </w:r>
    </w:p>
  </w:endnote>
  <w:endnote w:type="continuationSeparator" w:id="0">
    <w:p w:rsidR="00000000" w:rsidRDefault="00A0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FE" w:rsidRDefault="00A010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0EE">
      <w:pPr>
        <w:spacing w:after="0" w:line="240" w:lineRule="auto"/>
      </w:pPr>
      <w:r>
        <w:separator/>
      </w:r>
    </w:p>
  </w:footnote>
  <w:footnote w:type="continuationSeparator" w:id="0">
    <w:p w:rsidR="00000000" w:rsidRDefault="00A0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678B3"/>
    <w:multiLevelType w:val="multilevel"/>
    <w:tmpl w:val="6A34C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D43302"/>
    <w:multiLevelType w:val="multilevel"/>
    <w:tmpl w:val="33C43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FE"/>
    <w:rsid w:val="000555FE"/>
    <w:rsid w:val="00A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34426-9F78-497A-A1A9-0D8BB90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AF"/>
  </w:style>
  <w:style w:type="paragraph" w:styleId="Footer">
    <w:name w:val="footer"/>
    <w:basedOn w:val="Normal"/>
    <w:link w:val="Foot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A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yHi1bX8pXRCnDpZE2Y+W1DeVA==">AMUW2mXCTpRQHa928wmWa3KwZKleHLRwTqYvZ914Q6hq+6bMR3Z7NpayJv1dLPeO2xI4F6CuPC7yruMhVYDky1qAh3JVVb5vV/iwjcW6dLoKl/vg4gdaqZ69xbRbb6esO5gCvAHD3k2O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A361B60F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Helen Stone</cp:lastModifiedBy>
  <cp:revision>2</cp:revision>
  <dcterms:created xsi:type="dcterms:W3CDTF">2021-09-02T07:43:00Z</dcterms:created>
  <dcterms:modified xsi:type="dcterms:W3CDTF">2021-09-02T07:43:00Z</dcterms:modified>
</cp:coreProperties>
</file>