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2B" w:rsidRPr="00EA47C7" w:rsidRDefault="0095362B" w:rsidP="0095362B">
      <w:pPr>
        <w:pStyle w:val="Standard"/>
        <w:rPr>
          <w:rFonts w:ascii="Arial" w:hAnsi="Arial" w:cs="Arial"/>
          <w:sz w:val="20"/>
          <w:szCs w:val="20"/>
        </w:rPr>
      </w:pPr>
      <w:r w:rsidRPr="00EA47C7">
        <w:rPr>
          <w:rFonts w:ascii="Arial" w:hAnsi="Arial" w:cs="Arial"/>
          <w:noProof/>
          <w:color w:val="0070C0"/>
          <w:sz w:val="20"/>
          <w:szCs w:val="20"/>
          <w:lang w:bidi="ar-SA"/>
        </w:rPr>
        <w:drawing>
          <wp:anchor distT="0" distB="0" distL="114300" distR="114300" simplePos="0" relativeHeight="251659264" behindDoc="1" locked="1" layoutInCell="1" allowOverlap="0" wp14:anchorId="7118F460" wp14:editId="6563ED60">
            <wp:simplePos x="0" y="0"/>
            <wp:positionH relativeFrom="margin">
              <wp:posOffset>1141730</wp:posOffset>
            </wp:positionH>
            <wp:positionV relativeFrom="margin">
              <wp:posOffset>-466725</wp:posOffset>
            </wp:positionV>
            <wp:extent cx="3443605" cy="2171700"/>
            <wp:effectExtent l="0" t="0" r="4445" b="0"/>
            <wp:wrapTight wrapText="left">
              <wp:wrapPolygon edited="0">
                <wp:start x="0" y="0"/>
                <wp:lineTo x="0" y="21411"/>
                <wp:lineTo x="21508" y="21411"/>
                <wp:lineTo x="21508" y="0"/>
                <wp:lineTo x="0" y="0"/>
              </wp:wrapPolygon>
            </wp:wrapTight>
            <wp:docPr id="10" name="Picture 8" descr="Final selfhelp logo clean 3ongo small logo with 12 KSA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elfhelp logo clean 3ongo small logo with 12 KSA address.jpg"/>
                    <pic:cNvPicPr/>
                  </pic:nvPicPr>
                  <pic:blipFill>
                    <a:blip r:embed="rId6" cstate="print"/>
                    <a:stretch>
                      <a:fillRect/>
                    </a:stretch>
                  </pic:blipFill>
                  <pic:spPr>
                    <a:xfrm>
                      <a:off x="0" y="0"/>
                      <a:ext cx="3443605" cy="2171700"/>
                    </a:xfrm>
                    <a:prstGeom prst="rect">
                      <a:avLst/>
                    </a:prstGeom>
                  </pic:spPr>
                </pic:pic>
              </a:graphicData>
            </a:graphic>
            <wp14:sizeRelH relativeFrom="margin">
              <wp14:pctWidth>0</wp14:pctWidth>
            </wp14:sizeRelH>
            <wp14:sizeRelV relativeFrom="margin">
              <wp14:pctHeight>0</wp14:pctHeight>
            </wp14:sizeRelV>
          </wp:anchor>
        </w:drawing>
      </w:r>
      <w:r w:rsidRPr="00EA47C7">
        <w:rPr>
          <w:rFonts w:ascii="Arial" w:hAnsi="Arial" w:cs="Arial"/>
          <w:sz w:val="20"/>
          <w:szCs w:val="20"/>
        </w:rPr>
        <w:br/>
      </w:r>
      <w:r w:rsidRPr="00EA47C7">
        <w:rPr>
          <w:rFonts w:ascii="Arial" w:hAnsi="Arial" w:cs="Arial"/>
          <w:sz w:val="20"/>
          <w:szCs w:val="20"/>
        </w:rPr>
        <w:br/>
      </w:r>
    </w:p>
    <w:p w:rsidR="0095362B" w:rsidRPr="00EA47C7" w:rsidRDefault="0095362B" w:rsidP="0095362B">
      <w:pPr>
        <w:pStyle w:val="Standard"/>
        <w:rPr>
          <w:rFonts w:ascii="Arial" w:hAnsi="Arial" w:cs="Arial"/>
          <w:sz w:val="20"/>
          <w:szCs w:val="20"/>
        </w:rPr>
      </w:pPr>
    </w:p>
    <w:p w:rsidR="0095362B" w:rsidRPr="00EA47C7" w:rsidRDefault="0095362B" w:rsidP="0095362B">
      <w:pPr>
        <w:pStyle w:val="Standard"/>
        <w:rPr>
          <w:rFonts w:ascii="Arial" w:hAnsi="Arial" w:cs="Arial"/>
          <w:sz w:val="20"/>
          <w:szCs w:val="20"/>
        </w:rPr>
      </w:pPr>
    </w:p>
    <w:p w:rsidR="0095362B" w:rsidRPr="00EA47C7" w:rsidRDefault="0095362B" w:rsidP="0095362B">
      <w:pPr>
        <w:pStyle w:val="Standard"/>
        <w:rPr>
          <w:rFonts w:ascii="Arial" w:hAnsi="Arial" w:cs="Arial"/>
          <w:sz w:val="20"/>
          <w:szCs w:val="20"/>
        </w:rPr>
      </w:pPr>
    </w:p>
    <w:p w:rsidR="0095362B" w:rsidRPr="00EA47C7" w:rsidRDefault="0095362B" w:rsidP="0095362B">
      <w:pPr>
        <w:pStyle w:val="Standard"/>
        <w:rPr>
          <w:rFonts w:ascii="Arial" w:hAnsi="Arial" w:cs="Arial"/>
          <w:sz w:val="20"/>
          <w:szCs w:val="20"/>
        </w:rPr>
      </w:pPr>
    </w:p>
    <w:p w:rsidR="0095362B" w:rsidRPr="00EA47C7" w:rsidRDefault="0095362B" w:rsidP="0095362B">
      <w:pPr>
        <w:pStyle w:val="Standard"/>
        <w:rPr>
          <w:rFonts w:ascii="Arial" w:hAnsi="Arial" w:cs="Arial"/>
          <w:sz w:val="20"/>
          <w:szCs w:val="20"/>
        </w:rPr>
      </w:pPr>
    </w:p>
    <w:p w:rsidR="004F5198" w:rsidRPr="00EA47C7" w:rsidRDefault="004F5198" w:rsidP="0095362B">
      <w:pPr>
        <w:pStyle w:val="Standard"/>
        <w:rPr>
          <w:rFonts w:ascii="Arial" w:hAnsi="Arial" w:cs="Arial"/>
          <w:sz w:val="20"/>
          <w:szCs w:val="20"/>
        </w:rPr>
      </w:pPr>
    </w:p>
    <w:p w:rsidR="006A28D7" w:rsidRPr="00EA47C7" w:rsidRDefault="006A28D7" w:rsidP="006A28D7">
      <w:pPr>
        <w:rPr>
          <w:rFonts w:ascii="Arial" w:hAnsi="Arial" w:cs="Arial"/>
          <w:b/>
          <w:sz w:val="20"/>
          <w:szCs w:val="20"/>
        </w:rPr>
        <w:sectPr w:rsidR="006A28D7" w:rsidRPr="00EA47C7">
          <w:pgSz w:w="11906" w:h="16838"/>
          <w:pgMar w:top="1440" w:right="1440" w:bottom="1440" w:left="1440" w:header="708" w:footer="708" w:gutter="0"/>
          <w:cols w:space="708"/>
          <w:docGrid w:linePitch="360"/>
        </w:sectPr>
      </w:pPr>
      <w:r w:rsidRPr="00EA47C7">
        <w:rPr>
          <w:rFonts w:ascii="Arial" w:hAnsi="Arial" w:cs="Arial"/>
          <w:b/>
          <w:sz w:val="20"/>
          <w:szCs w:val="20"/>
        </w:rPr>
        <w:br/>
      </w:r>
    </w:p>
    <w:p w:rsidR="001951AF" w:rsidRPr="00EA47C7" w:rsidRDefault="00A207EB" w:rsidP="00900DE9">
      <w:pPr>
        <w:rPr>
          <w:rFonts w:ascii="Arial" w:hAnsi="Arial" w:cs="Arial"/>
          <w:sz w:val="20"/>
          <w:szCs w:val="20"/>
        </w:rPr>
        <w:sectPr w:rsidR="001951AF" w:rsidRPr="00EA47C7" w:rsidSect="006A28D7">
          <w:type w:val="continuous"/>
          <w:pgSz w:w="11906" w:h="16838"/>
          <w:pgMar w:top="1440" w:right="1440" w:bottom="1440" w:left="1440" w:header="708" w:footer="708" w:gutter="0"/>
          <w:cols w:num="2" w:space="708"/>
          <w:docGrid w:linePitch="360"/>
        </w:sectPr>
      </w:pPr>
      <w:r w:rsidRPr="00900DE9">
        <w:rPr>
          <w:rFonts w:ascii="Arial" w:hAnsi="Arial" w:cs="Arial"/>
          <w:b/>
          <w:sz w:val="20"/>
          <w:szCs w:val="20"/>
        </w:rPr>
        <w:t>Job title</w:t>
      </w:r>
      <w:r w:rsidRPr="00900DE9">
        <w:rPr>
          <w:rFonts w:ascii="Arial" w:hAnsi="Arial" w:cs="Arial"/>
          <w:sz w:val="20"/>
          <w:szCs w:val="20"/>
        </w:rPr>
        <w:t xml:space="preserve">: Housing Officer </w:t>
      </w:r>
      <w:r w:rsidRPr="00900DE9">
        <w:rPr>
          <w:rFonts w:ascii="Arial" w:hAnsi="Arial" w:cs="Arial"/>
          <w:sz w:val="20"/>
          <w:szCs w:val="20"/>
        </w:rPr>
        <w:br/>
      </w:r>
      <w:r>
        <w:rPr>
          <w:rFonts w:ascii="Arial" w:hAnsi="Arial" w:cs="Arial"/>
          <w:b/>
          <w:sz w:val="20"/>
          <w:szCs w:val="20"/>
        </w:rPr>
        <w:t>Starting s</w:t>
      </w:r>
      <w:r w:rsidRPr="00900DE9">
        <w:rPr>
          <w:rFonts w:ascii="Arial" w:hAnsi="Arial" w:cs="Arial"/>
          <w:b/>
          <w:sz w:val="20"/>
          <w:szCs w:val="20"/>
        </w:rPr>
        <w:t>alary range:</w:t>
      </w:r>
      <w:r w:rsidRPr="00900DE9">
        <w:rPr>
          <w:rFonts w:ascii="Arial" w:hAnsi="Arial" w:cs="Arial"/>
          <w:sz w:val="20"/>
          <w:szCs w:val="20"/>
        </w:rPr>
        <w:t xml:space="preserve"> £2</w:t>
      </w:r>
      <w:r>
        <w:rPr>
          <w:rFonts w:ascii="Arial" w:hAnsi="Arial" w:cs="Arial"/>
          <w:sz w:val="20"/>
          <w:szCs w:val="20"/>
        </w:rPr>
        <w:t>2-27</w:t>
      </w:r>
      <w:r w:rsidRPr="00900DE9">
        <w:rPr>
          <w:rFonts w:ascii="Arial" w:hAnsi="Arial" w:cs="Arial"/>
          <w:sz w:val="20"/>
          <w:szCs w:val="20"/>
        </w:rPr>
        <w:t xml:space="preserve">000 per year </w:t>
      </w:r>
      <w:r>
        <w:rPr>
          <w:rFonts w:ascii="Arial" w:hAnsi="Arial" w:cs="Arial"/>
          <w:sz w:val="20"/>
          <w:szCs w:val="20"/>
        </w:rPr>
        <w:t>(dependent on experience)</w:t>
      </w:r>
      <w:r w:rsidRPr="00900DE9">
        <w:rPr>
          <w:rFonts w:ascii="Arial" w:hAnsi="Arial" w:cs="Arial"/>
          <w:sz w:val="20"/>
          <w:szCs w:val="20"/>
        </w:rPr>
        <w:br/>
      </w:r>
      <w:r w:rsidRPr="00900DE9">
        <w:rPr>
          <w:rFonts w:ascii="Arial" w:hAnsi="Arial" w:cs="Arial"/>
          <w:b/>
          <w:sz w:val="20"/>
          <w:szCs w:val="20"/>
        </w:rPr>
        <w:t xml:space="preserve">Department </w:t>
      </w:r>
      <w:r w:rsidRPr="00900DE9">
        <w:rPr>
          <w:rFonts w:ascii="Arial" w:hAnsi="Arial" w:cs="Arial"/>
          <w:sz w:val="20"/>
          <w:szCs w:val="20"/>
        </w:rPr>
        <w:t xml:space="preserve">Housing Management </w:t>
      </w:r>
      <w:r w:rsidRPr="00900DE9">
        <w:rPr>
          <w:rFonts w:ascii="Arial" w:hAnsi="Arial" w:cs="Arial"/>
          <w:sz w:val="20"/>
          <w:szCs w:val="20"/>
        </w:rPr>
        <w:br/>
      </w:r>
      <w:r w:rsidRPr="00900DE9">
        <w:rPr>
          <w:rFonts w:ascii="Arial" w:hAnsi="Arial" w:cs="Arial"/>
          <w:b/>
          <w:sz w:val="20"/>
          <w:szCs w:val="20"/>
        </w:rPr>
        <w:t>Duration of contract:</w:t>
      </w:r>
      <w:r w:rsidRPr="00900DE9">
        <w:rPr>
          <w:rFonts w:ascii="Arial" w:hAnsi="Arial" w:cs="Arial"/>
          <w:sz w:val="20"/>
          <w:szCs w:val="20"/>
        </w:rPr>
        <w:t xml:space="preserve"> Permanent</w:t>
      </w:r>
      <w:r w:rsidRPr="00900DE9">
        <w:rPr>
          <w:rFonts w:ascii="Arial" w:hAnsi="Arial" w:cs="Arial"/>
          <w:b/>
          <w:sz w:val="20"/>
          <w:szCs w:val="20"/>
        </w:rPr>
        <w:br/>
        <w:t xml:space="preserve">Responsible to: </w:t>
      </w:r>
      <w:r w:rsidRPr="00900DE9">
        <w:rPr>
          <w:rFonts w:ascii="Arial" w:hAnsi="Arial" w:cs="Arial"/>
          <w:sz w:val="20"/>
          <w:szCs w:val="20"/>
        </w:rPr>
        <w:t xml:space="preserve">Housing Services Manager </w:t>
      </w:r>
      <w:r>
        <w:rPr>
          <w:rFonts w:ascii="Arial" w:hAnsi="Arial" w:cs="Arial"/>
          <w:sz w:val="20"/>
          <w:szCs w:val="20"/>
        </w:rPr>
        <w:br/>
      </w:r>
      <w:r w:rsidRPr="00900DE9">
        <w:rPr>
          <w:rFonts w:ascii="Arial" w:hAnsi="Arial" w:cs="Arial"/>
          <w:b/>
          <w:sz w:val="20"/>
          <w:szCs w:val="20"/>
        </w:rPr>
        <w:t>Hours per week</w:t>
      </w:r>
      <w:r w:rsidRPr="00900DE9">
        <w:rPr>
          <w:rFonts w:ascii="Arial" w:hAnsi="Arial" w:cs="Arial"/>
          <w:sz w:val="20"/>
          <w:szCs w:val="20"/>
        </w:rPr>
        <w:t xml:space="preserve"> </w:t>
      </w:r>
      <w:r>
        <w:rPr>
          <w:rFonts w:ascii="Arial" w:hAnsi="Arial" w:cs="Arial"/>
          <w:sz w:val="20"/>
          <w:szCs w:val="20"/>
        </w:rPr>
        <w:t>35 (</w:t>
      </w:r>
      <w:r w:rsidRPr="006A28D7">
        <w:rPr>
          <w:rFonts w:ascii="Arial" w:hAnsi="Arial" w:cs="Arial"/>
          <w:sz w:val="20"/>
          <w:szCs w:val="20"/>
        </w:rPr>
        <w:t xml:space="preserve">part-time hours </w:t>
      </w:r>
      <w:r>
        <w:rPr>
          <w:rFonts w:ascii="Arial" w:hAnsi="Arial" w:cs="Arial"/>
          <w:sz w:val="20"/>
          <w:szCs w:val="20"/>
        </w:rPr>
        <w:t>w</w:t>
      </w:r>
      <w:r w:rsidRPr="006A28D7">
        <w:rPr>
          <w:rFonts w:ascii="Arial" w:hAnsi="Arial" w:cs="Arial"/>
          <w:sz w:val="20"/>
          <w:szCs w:val="20"/>
        </w:rPr>
        <w:t>o</w:t>
      </w:r>
      <w:r>
        <w:rPr>
          <w:rFonts w:ascii="Arial" w:hAnsi="Arial" w:cs="Arial"/>
          <w:sz w:val="20"/>
          <w:szCs w:val="20"/>
        </w:rPr>
        <w:t>uld</w:t>
      </w:r>
      <w:r w:rsidRPr="006A28D7">
        <w:rPr>
          <w:rFonts w:ascii="Arial" w:hAnsi="Arial" w:cs="Arial"/>
          <w:sz w:val="20"/>
          <w:szCs w:val="20"/>
        </w:rPr>
        <w:t xml:space="preserve"> be considered</w:t>
      </w:r>
      <w:r>
        <w:rPr>
          <w:rFonts w:ascii="Arial" w:hAnsi="Arial" w:cs="Arial"/>
          <w:sz w:val="20"/>
          <w:szCs w:val="20"/>
        </w:rPr>
        <w:t xml:space="preserve"> for the right candidate)</w:t>
      </w:r>
      <w:r w:rsidR="00900DE9" w:rsidRPr="00EA47C7">
        <w:rPr>
          <w:rFonts w:ascii="Arial" w:hAnsi="Arial" w:cs="Arial"/>
          <w:sz w:val="20"/>
          <w:szCs w:val="20"/>
        </w:rPr>
        <w:br/>
      </w:r>
      <w:r w:rsidR="00900DE9" w:rsidRPr="00EA47C7">
        <w:rPr>
          <w:rFonts w:ascii="Arial" w:hAnsi="Arial" w:cs="Arial"/>
          <w:b/>
          <w:sz w:val="20"/>
          <w:szCs w:val="20"/>
        </w:rPr>
        <w:t xml:space="preserve">Closing Date </w:t>
      </w:r>
      <w:r w:rsidRPr="00997984">
        <w:rPr>
          <w:rFonts w:ascii="Arial" w:hAnsi="Arial" w:cs="Arial"/>
          <w:sz w:val="20"/>
          <w:szCs w:val="20"/>
        </w:rPr>
        <w:t>Tuesday 26</w:t>
      </w:r>
      <w:r w:rsidRPr="00997984">
        <w:rPr>
          <w:rFonts w:ascii="Arial" w:hAnsi="Arial" w:cs="Arial"/>
          <w:sz w:val="20"/>
          <w:szCs w:val="20"/>
          <w:vertAlign w:val="superscript"/>
        </w:rPr>
        <w:t>th</w:t>
      </w:r>
      <w:r w:rsidRPr="00997984">
        <w:rPr>
          <w:rFonts w:ascii="Arial" w:hAnsi="Arial" w:cs="Arial"/>
          <w:sz w:val="20"/>
          <w:szCs w:val="20"/>
        </w:rPr>
        <w:t xml:space="preserve"> October</w:t>
      </w:r>
      <w:r>
        <w:rPr>
          <w:rFonts w:ascii="Arial" w:hAnsi="Arial" w:cs="Arial"/>
          <w:b/>
          <w:sz w:val="20"/>
          <w:szCs w:val="20"/>
        </w:rPr>
        <w:t xml:space="preserve"> </w:t>
      </w:r>
      <w:r>
        <w:rPr>
          <w:rFonts w:ascii="Arial" w:hAnsi="Arial" w:cs="Arial"/>
          <w:sz w:val="20"/>
          <w:szCs w:val="20"/>
        </w:rPr>
        <w:br/>
      </w:r>
      <w:r w:rsidR="00900DE9" w:rsidRPr="00EA47C7">
        <w:rPr>
          <w:rFonts w:ascii="Arial" w:hAnsi="Arial" w:cs="Arial"/>
          <w:b/>
          <w:sz w:val="20"/>
          <w:szCs w:val="20"/>
        </w:rPr>
        <w:t>Planned Interviews</w:t>
      </w:r>
      <w:r w:rsidR="00396DB0" w:rsidRPr="00EA47C7">
        <w:rPr>
          <w:rFonts w:ascii="Arial" w:hAnsi="Arial" w:cs="Arial"/>
          <w:sz w:val="20"/>
          <w:szCs w:val="20"/>
        </w:rPr>
        <w:t xml:space="preserve">: Week of </w:t>
      </w:r>
      <w:r>
        <w:rPr>
          <w:rFonts w:ascii="Arial" w:hAnsi="Arial" w:cs="Arial"/>
          <w:sz w:val="20"/>
          <w:szCs w:val="20"/>
        </w:rPr>
        <w:t>November</w:t>
      </w:r>
      <w:r w:rsidR="001951AF" w:rsidRPr="00EA47C7">
        <w:rPr>
          <w:rFonts w:ascii="Arial" w:hAnsi="Arial" w:cs="Arial"/>
          <w:sz w:val="20"/>
          <w:szCs w:val="20"/>
        </w:rPr>
        <w:t xml:space="preserve"> </w:t>
      </w:r>
      <w:r>
        <w:rPr>
          <w:rFonts w:ascii="Arial" w:hAnsi="Arial" w:cs="Arial"/>
          <w:sz w:val="20"/>
          <w:szCs w:val="20"/>
        </w:rPr>
        <w:t>1</w:t>
      </w:r>
      <w:r w:rsidRPr="00A207EB">
        <w:rPr>
          <w:rFonts w:ascii="Arial" w:hAnsi="Arial" w:cs="Arial"/>
          <w:sz w:val="20"/>
          <w:szCs w:val="20"/>
          <w:vertAlign w:val="superscript"/>
        </w:rPr>
        <w:t>st</w:t>
      </w:r>
      <w:r>
        <w:rPr>
          <w:rFonts w:ascii="Arial" w:hAnsi="Arial" w:cs="Arial"/>
          <w:sz w:val="20"/>
          <w:szCs w:val="20"/>
        </w:rPr>
        <w:t xml:space="preserve"> </w:t>
      </w:r>
      <w:r w:rsidR="001951AF" w:rsidRPr="00EA47C7">
        <w:rPr>
          <w:rFonts w:ascii="Arial" w:hAnsi="Arial" w:cs="Arial"/>
          <w:sz w:val="20"/>
          <w:szCs w:val="20"/>
        </w:rPr>
        <w:t xml:space="preserve"> </w:t>
      </w:r>
      <w:r w:rsidR="00900DE9" w:rsidRPr="00EA47C7">
        <w:rPr>
          <w:rFonts w:ascii="Arial" w:hAnsi="Arial" w:cs="Arial"/>
          <w:sz w:val="20"/>
          <w:szCs w:val="20"/>
        </w:rPr>
        <w:t xml:space="preserve"> </w:t>
      </w:r>
      <w:r w:rsidR="001951AF" w:rsidRPr="00EA47C7">
        <w:rPr>
          <w:rFonts w:ascii="Arial" w:hAnsi="Arial" w:cs="Arial"/>
          <w:i/>
          <w:sz w:val="20"/>
          <w:szCs w:val="20"/>
        </w:rPr>
        <w:t>We will be reviewing candidates as they come in and may interview before the closing date</w:t>
      </w:r>
      <w:r w:rsidR="001951AF" w:rsidRPr="00EA47C7">
        <w:rPr>
          <w:rFonts w:ascii="Arial" w:hAnsi="Arial" w:cs="Arial"/>
          <w:sz w:val="20"/>
          <w:szCs w:val="20"/>
        </w:rPr>
        <w:t>.</w:t>
      </w:r>
    </w:p>
    <w:p w:rsidR="00900DE9" w:rsidRPr="00EA47C7" w:rsidRDefault="006A28D7" w:rsidP="00900DE9">
      <w:pPr>
        <w:rPr>
          <w:rFonts w:ascii="Arial" w:hAnsi="Arial" w:cs="Arial"/>
          <w:sz w:val="20"/>
          <w:szCs w:val="20"/>
        </w:rPr>
        <w:sectPr w:rsidR="00900DE9" w:rsidRPr="00EA47C7" w:rsidSect="006A28D7">
          <w:type w:val="continuous"/>
          <w:pgSz w:w="11906" w:h="16838"/>
          <w:pgMar w:top="1440" w:right="1440" w:bottom="1440" w:left="1440" w:header="708" w:footer="708" w:gutter="0"/>
          <w:cols w:space="708"/>
          <w:docGrid w:linePitch="360"/>
        </w:sectPr>
      </w:pPr>
      <w:r w:rsidRPr="00EA47C7">
        <w:rPr>
          <w:rFonts w:ascii="Arial" w:hAnsi="Arial" w:cs="Arial"/>
          <w:b/>
          <w:sz w:val="20"/>
          <w:szCs w:val="20"/>
        </w:rPr>
        <w:t>_______________________________________________________________________________</w:t>
      </w:r>
    </w:p>
    <w:p w:rsidR="00EA47C7" w:rsidRPr="00EA47C7" w:rsidRDefault="00EA47C7" w:rsidP="00EA47C7">
      <w:pPr>
        <w:rPr>
          <w:rFonts w:ascii="Arial" w:hAnsi="Arial" w:cs="Arial"/>
          <w:b/>
          <w:sz w:val="20"/>
          <w:szCs w:val="20"/>
          <w:u w:val="single"/>
        </w:rPr>
      </w:pPr>
      <w:r w:rsidRPr="00EA47C7">
        <w:rPr>
          <w:rFonts w:ascii="Arial" w:hAnsi="Arial" w:cs="Arial"/>
          <w:b/>
          <w:sz w:val="20"/>
          <w:szCs w:val="20"/>
          <w:u w:val="single"/>
        </w:rPr>
        <w:t xml:space="preserve">Who are </w:t>
      </w:r>
      <w:r>
        <w:rPr>
          <w:rFonts w:ascii="Arial" w:hAnsi="Arial" w:cs="Arial"/>
          <w:b/>
          <w:sz w:val="20"/>
          <w:szCs w:val="20"/>
          <w:u w:val="single"/>
        </w:rPr>
        <w:t>we?</w:t>
      </w:r>
    </w:p>
    <w:p w:rsidR="00EA47C7" w:rsidRPr="00EA47C7" w:rsidRDefault="00EA47C7" w:rsidP="00EA47C7">
      <w:pPr>
        <w:rPr>
          <w:rFonts w:ascii="Arial" w:hAnsi="Arial" w:cs="Arial"/>
          <w:sz w:val="20"/>
          <w:szCs w:val="20"/>
          <w:lang w:eastAsia="en-GB"/>
        </w:rPr>
      </w:pPr>
      <w:r w:rsidRPr="00EA47C7">
        <w:rPr>
          <w:rFonts w:ascii="Arial" w:hAnsi="Arial" w:cs="Arial"/>
          <w:sz w:val="20"/>
          <w:szCs w:val="20"/>
        </w:rPr>
        <w:t>Self Help Community Housing Association is a local based housing provider established in 1974</w:t>
      </w:r>
      <w:r w:rsidR="00F0029F">
        <w:rPr>
          <w:rFonts w:ascii="Arial" w:hAnsi="Arial" w:cs="Arial"/>
          <w:sz w:val="20"/>
          <w:szCs w:val="20"/>
        </w:rPr>
        <w:t xml:space="preserve">. </w:t>
      </w:r>
      <w:r w:rsidRPr="00EA47C7">
        <w:rPr>
          <w:rFonts w:ascii="Arial" w:hAnsi="Arial" w:cs="Arial"/>
          <w:sz w:val="20"/>
          <w:szCs w:val="20"/>
          <w:lang w:eastAsia="en-GB"/>
        </w:rPr>
        <w:t>All of the people we house</w:t>
      </w:r>
      <w:r w:rsidR="00EE4E89">
        <w:rPr>
          <w:rFonts w:ascii="Arial" w:hAnsi="Arial" w:cs="Arial"/>
          <w:sz w:val="20"/>
          <w:szCs w:val="20"/>
          <w:lang w:eastAsia="en-GB"/>
        </w:rPr>
        <w:t xml:space="preserve"> (families and our</w:t>
      </w:r>
      <w:r w:rsidR="00E434B4">
        <w:rPr>
          <w:rFonts w:ascii="Arial" w:hAnsi="Arial" w:cs="Arial"/>
          <w:sz w:val="20"/>
          <w:szCs w:val="20"/>
          <w:lang w:eastAsia="en-GB"/>
        </w:rPr>
        <w:t xml:space="preserve"> single </w:t>
      </w:r>
      <w:r w:rsidR="00261EFA">
        <w:rPr>
          <w:rFonts w:ascii="Arial" w:hAnsi="Arial" w:cs="Arial"/>
          <w:sz w:val="20"/>
          <w:szCs w:val="20"/>
          <w:lang w:eastAsia="en-GB"/>
        </w:rPr>
        <w:t>men’s</w:t>
      </w:r>
      <w:r w:rsidR="00E434B4">
        <w:rPr>
          <w:rFonts w:ascii="Arial" w:hAnsi="Arial" w:cs="Arial"/>
          <w:sz w:val="20"/>
          <w:szCs w:val="20"/>
          <w:lang w:eastAsia="en-GB"/>
        </w:rPr>
        <w:t xml:space="preserve"> service)</w:t>
      </w:r>
      <w:r w:rsidRPr="00EA47C7">
        <w:rPr>
          <w:rFonts w:ascii="Arial" w:hAnsi="Arial" w:cs="Arial"/>
          <w:sz w:val="20"/>
          <w:szCs w:val="20"/>
          <w:lang w:eastAsia="en-GB"/>
        </w:rPr>
        <w:t xml:space="preserve"> have experienced homelessness, coming from diverse backgrounds with a range of support iss</w:t>
      </w:r>
      <w:bookmarkStart w:id="0" w:name="_GoBack"/>
      <w:bookmarkEnd w:id="0"/>
      <w:r w:rsidRPr="00EA47C7">
        <w:rPr>
          <w:rFonts w:ascii="Arial" w:hAnsi="Arial" w:cs="Arial"/>
          <w:sz w:val="20"/>
          <w:szCs w:val="20"/>
          <w:lang w:eastAsia="en-GB"/>
        </w:rPr>
        <w:t xml:space="preserve">ues. Our aim is to provide the support people need to get back on track with their lives. We have a </w:t>
      </w:r>
      <w:r w:rsidR="00544D12">
        <w:rPr>
          <w:rFonts w:ascii="Arial" w:hAnsi="Arial" w:cs="Arial"/>
          <w:sz w:val="20"/>
          <w:szCs w:val="20"/>
          <w:lang w:eastAsia="en-GB"/>
        </w:rPr>
        <w:t xml:space="preserve">strong </w:t>
      </w:r>
      <w:r w:rsidRPr="00EA47C7">
        <w:rPr>
          <w:rFonts w:ascii="Arial" w:hAnsi="Arial" w:cs="Arial"/>
          <w:sz w:val="20"/>
          <w:szCs w:val="20"/>
          <w:lang w:eastAsia="en-GB"/>
        </w:rPr>
        <w:t>record of making a difference to our residents’ lives and helping people developing great careers over the last 45 years.</w:t>
      </w:r>
      <w:r w:rsidRPr="00EA47C7">
        <w:rPr>
          <w:rFonts w:ascii="Arial" w:hAnsi="Arial" w:cs="Arial"/>
          <w:sz w:val="20"/>
          <w:szCs w:val="20"/>
          <w:lang w:eastAsia="en-GB"/>
        </w:rPr>
        <w:br/>
      </w:r>
      <w:r w:rsidRPr="00EA47C7">
        <w:rPr>
          <w:rFonts w:ascii="Arial" w:hAnsi="Arial" w:cs="Arial"/>
          <w:sz w:val="20"/>
          <w:szCs w:val="20"/>
          <w:lang w:eastAsia="en-GB"/>
        </w:rPr>
        <w:br/>
        <w:t xml:space="preserve">Our staff work together with the goal of providing the best service we possible. At times this is challenging which is why we offer a collaborative environment to learn from each other and find solutions to problems.  We also have regular supervision, caseload meetings and reflective practice so you can bounce of ideas with your colleagues and seek support. </w:t>
      </w:r>
    </w:p>
    <w:p w:rsidR="00A207EB" w:rsidRPr="00EA47C7" w:rsidRDefault="00A207EB" w:rsidP="00A207EB">
      <w:pPr>
        <w:rPr>
          <w:rFonts w:ascii="Arial" w:hAnsi="Arial" w:cs="Arial"/>
          <w:sz w:val="20"/>
          <w:szCs w:val="20"/>
          <w:lang w:eastAsia="en-GB"/>
        </w:rPr>
      </w:pPr>
      <w:r w:rsidRPr="00EA47C7">
        <w:rPr>
          <w:rFonts w:ascii="Arial" w:hAnsi="Arial" w:cs="Arial"/>
          <w:sz w:val="20"/>
          <w:szCs w:val="20"/>
        </w:rPr>
        <w:t xml:space="preserve">We </w:t>
      </w:r>
      <w:r>
        <w:rPr>
          <w:rFonts w:ascii="Arial" w:hAnsi="Arial" w:cs="Arial"/>
          <w:sz w:val="20"/>
          <w:szCs w:val="20"/>
        </w:rPr>
        <w:t>have an exciting a</w:t>
      </w:r>
      <w:r w:rsidRPr="00EA47C7">
        <w:rPr>
          <w:rFonts w:ascii="Arial" w:hAnsi="Arial" w:cs="Arial"/>
          <w:sz w:val="20"/>
          <w:szCs w:val="20"/>
        </w:rPr>
        <w:t xml:space="preserve">nd rewarding </w:t>
      </w:r>
      <w:r>
        <w:rPr>
          <w:rFonts w:ascii="Arial" w:hAnsi="Arial" w:cs="Arial"/>
          <w:sz w:val="20"/>
          <w:szCs w:val="20"/>
        </w:rPr>
        <w:t xml:space="preserve">vacancy </w:t>
      </w:r>
      <w:r w:rsidRPr="00EA47C7">
        <w:rPr>
          <w:rFonts w:ascii="Arial" w:hAnsi="Arial" w:cs="Arial"/>
          <w:sz w:val="20"/>
          <w:szCs w:val="20"/>
        </w:rPr>
        <w:t xml:space="preserve">as a Housing Officer. </w:t>
      </w:r>
      <w:r w:rsidRPr="00EA47C7">
        <w:rPr>
          <w:rFonts w:ascii="Arial" w:hAnsi="Arial" w:cs="Arial"/>
          <w:sz w:val="20"/>
          <w:szCs w:val="20"/>
          <w:lang w:eastAsia="en-GB"/>
        </w:rPr>
        <w:t>The Housing Officer role offers a hybrid of home &amp; office based working in addition to being out in the community. This offers great flexibility and the opportunity to balance your home commitments with work.</w:t>
      </w:r>
    </w:p>
    <w:p w:rsidR="00EA47C7" w:rsidRPr="00EA47C7" w:rsidRDefault="00EA47C7" w:rsidP="00EA47C7">
      <w:pPr>
        <w:rPr>
          <w:rFonts w:ascii="Arial" w:hAnsi="Arial" w:cs="Arial"/>
          <w:sz w:val="20"/>
          <w:szCs w:val="20"/>
        </w:rPr>
      </w:pPr>
      <w:r w:rsidRPr="00EA47C7">
        <w:rPr>
          <w:rFonts w:ascii="Arial" w:hAnsi="Arial" w:cs="Arial"/>
          <w:sz w:val="20"/>
          <w:szCs w:val="20"/>
          <w:lang w:eastAsia="en-GB"/>
        </w:rPr>
        <w:t xml:space="preserve">You will manage a small patch of properties (approximately 80) which will give you the opportunity to get to know our residents throughout Bristol. </w:t>
      </w:r>
      <w:r w:rsidRPr="00EA47C7">
        <w:rPr>
          <w:rFonts w:ascii="Arial" w:hAnsi="Arial" w:cs="Arial"/>
          <w:sz w:val="20"/>
          <w:szCs w:val="20"/>
        </w:rPr>
        <w:t xml:space="preserve">Duties will include; </w:t>
      </w:r>
    </w:p>
    <w:p w:rsidR="00EA47C7" w:rsidRPr="00EA47C7" w:rsidRDefault="00EA47C7" w:rsidP="00EA47C7">
      <w:pPr>
        <w:pStyle w:val="ListParagraph"/>
        <w:numPr>
          <w:ilvl w:val="0"/>
          <w:numId w:val="6"/>
        </w:numPr>
        <w:spacing w:after="0" w:line="240" w:lineRule="auto"/>
        <w:rPr>
          <w:rFonts w:ascii="Arial" w:hAnsi="Arial" w:cs="Arial"/>
          <w:sz w:val="20"/>
          <w:szCs w:val="20"/>
        </w:rPr>
      </w:pPr>
      <w:r w:rsidRPr="00EA47C7">
        <w:rPr>
          <w:rFonts w:ascii="Arial" w:hAnsi="Arial" w:cs="Arial"/>
          <w:sz w:val="20"/>
          <w:szCs w:val="20"/>
        </w:rPr>
        <w:t xml:space="preserve">Dealing with resident queries and concerns </w:t>
      </w:r>
    </w:p>
    <w:p w:rsidR="00EA47C7" w:rsidRPr="00EA47C7" w:rsidRDefault="00EA47C7" w:rsidP="00EA47C7">
      <w:pPr>
        <w:pStyle w:val="ListParagraph"/>
        <w:numPr>
          <w:ilvl w:val="0"/>
          <w:numId w:val="6"/>
        </w:numPr>
        <w:spacing w:after="0" w:line="240" w:lineRule="auto"/>
        <w:rPr>
          <w:rFonts w:ascii="Arial" w:hAnsi="Arial" w:cs="Arial"/>
          <w:sz w:val="20"/>
          <w:szCs w:val="20"/>
        </w:rPr>
      </w:pPr>
      <w:r w:rsidRPr="00EA47C7">
        <w:rPr>
          <w:rFonts w:ascii="Arial" w:hAnsi="Arial" w:cs="Arial"/>
          <w:sz w:val="20"/>
          <w:szCs w:val="20"/>
        </w:rPr>
        <w:t>Liaising with other agencies such as homelessness and social services</w:t>
      </w:r>
    </w:p>
    <w:p w:rsidR="00EA47C7" w:rsidRPr="00EA47C7" w:rsidRDefault="00EA47C7" w:rsidP="00EA47C7">
      <w:pPr>
        <w:pStyle w:val="ListParagraph"/>
        <w:numPr>
          <w:ilvl w:val="0"/>
          <w:numId w:val="6"/>
        </w:numPr>
        <w:spacing w:after="0" w:line="240" w:lineRule="auto"/>
        <w:rPr>
          <w:rFonts w:ascii="Arial" w:hAnsi="Arial" w:cs="Arial"/>
          <w:sz w:val="20"/>
          <w:szCs w:val="20"/>
        </w:rPr>
      </w:pPr>
      <w:r w:rsidRPr="00EA47C7">
        <w:rPr>
          <w:rFonts w:ascii="Arial" w:hAnsi="Arial" w:cs="Arial"/>
          <w:sz w:val="20"/>
          <w:szCs w:val="20"/>
        </w:rPr>
        <w:t>Working with our support workers to help your residents</w:t>
      </w:r>
    </w:p>
    <w:p w:rsidR="00EA47C7" w:rsidRPr="00EA47C7" w:rsidRDefault="00EA47C7" w:rsidP="00EA47C7">
      <w:pPr>
        <w:pStyle w:val="ListParagraph"/>
        <w:numPr>
          <w:ilvl w:val="0"/>
          <w:numId w:val="6"/>
        </w:numPr>
        <w:spacing w:after="0" w:line="240" w:lineRule="auto"/>
        <w:rPr>
          <w:rFonts w:ascii="Arial" w:hAnsi="Arial" w:cs="Arial"/>
          <w:sz w:val="20"/>
          <w:szCs w:val="20"/>
        </w:rPr>
      </w:pPr>
      <w:r w:rsidRPr="00EA47C7">
        <w:rPr>
          <w:rFonts w:ascii="Arial" w:hAnsi="Arial" w:cs="Arial"/>
          <w:sz w:val="20"/>
          <w:szCs w:val="20"/>
        </w:rPr>
        <w:t>Inspecting vacant homes and assessing what repairs or maintenance may be required</w:t>
      </w:r>
    </w:p>
    <w:p w:rsidR="00EA47C7" w:rsidRPr="00EA47C7" w:rsidRDefault="00EA47C7" w:rsidP="00EA47C7">
      <w:pPr>
        <w:pStyle w:val="ListParagraph"/>
        <w:numPr>
          <w:ilvl w:val="0"/>
          <w:numId w:val="6"/>
        </w:numPr>
        <w:spacing w:after="0" w:line="240" w:lineRule="auto"/>
        <w:rPr>
          <w:rFonts w:ascii="Arial" w:hAnsi="Arial" w:cs="Arial"/>
          <w:b/>
          <w:sz w:val="20"/>
          <w:szCs w:val="20"/>
          <w:u w:val="single"/>
          <w:lang w:eastAsia="en-GB"/>
        </w:rPr>
      </w:pPr>
      <w:r w:rsidRPr="00EA47C7">
        <w:rPr>
          <w:rFonts w:ascii="Arial" w:hAnsi="Arial" w:cs="Arial"/>
          <w:sz w:val="20"/>
          <w:szCs w:val="20"/>
        </w:rPr>
        <w:t>Supporting tenants with rent arrears and if necessary preparing court papers and attending court.</w:t>
      </w:r>
    </w:p>
    <w:p w:rsidR="00EA47C7" w:rsidRPr="00EA47C7" w:rsidRDefault="00EA47C7" w:rsidP="00EA47C7">
      <w:pPr>
        <w:spacing w:after="0" w:line="240" w:lineRule="auto"/>
        <w:rPr>
          <w:rFonts w:ascii="Arial" w:hAnsi="Arial" w:cs="Arial"/>
          <w:b/>
          <w:sz w:val="20"/>
          <w:szCs w:val="20"/>
          <w:u w:val="single"/>
          <w:lang w:eastAsia="en-GB"/>
        </w:rPr>
      </w:pPr>
      <w:r>
        <w:rPr>
          <w:rFonts w:ascii="Arial" w:hAnsi="Arial" w:cs="Arial"/>
          <w:b/>
          <w:sz w:val="20"/>
          <w:szCs w:val="20"/>
          <w:u w:val="single"/>
        </w:rPr>
        <w:br/>
      </w:r>
      <w:r w:rsidRPr="00EA47C7">
        <w:rPr>
          <w:rFonts w:ascii="Arial" w:hAnsi="Arial" w:cs="Arial"/>
          <w:b/>
          <w:sz w:val="20"/>
          <w:szCs w:val="20"/>
          <w:u w:val="single"/>
        </w:rPr>
        <w:t>What do we offer</w:t>
      </w:r>
      <w:r>
        <w:rPr>
          <w:rFonts w:ascii="Arial" w:hAnsi="Arial" w:cs="Arial"/>
          <w:b/>
          <w:sz w:val="20"/>
          <w:szCs w:val="20"/>
          <w:u w:val="single"/>
        </w:rPr>
        <w:t>?</w:t>
      </w:r>
      <w:r w:rsidRPr="00EA47C7">
        <w:rPr>
          <w:rFonts w:ascii="Arial" w:hAnsi="Arial" w:cs="Arial"/>
          <w:b/>
          <w:sz w:val="20"/>
          <w:szCs w:val="20"/>
          <w:u w:val="single"/>
        </w:rPr>
        <w:t xml:space="preserve"> </w:t>
      </w:r>
    </w:p>
    <w:p w:rsidR="00EA47C7" w:rsidRPr="00EA47C7" w:rsidRDefault="00EA47C7" w:rsidP="00EA47C7">
      <w:pPr>
        <w:numPr>
          <w:ilvl w:val="0"/>
          <w:numId w:val="7"/>
        </w:numPr>
        <w:shd w:val="clear" w:color="auto" w:fill="FFFFFF"/>
        <w:spacing w:before="100" w:beforeAutospacing="1" w:after="100" w:afterAutospacing="1"/>
        <w:contextualSpacing/>
        <w:rPr>
          <w:rFonts w:ascii="Arial" w:hAnsi="Arial" w:cs="Arial"/>
          <w:sz w:val="20"/>
          <w:szCs w:val="20"/>
          <w:lang w:eastAsia="en-GB"/>
        </w:rPr>
      </w:pPr>
      <w:r w:rsidRPr="00EA47C7">
        <w:rPr>
          <w:rFonts w:ascii="Arial" w:hAnsi="Arial" w:cs="Arial"/>
          <w:sz w:val="20"/>
          <w:szCs w:val="20"/>
          <w:lang w:eastAsia="en-GB"/>
        </w:rPr>
        <w:t xml:space="preserve">A hybrid, flexible model of working  (part time hours may be considered for the right candidate) </w:t>
      </w:r>
    </w:p>
    <w:p w:rsidR="00EA47C7" w:rsidRPr="00EA47C7" w:rsidRDefault="00EA47C7" w:rsidP="00EA47C7">
      <w:pPr>
        <w:numPr>
          <w:ilvl w:val="0"/>
          <w:numId w:val="7"/>
        </w:numPr>
        <w:contextualSpacing/>
        <w:rPr>
          <w:rFonts w:ascii="Arial" w:hAnsi="Arial" w:cs="Arial"/>
          <w:sz w:val="20"/>
          <w:szCs w:val="20"/>
          <w:lang w:eastAsia="en-GB"/>
        </w:rPr>
      </w:pPr>
      <w:r w:rsidRPr="00EA47C7">
        <w:rPr>
          <w:rFonts w:ascii="Arial" w:hAnsi="Arial" w:cs="Arial"/>
          <w:sz w:val="20"/>
          <w:szCs w:val="20"/>
        </w:rPr>
        <w:t xml:space="preserve">Annual leave starting at 29 days paid leave inclusive of bank holidays. </w:t>
      </w:r>
    </w:p>
    <w:p w:rsidR="00EA47C7" w:rsidRPr="00EA47C7" w:rsidRDefault="00EA47C7" w:rsidP="00EA47C7">
      <w:pPr>
        <w:numPr>
          <w:ilvl w:val="0"/>
          <w:numId w:val="7"/>
        </w:numPr>
        <w:contextualSpacing/>
        <w:rPr>
          <w:rFonts w:ascii="Arial" w:hAnsi="Arial" w:cs="Arial"/>
          <w:sz w:val="20"/>
          <w:szCs w:val="20"/>
          <w:lang w:eastAsia="en-GB"/>
        </w:rPr>
      </w:pPr>
      <w:r w:rsidRPr="00EA47C7">
        <w:rPr>
          <w:rFonts w:ascii="Arial" w:hAnsi="Arial" w:cs="Arial"/>
          <w:sz w:val="20"/>
          <w:szCs w:val="20"/>
          <w:lang w:eastAsia="en-GB"/>
        </w:rPr>
        <w:t>Pension Contribution of</w:t>
      </w:r>
      <w:r w:rsidR="001E3256">
        <w:rPr>
          <w:rFonts w:ascii="Arial" w:hAnsi="Arial" w:cs="Arial"/>
          <w:sz w:val="20"/>
          <w:szCs w:val="20"/>
          <w:lang w:eastAsia="en-GB"/>
        </w:rPr>
        <w:t xml:space="preserve"> 3</w:t>
      </w:r>
      <w:r w:rsidRPr="00EA47C7">
        <w:rPr>
          <w:rFonts w:ascii="Arial" w:hAnsi="Arial" w:cs="Arial"/>
          <w:sz w:val="20"/>
          <w:szCs w:val="20"/>
          <w:lang w:eastAsia="en-GB"/>
        </w:rPr>
        <w:t xml:space="preserve">% employer contribution </w:t>
      </w:r>
      <w:r w:rsidR="001E3256">
        <w:rPr>
          <w:rFonts w:ascii="Arial" w:hAnsi="Arial" w:cs="Arial"/>
          <w:sz w:val="20"/>
          <w:szCs w:val="20"/>
          <w:lang w:eastAsia="en-GB"/>
        </w:rPr>
        <w:t>and 5</w:t>
      </w:r>
      <w:r w:rsidRPr="00EA47C7">
        <w:rPr>
          <w:rFonts w:ascii="Arial" w:hAnsi="Arial" w:cs="Arial"/>
          <w:sz w:val="20"/>
          <w:szCs w:val="20"/>
          <w:lang w:eastAsia="en-GB"/>
        </w:rPr>
        <w:t>% employee.</w:t>
      </w:r>
    </w:p>
    <w:p w:rsidR="00EA47C7" w:rsidRPr="00EA47C7" w:rsidRDefault="00EA47C7" w:rsidP="00EA47C7">
      <w:pPr>
        <w:numPr>
          <w:ilvl w:val="0"/>
          <w:numId w:val="7"/>
        </w:numPr>
        <w:contextualSpacing/>
        <w:rPr>
          <w:rFonts w:ascii="Arial" w:hAnsi="Arial" w:cs="Arial"/>
          <w:sz w:val="20"/>
          <w:szCs w:val="20"/>
          <w:lang w:eastAsia="en-GB"/>
        </w:rPr>
      </w:pPr>
      <w:r w:rsidRPr="00EA47C7">
        <w:rPr>
          <w:rFonts w:ascii="Arial" w:hAnsi="Arial" w:cs="Arial"/>
          <w:sz w:val="20"/>
          <w:szCs w:val="20"/>
          <w:lang w:eastAsia="en-GB"/>
        </w:rPr>
        <w:t xml:space="preserve">Life cover for 3 times your salary </w:t>
      </w:r>
    </w:p>
    <w:p w:rsidR="00EA47C7" w:rsidRPr="00EA47C7" w:rsidRDefault="00EA47C7" w:rsidP="00EA47C7">
      <w:pPr>
        <w:numPr>
          <w:ilvl w:val="0"/>
          <w:numId w:val="7"/>
        </w:numPr>
        <w:contextualSpacing/>
        <w:rPr>
          <w:rFonts w:ascii="Arial" w:hAnsi="Arial" w:cs="Arial"/>
          <w:sz w:val="20"/>
          <w:szCs w:val="20"/>
          <w:lang w:eastAsia="en-GB"/>
        </w:rPr>
      </w:pPr>
      <w:r w:rsidRPr="00EA47C7">
        <w:rPr>
          <w:rFonts w:ascii="Arial" w:hAnsi="Arial" w:cs="Arial"/>
          <w:sz w:val="20"/>
          <w:szCs w:val="20"/>
          <w:lang w:eastAsia="en-GB"/>
        </w:rPr>
        <w:t>A thorough induction, probationary period and opportunity to professionally develop.</w:t>
      </w:r>
    </w:p>
    <w:p w:rsidR="00EA47C7" w:rsidRPr="00EA47C7" w:rsidRDefault="00EA47C7" w:rsidP="00EA47C7">
      <w:pPr>
        <w:numPr>
          <w:ilvl w:val="0"/>
          <w:numId w:val="7"/>
        </w:numPr>
        <w:contextualSpacing/>
        <w:rPr>
          <w:rFonts w:ascii="Arial" w:hAnsi="Arial" w:cs="Arial"/>
          <w:sz w:val="20"/>
          <w:szCs w:val="20"/>
          <w:lang w:eastAsia="en-GB"/>
        </w:rPr>
      </w:pPr>
      <w:r w:rsidRPr="00EA47C7">
        <w:rPr>
          <w:rFonts w:ascii="Arial" w:hAnsi="Arial" w:cs="Arial"/>
          <w:sz w:val="20"/>
          <w:szCs w:val="20"/>
          <w:lang w:eastAsia="en-GB"/>
        </w:rPr>
        <w:lastRenderedPageBreak/>
        <w:t>Excellent training package to ensure you have the skills and knowledge to build your career including membership of the CIOH to progress your housing career</w:t>
      </w:r>
    </w:p>
    <w:p w:rsidR="00EA47C7" w:rsidRPr="00EA47C7" w:rsidRDefault="00EA47C7" w:rsidP="00EA47C7">
      <w:pPr>
        <w:numPr>
          <w:ilvl w:val="0"/>
          <w:numId w:val="7"/>
        </w:numPr>
        <w:contextualSpacing/>
        <w:rPr>
          <w:rFonts w:ascii="Arial" w:hAnsi="Arial" w:cs="Arial"/>
          <w:sz w:val="20"/>
          <w:szCs w:val="20"/>
          <w:lang w:eastAsia="en-GB"/>
        </w:rPr>
      </w:pPr>
      <w:r w:rsidRPr="00EA47C7">
        <w:rPr>
          <w:rFonts w:ascii="Arial" w:hAnsi="Arial" w:cs="Arial"/>
          <w:sz w:val="20"/>
          <w:szCs w:val="20"/>
          <w:lang w:eastAsia="en-GB"/>
        </w:rPr>
        <w:t xml:space="preserve">A work laptop and phone </w:t>
      </w:r>
    </w:p>
    <w:p w:rsidR="00EA47C7" w:rsidRPr="00EA47C7" w:rsidRDefault="00EA47C7" w:rsidP="00EA47C7">
      <w:pPr>
        <w:numPr>
          <w:ilvl w:val="0"/>
          <w:numId w:val="7"/>
        </w:numPr>
        <w:contextualSpacing/>
        <w:rPr>
          <w:rFonts w:ascii="Arial" w:hAnsi="Arial" w:cs="Arial"/>
          <w:sz w:val="20"/>
          <w:szCs w:val="20"/>
          <w:lang w:eastAsia="en-GB"/>
        </w:rPr>
      </w:pPr>
      <w:r w:rsidRPr="00EA47C7">
        <w:rPr>
          <w:rFonts w:ascii="Arial" w:hAnsi="Arial" w:cs="Arial"/>
          <w:sz w:val="20"/>
          <w:szCs w:val="20"/>
          <w:lang w:eastAsia="en-GB"/>
        </w:rPr>
        <w:t>Employee Assistance Helpline</w:t>
      </w:r>
    </w:p>
    <w:p w:rsidR="0076080C" w:rsidRDefault="00EA47C7" w:rsidP="0076080C">
      <w:pPr>
        <w:pStyle w:val="Standard"/>
        <w:rPr>
          <w:rFonts w:ascii="Arial" w:hAnsi="Arial" w:cs="Arial"/>
          <w:sz w:val="20"/>
          <w:szCs w:val="20"/>
        </w:rPr>
      </w:pPr>
      <w:r w:rsidRPr="00EA47C7">
        <w:rPr>
          <w:rFonts w:ascii="Arial" w:hAnsi="Arial" w:cs="Arial"/>
          <w:b/>
          <w:sz w:val="20"/>
          <w:szCs w:val="20"/>
          <w:u w:val="single"/>
        </w:rPr>
        <w:t>Wh</w:t>
      </w:r>
      <w:r>
        <w:rPr>
          <w:rFonts w:ascii="Arial" w:hAnsi="Arial" w:cs="Arial"/>
          <w:b/>
          <w:sz w:val="20"/>
          <w:szCs w:val="20"/>
          <w:u w:val="single"/>
        </w:rPr>
        <w:t xml:space="preserve">o do we need? </w:t>
      </w:r>
      <w:r w:rsidRPr="00EA47C7">
        <w:rPr>
          <w:rFonts w:ascii="Arial" w:hAnsi="Arial" w:cs="Arial"/>
          <w:b/>
          <w:sz w:val="20"/>
          <w:szCs w:val="20"/>
          <w:u w:val="single"/>
        </w:rPr>
        <w:br/>
      </w:r>
    </w:p>
    <w:p w:rsidR="00EA47C7" w:rsidRPr="00EA47C7" w:rsidRDefault="00EA47C7" w:rsidP="0076080C">
      <w:pPr>
        <w:pStyle w:val="Standard"/>
        <w:numPr>
          <w:ilvl w:val="0"/>
          <w:numId w:val="7"/>
        </w:numPr>
        <w:rPr>
          <w:rFonts w:ascii="Arial" w:hAnsi="Arial" w:cs="Arial"/>
          <w:sz w:val="20"/>
          <w:szCs w:val="20"/>
        </w:rPr>
      </w:pPr>
      <w:r w:rsidRPr="00EA47C7">
        <w:rPr>
          <w:rFonts w:ascii="Arial" w:hAnsi="Arial" w:cs="Arial"/>
          <w:sz w:val="20"/>
          <w:szCs w:val="20"/>
        </w:rPr>
        <w:t xml:space="preserve">Individuals with enthusiasm, talent and a desire to make a real difference to people’s lives </w:t>
      </w:r>
    </w:p>
    <w:p w:rsidR="0076080C" w:rsidRDefault="00EA47C7" w:rsidP="0076080C">
      <w:pPr>
        <w:pStyle w:val="ListParagraph"/>
        <w:numPr>
          <w:ilvl w:val="0"/>
          <w:numId w:val="7"/>
        </w:numPr>
        <w:rPr>
          <w:rFonts w:ascii="Arial" w:hAnsi="Arial" w:cs="Arial"/>
          <w:sz w:val="20"/>
          <w:szCs w:val="20"/>
        </w:rPr>
      </w:pPr>
      <w:r w:rsidRPr="0076080C">
        <w:rPr>
          <w:rFonts w:ascii="Arial" w:hAnsi="Arial" w:cs="Arial"/>
          <w:sz w:val="20"/>
          <w:szCs w:val="20"/>
        </w:rPr>
        <w:t xml:space="preserve">Our staff need to be responsible, reliable, proactive and solution focused with a willingness to take on challenges with a flexible attitude. Working with our client group needs empathy and objectivity. </w:t>
      </w:r>
    </w:p>
    <w:p w:rsidR="0076080C" w:rsidRDefault="00EA47C7" w:rsidP="0076080C">
      <w:pPr>
        <w:pStyle w:val="ListParagraph"/>
        <w:numPr>
          <w:ilvl w:val="0"/>
          <w:numId w:val="7"/>
        </w:numPr>
        <w:rPr>
          <w:rFonts w:ascii="Arial" w:hAnsi="Arial" w:cs="Arial"/>
          <w:sz w:val="20"/>
          <w:szCs w:val="20"/>
        </w:rPr>
      </w:pPr>
      <w:r w:rsidRPr="0076080C">
        <w:rPr>
          <w:rFonts w:ascii="Arial" w:hAnsi="Arial" w:cs="Arial"/>
          <w:sz w:val="20"/>
          <w:szCs w:val="20"/>
        </w:rPr>
        <w:t xml:space="preserve">The successful candidate may have housing management experience and an understanding of tenancy law. Alternatively come with transferrable skills and a desire to work in homelessness or supported housing. </w:t>
      </w:r>
    </w:p>
    <w:p w:rsidR="0095362B" w:rsidRPr="0076080C" w:rsidRDefault="00EA47C7" w:rsidP="0076080C">
      <w:pPr>
        <w:pStyle w:val="ListParagraph"/>
        <w:numPr>
          <w:ilvl w:val="0"/>
          <w:numId w:val="7"/>
        </w:numPr>
        <w:rPr>
          <w:rFonts w:ascii="Arial" w:hAnsi="Arial" w:cs="Arial"/>
          <w:sz w:val="20"/>
          <w:szCs w:val="20"/>
        </w:rPr>
      </w:pPr>
      <w:r w:rsidRPr="0076080C">
        <w:rPr>
          <w:rFonts w:ascii="Arial" w:hAnsi="Arial" w:cs="Arial"/>
          <w:sz w:val="20"/>
          <w:szCs w:val="20"/>
        </w:rPr>
        <w:t>We need staff who are committed to ensuring that everyone has the opportunity to make the transition from home</w:t>
      </w:r>
      <w:r w:rsidR="0076080C" w:rsidRPr="0076080C">
        <w:rPr>
          <w:rFonts w:ascii="Arial" w:hAnsi="Arial" w:cs="Arial"/>
          <w:sz w:val="20"/>
          <w:szCs w:val="20"/>
        </w:rPr>
        <w:t>lessness to a sustainable home.</w:t>
      </w:r>
    </w:p>
    <w:p w:rsidR="00A207EB" w:rsidRPr="00A207EB" w:rsidRDefault="0095362B" w:rsidP="00A207EB">
      <w:pPr>
        <w:pStyle w:val="Subtitle"/>
        <w:tabs>
          <w:tab w:val="left" w:pos="3544"/>
        </w:tabs>
        <w:jc w:val="left"/>
        <w:rPr>
          <w:rFonts w:ascii="Arial" w:hAnsi="Arial" w:cs="Arial"/>
          <w:b w:val="0"/>
          <w:sz w:val="20"/>
        </w:rPr>
      </w:pPr>
      <w:r w:rsidRPr="00EA47C7">
        <w:rPr>
          <w:rFonts w:ascii="Arial" w:hAnsi="Arial" w:cs="Arial"/>
          <w:sz w:val="20"/>
        </w:rPr>
        <w:t xml:space="preserve">Any questions? </w:t>
      </w:r>
      <w:r w:rsidRPr="00EA47C7">
        <w:rPr>
          <w:rFonts w:ascii="Arial" w:hAnsi="Arial" w:cs="Arial"/>
          <w:sz w:val="20"/>
        </w:rPr>
        <w:br/>
      </w:r>
      <w:r w:rsidR="00A207EB" w:rsidRPr="00A207EB">
        <w:rPr>
          <w:rFonts w:ascii="Arial" w:hAnsi="Arial" w:cs="Arial"/>
          <w:b w:val="0"/>
          <w:sz w:val="20"/>
        </w:rPr>
        <w:t xml:space="preserve">Contact our Operations Director Aaron Minnigin / Susan House – Housing Services Manager </w:t>
      </w:r>
    </w:p>
    <w:p w:rsidR="0095362B" w:rsidRPr="00EA47C7" w:rsidRDefault="00A207EB" w:rsidP="00A207EB">
      <w:pPr>
        <w:pStyle w:val="Subtitle"/>
        <w:tabs>
          <w:tab w:val="left" w:pos="3544"/>
        </w:tabs>
        <w:jc w:val="left"/>
        <w:rPr>
          <w:rFonts w:ascii="Arial" w:hAnsi="Arial" w:cs="Arial"/>
          <w:sz w:val="20"/>
        </w:rPr>
      </w:pPr>
      <w:r w:rsidRPr="00A207EB">
        <w:rPr>
          <w:rFonts w:ascii="Arial" w:hAnsi="Arial" w:cs="Arial"/>
          <w:b w:val="0"/>
          <w:sz w:val="20"/>
        </w:rPr>
        <w:t xml:space="preserve">Email: aaron@selfhelpha.co.uk </w:t>
      </w:r>
      <w:r w:rsidR="00A27DA6">
        <w:rPr>
          <w:rFonts w:ascii="Arial" w:hAnsi="Arial" w:cs="Arial"/>
          <w:b w:val="0"/>
          <w:sz w:val="20"/>
        </w:rPr>
        <w:t>o</w:t>
      </w:r>
      <w:r w:rsidRPr="00A207EB">
        <w:rPr>
          <w:rFonts w:ascii="Arial" w:hAnsi="Arial" w:cs="Arial"/>
          <w:b w:val="0"/>
          <w:sz w:val="20"/>
        </w:rPr>
        <w:t>r susan@selfhelhha.co.uk</w:t>
      </w:r>
      <w:r w:rsidR="00A27DA6" w:rsidRPr="00A27DA6">
        <w:rPr>
          <w:rFonts w:ascii="Arial" w:hAnsi="Arial" w:cs="Arial"/>
          <w:b w:val="0"/>
          <w:sz w:val="20"/>
        </w:rPr>
        <w:t xml:space="preserve"> </w:t>
      </w:r>
      <w:r w:rsidR="00A27DA6" w:rsidRPr="00A207EB">
        <w:rPr>
          <w:rFonts w:ascii="Arial" w:hAnsi="Arial" w:cs="Arial"/>
          <w:b w:val="0"/>
          <w:sz w:val="20"/>
        </w:rPr>
        <w:t>Telephone: 0117 970 5400</w:t>
      </w:r>
    </w:p>
    <w:p w:rsidR="0095362B" w:rsidRPr="00EA47C7" w:rsidRDefault="0095362B" w:rsidP="00A207EB">
      <w:pPr>
        <w:pStyle w:val="Subtitle"/>
        <w:tabs>
          <w:tab w:val="left" w:pos="3544"/>
        </w:tabs>
        <w:jc w:val="left"/>
        <w:rPr>
          <w:rFonts w:ascii="Arial" w:hAnsi="Arial" w:cs="Arial"/>
          <w:sz w:val="20"/>
        </w:rPr>
      </w:pPr>
    </w:p>
    <w:p w:rsidR="00456173" w:rsidRDefault="00557729" w:rsidP="001951AF">
      <w:pPr>
        <w:spacing w:line="240" w:lineRule="auto"/>
        <w:ind w:hanging="11"/>
        <w:rPr>
          <w:rFonts w:ascii="Arial" w:hAnsi="Arial" w:cs="Arial"/>
          <w:sz w:val="20"/>
          <w:szCs w:val="20"/>
        </w:rPr>
      </w:pPr>
      <w:r w:rsidRPr="00EA47C7">
        <w:rPr>
          <w:rFonts w:ascii="Arial" w:hAnsi="Arial" w:cs="Arial"/>
          <w:b/>
          <w:sz w:val="20"/>
          <w:szCs w:val="20"/>
        </w:rPr>
        <w:t>Disclosure Barring Service (DBS) Check</w:t>
      </w:r>
      <w:r w:rsidR="006A28D7" w:rsidRPr="00EA47C7">
        <w:rPr>
          <w:rFonts w:ascii="Arial" w:hAnsi="Arial" w:cs="Arial"/>
          <w:b/>
          <w:sz w:val="20"/>
          <w:szCs w:val="20"/>
        </w:rPr>
        <w:t>s</w:t>
      </w:r>
      <w:r w:rsidRPr="00EA47C7">
        <w:rPr>
          <w:rFonts w:ascii="Arial" w:hAnsi="Arial" w:cs="Arial"/>
          <w:b/>
          <w:sz w:val="20"/>
          <w:szCs w:val="20"/>
        </w:rPr>
        <w:t>:</w:t>
      </w:r>
      <w:r w:rsidRPr="00EA47C7">
        <w:rPr>
          <w:rFonts w:ascii="Arial" w:hAnsi="Arial" w:cs="Arial"/>
          <w:sz w:val="20"/>
          <w:szCs w:val="20"/>
        </w:rPr>
        <w:t xml:space="preserve"> We safeguard and promote the safety and welfare of children, young people and vulnerable adults. Any job offer will depend on a satisfactory DBS (Disclosure and Barring Service) Barred List Disclosure Check. Due to the type of position</w:t>
      </w:r>
      <w:r w:rsidR="006A28D7" w:rsidRPr="00EA47C7">
        <w:rPr>
          <w:rFonts w:ascii="Arial" w:hAnsi="Arial" w:cs="Arial"/>
          <w:sz w:val="20"/>
          <w:szCs w:val="20"/>
        </w:rPr>
        <w:t xml:space="preserve"> this will be an enhanced check.</w:t>
      </w:r>
    </w:p>
    <w:p w:rsidR="00815461" w:rsidRDefault="00815461" w:rsidP="001951AF">
      <w:pPr>
        <w:spacing w:line="240" w:lineRule="auto"/>
        <w:ind w:hanging="11"/>
        <w:rPr>
          <w:rFonts w:ascii="Arial" w:hAnsi="Arial" w:cs="Arial"/>
          <w:sz w:val="20"/>
          <w:szCs w:val="20"/>
        </w:rPr>
      </w:pPr>
    </w:p>
    <w:p w:rsidR="00815461" w:rsidRDefault="00815461" w:rsidP="00815461">
      <w:pPr>
        <w:pStyle w:val="DefaultText"/>
        <w:jc w:val="center"/>
        <w:rPr>
          <w:rFonts w:asciiTheme="majorHAnsi" w:hAnsiTheme="majorHAnsi" w:cs="Calibri"/>
          <w:b/>
        </w:rPr>
      </w:pP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r>
        <w:rPr>
          <w:rFonts w:asciiTheme="majorHAnsi" w:hAnsiTheme="majorHAnsi" w:cs="Calibri"/>
          <w:b/>
        </w:rPr>
        <w:br/>
      </w:r>
    </w:p>
    <w:p w:rsidR="00815461" w:rsidRDefault="00815461" w:rsidP="00815461">
      <w:pPr>
        <w:pStyle w:val="DefaultText"/>
        <w:jc w:val="center"/>
        <w:rPr>
          <w:rFonts w:asciiTheme="majorHAnsi" w:hAnsiTheme="majorHAnsi" w:cs="Calibri"/>
          <w:b/>
        </w:rPr>
      </w:pPr>
    </w:p>
    <w:p w:rsidR="00815461" w:rsidRDefault="00815461" w:rsidP="00815461">
      <w:pPr>
        <w:pStyle w:val="DefaultText"/>
        <w:jc w:val="center"/>
        <w:rPr>
          <w:rFonts w:asciiTheme="majorHAnsi" w:hAnsiTheme="majorHAnsi" w:cs="Calibri"/>
          <w:b/>
        </w:rPr>
      </w:pPr>
    </w:p>
    <w:p w:rsidR="00815461" w:rsidRDefault="00815461" w:rsidP="00815461">
      <w:pPr>
        <w:pStyle w:val="DefaultText"/>
        <w:jc w:val="center"/>
        <w:rPr>
          <w:rFonts w:asciiTheme="majorHAnsi" w:hAnsiTheme="majorHAnsi" w:cs="Calibri"/>
          <w:b/>
        </w:rPr>
      </w:pPr>
    </w:p>
    <w:p w:rsidR="00815461" w:rsidRDefault="00815461" w:rsidP="00815461">
      <w:pPr>
        <w:pStyle w:val="DefaultText"/>
        <w:jc w:val="center"/>
        <w:rPr>
          <w:rFonts w:asciiTheme="majorHAnsi" w:hAnsiTheme="majorHAnsi" w:cs="Calibri"/>
          <w:b/>
        </w:rPr>
      </w:pPr>
    </w:p>
    <w:p w:rsidR="00815461" w:rsidRDefault="00815461" w:rsidP="00815461">
      <w:pPr>
        <w:pStyle w:val="DefaultText"/>
        <w:jc w:val="center"/>
        <w:rPr>
          <w:rFonts w:asciiTheme="majorHAnsi" w:hAnsiTheme="majorHAnsi" w:cs="Calibri"/>
          <w:b/>
        </w:rPr>
      </w:pPr>
    </w:p>
    <w:p w:rsidR="00815461" w:rsidRDefault="00815461" w:rsidP="00815461">
      <w:pPr>
        <w:pStyle w:val="DefaultText"/>
        <w:jc w:val="center"/>
        <w:rPr>
          <w:rFonts w:asciiTheme="majorHAnsi" w:hAnsiTheme="majorHAnsi" w:cs="Calibri"/>
          <w:b/>
        </w:rPr>
      </w:pPr>
    </w:p>
    <w:p w:rsidR="00815461" w:rsidRDefault="00815461" w:rsidP="00815461">
      <w:pPr>
        <w:pStyle w:val="DefaultText"/>
        <w:jc w:val="center"/>
        <w:rPr>
          <w:rFonts w:asciiTheme="majorHAnsi" w:hAnsiTheme="majorHAnsi" w:cs="Calibri"/>
          <w:b/>
        </w:rPr>
      </w:pPr>
    </w:p>
    <w:p w:rsidR="00815461" w:rsidRDefault="00815461" w:rsidP="00815461">
      <w:pPr>
        <w:pStyle w:val="DefaultText"/>
        <w:jc w:val="center"/>
        <w:rPr>
          <w:rFonts w:asciiTheme="majorHAnsi" w:hAnsiTheme="majorHAnsi" w:cs="Calibri"/>
          <w:b/>
        </w:rPr>
      </w:pPr>
    </w:p>
    <w:sectPr w:rsidR="00815461" w:rsidSect="00900DE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812"/>
    <w:multiLevelType w:val="hybridMultilevel"/>
    <w:tmpl w:val="7222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F29F7"/>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16E7515A"/>
    <w:multiLevelType w:val="hybridMultilevel"/>
    <w:tmpl w:val="4FCC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7D6F61"/>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2A6632EC"/>
    <w:multiLevelType w:val="hybridMultilevel"/>
    <w:tmpl w:val="AF50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04958"/>
    <w:multiLevelType w:val="hybridMultilevel"/>
    <w:tmpl w:val="F69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E1F17"/>
    <w:multiLevelType w:val="hybridMultilevel"/>
    <w:tmpl w:val="F91AEFBC"/>
    <w:lvl w:ilvl="0" w:tplc="08090001">
      <w:start w:val="1"/>
      <w:numFmt w:val="bullet"/>
      <w:lvlText w:val=""/>
      <w:lvlJc w:val="left"/>
      <w:pPr>
        <w:ind w:left="79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46B90"/>
    <w:multiLevelType w:val="hybridMultilevel"/>
    <w:tmpl w:val="F64425B4"/>
    <w:lvl w:ilvl="0" w:tplc="8F9A7F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53ECA"/>
    <w:multiLevelType w:val="hybridMultilevel"/>
    <w:tmpl w:val="7FC2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C0F7A"/>
    <w:multiLevelType w:val="hybridMultilevel"/>
    <w:tmpl w:val="FDCC06A0"/>
    <w:lvl w:ilvl="0" w:tplc="854E6FA8">
      <w:numFmt w:val="bullet"/>
      <w:lvlText w:val="•"/>
      <w:lvlJc w:val="left"/>
      <w:pPr>
        <w:ind w:left="792" w:hanging="432"/>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10FEA"/>
    <w:multiLevelType w:val="hybridMultilevel"/>
    <w:tmpl w:val="C73CE0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92555"/>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7A9C0676"/>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num w:numId="1">
    <w:abstractNumId w:val="8"/>
  </w:num>
  <w:num w:numId="2">
    <w:abstractNumId w:val="2"/>
  </w:num>
  <w:num w:numId="3">
    <w:abstractNumId w:val="5"/>
  </w:num>
  <w:num w:numId="4">
    <w:abstractNumId w:val="9"/>
  </w:num>
  <w:num w:numId="5">
    <w:abstractNumId w:val="6"/>
  </w:num>
  <w:num w:numId="6">
    <w:abstractNumId w:val="0"/>
  </w:num>
  <w:num w:numId="7">
    <w:abstractNumId w:val="10"/>
  </w:num>
  <w:num w:numId="8">
    <w:abstractNumId w:val="3"/>
  </w:num>
  <w:num w:numId="9">
    <w:abstractNumId w:val="12"/>
  </w:num>
  <w:num w:numId="10">
    <w:abstractNumId w:val="11"/>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2B"/>
    <w:rsid w:val="000C4387"/>
    <w:rsid w:val="00133487"/>
    <w:rsid w:val="001951AF"/>
    <w:rsid w:val="001E3256"/>
    <w:rsid w:val="001E5B4A"/>
    <w:rsid w:val="001F1B73"/>
    <w:rsid w:val="00261EFA"/>
    <w:rsid w:val="00283D2A"/>
    <w:rsid w:val="00357D4A"/>
    <w:rsid w:val="00396DB0"/>
    <w:rsid w:val="004257C2"/>
    <w:rsid w:val="00456173"/>
    <w:rsid w:val="004840F1"/>
    <w:rsid w:val="004F5198"/>
    <w:rsid w:val="00544D12"/>
    <w:rsid w:val="00557729"/>
    <w:rsid w:val="00597DC8"/>
    <w:rsid w:val="00673756"/>
    <w:rsid w:val="006A28D7"/>
    <w:rsid w:val="006E60D3"/>
    <w:rsid w:val="0076080C"/>
    <w:rsid w:val="00815461"/>
    <w:rsid w:val="008E34FF"/>
    <w:rsid w:val="00900DE9"/>
    <w:rsid w:val="0095362B"/>
    <w:rsid w:val="00997984"/>
    <w:rsid w:val="009D28E5"/>
    <w:rsid w:val="009E0F24"/>
    <w:rsid w:val="009E52AD"/>
    <w:rsid w:val="00A2023F"/>
    <w:rsid w:val="00A207EB"/>
    <w:rsid w:val="00A252B8"/>
    <w:rsid w:val="00A27DA6"/>
    <w:rsid w:val="00AD7D63"/>
    <w:rsid w:val="00B1135B"/>
    <w:rsid w:val="00B4579C"/>
    <w:rsid w:val="00C46975"/>
    <w:rsid w:val="00C63E05"/>
    <w:rsid w:val="00CE2382"/>
    <w:rsid w:val="00D84E95"/>
    <w:rsid w:val="00E21FC4"/>
    <w:rsid w:val="00E434B4"/>
    <w:rsid w:val="00EA47C7"/>
    <w:rsid w:val="00EC2AAA"/>
    <w:rsid w:val="00EC799F"/>
    <w:rsid w:val="00EE4E89"/>
    <w:rsid w:val="00F0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7F218-F72F-45C4-B8F3-F5540FA0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B"/>
    <w:pPr>
      <w:spacing w:after="200" w:line="276" w:lineRule="auto"/>
    </w:pPr>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62B"/>
    <w:rPr>
      <w:color w:val="0563C1" w:themeColor="hyperlink"/>
      <w:u w:val="single"/>
    </w:rPr>
  </w:style>
  <w:style w:type="paragraph" w:customStyle="1" w:styleId="Standard">
    <w:name w:val="Standard"/>
    <w:rsid w:val="0095362B"/>
    <w:pPr>
      <w:suppressAutoHyphens/>
      <w:autoSpaceDN w:val="0"/>
      <w:spacing w:after="0" w:line="240" w:lineRule="auto"/>
    </w:pPr>
    <w:rPr>
      <w:rFonts w:ascii="Times New Roman" w:eastAsia="SimSun" w:hAnsi="Times New Roman" w:cs="Times New Roman"/>
      <w:kern w:val="3"/>
      <w:sz w:val="24"/>
      <w:szCs w:val="24"/>
      <w:lang w:eastAsia="en-GB" w:bidi="hi-IN"/>
    </w:rPr>
  </w:style>
  <w:style w:type="paragraph" w:styleId="Subtitle">
    <w:name w:val="Subtitle"/>
    <w:basedOn w:val="Normal"/>
    <w:link w:val="SubtitleChar"/>
    <w:qFormat/>
    <w:rsid w:val="0095362B"/>
    <w:pPr>
      <w:widowControl w:val="0"/>
      <w:spacing w:after="0" w:line="240" w:lineRule="auto"/>
      <w:jc w:val="center"/>
    </w:pPr>
    <w:rPr>
      <w:rFonts w:ascii="Times New Roman" w:hAnsi="Times New Roman"/>
      <w:b/>
      <w:snapToGrid w:val="0"/>
      <w:sz w:val="32"/>
      <w:szCs w:val="20"/>
      <w:lang w:val="en-GB" w:bidi="ar-SA"/>
    </w:rPr>
  </w:style>
  <w:style w:type="character" w:customStyle="1" w:styleId="SubtitleChar">
    <w:name w:val="Subtitle Char"/>
    <w:basedOn w:val="DefaultParagraphFont"/>
    <w:link w:val="Subtitle"/>
    <w:rsid w:val="0095362B"/>
    <w:rPr>
      <w:rFonts w:ascii="Times New Roman" w:eastAsia="Times New Roman" w:hAnsi="Times New Roman" w:cs="Times New Roman"/>
      <w:b/>
      <w:snapToGrid w:val="0"/>
      <w:sz w:val="32"/>
      <w:szCs w:val="20"/>
    </w:rPr>
  </w:style>
  <w:style w:type="paragraph" w:customStyle="1" w:styleId="Default">
    <w:name w:val="Default"/>
    <w:rsid w:val="0055772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3D2A"/>
    <w:pPr>
      <w:ind w:left="720"/>
      <w:contextualSpacing/>
    </w:pPr>
  </w:style>
  <w:style w:type="paragraph" w:styleId="NoSpacing">
    <w:name w:val="No Spacing"/>
    <w:link w:val="NoSpacingChar"/>
    <w:uiPriority w:val="1"/>
    <w:qFormat/>
    <w:rsid w:val="00815461"/>
    <w:pPr>
      <w:spacing w:after="0" w:line="240" w:lineRule="auto"/>
    </w:pPr>
    <w:rPr>
      <w:sz w:val="20"/>
      <w:szCs w:val="20"/>
    </w:rPr>
  </w:style>
  <w:style w:type="paragraph" w:customStyle="1" w:styleId="DefaultText">
    <w:name w:val="Default Text"/>
    <w:basedOn w:val="Normal"/>
    <w:rsid w:val="00815461"/>
    <w:pPr>
      <w:autoSpaceDE w:val="0"/>
      <w:autoSpaceDN w:val="0"/>
      <w:spacing w:after="0" w:line="240" w:lineRule="auto"/>
    </w:pPr>
    <w:rPr>
      <w:rFonts w:ascii="Times New Roman" w:eastAsiaTheme="minorHAnsi" w:hAnsi="Times New Roman"/>
      <w:sz w:val="24"/>
      <w:szCs w:val="24"/>
      <w:lang w:val="en-GB" w:bidi="ar-SA"/>
    </w:rPr>
  </w:style>
  <w:style w:type="character" w:customStyle="1" w:styleId="NoSpacingChar">
    <w:name w:val="No Spacing Char"/>
    <w:basedOn w:val="DefaultParagraphFont"/>
    <w:link w:val="NoSpacing"/>
    <w:uiPriority w:val="1"/>
    <w:rsid w:val="00815461"/>
    <w:rPr>
      <w:sz w:val="20"/>
      <w:szCs w:val="20"/>
    </w:rPr>
  </w:style>
  <w:style w:type="paragraph" w:customStyle="1" w:styleId="Bullet1">
    <w:name w:val="Bullet 1"/>
    <w:basedOn w:val="Normal"/>
    <w:rsid w:val="00815461"/>
    <w:pPr>
      <w:autoSpaceDE w:val="0"/>
      <w:autoSpaceDN w:val="0"/>
      <w:adjustRightInd w:val="0"/>
      <w:spacing w:after="0" w:line="240" w:lineRule="auto"/>
      <w:ind w:left="360" w:hanging="360"/>
    </w:pPr>
    <w:rPr>
      <w:rFonts w:ascii="Times New Roman" w:hAnsi="Times New Roman"/>
      <w:sz w:val="24"/>
      <w:szCs w:val="24"/>
      <w:lang w:bidi="ar-SA"/>
    </w:rPr>
  </w:style>
  <w:style w:type="paragraph" w:customStyle="1" w:styleId="TableText">
    <w:name w:val="Table Text"/>
    <w:basedOn w:val="Normal"/>
    <w:rsid w:val="00815461"/>
    <w:pPr>
      <w:tabs>
        <w:tab w:val="decimal" w:pos="0"/>
      </w:tabs>
      <w:autoSpaceDE w:val="0"/>
      <w:autoSpaceDN w:val="0"/>
      <w:adjustRightInd w:val="0"/>
      <w:spacing w:after="0"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1196-CDCB-4D2F-84CA-F2E33298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5795F575</Template>
  <TotalTime>36</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Minnigin</dc:creator>
  <cp:keywords/>
  <dc:description/>
  <cp:lastModifiedBy>Aaron Minnigin</cp:lastModifiedBy>
  <cp:revision>12</cp:revision>
  <dcterms:created xsi:type="dcterms:W3CDTF">2021-10-14T14:20:00Z</dcterms:created>
  <dcterms:modified xsi:type="dcterms:W3CDTF">2021-10-15T13:42:00Z</dcterms:modified>
</cp:coreProperties>
</file>