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1EB3" w14:textId="77777777" w:rsidR="0032552A" w:rsidRDefault="0032552A" w:rsidP="0032552A">
      <w:pPr>
        <w:pStyle w:val="BodyText"/>
        <w:rPr>
          <w:rFonts w:ascii="Arial" w:hAnsi="Arial" w:cs="Arial"/>
          <w:b/>
        </w:rPr>
      </w:pPr>
      <w:r w:rsidRPr="00560A79">
        <w:rPr>
          <w:rFonts w:ascii="Arial" w:hAnsi="Arial" w:cs="Arial"/>
          <w:b/>
        </w:rPr>
        <w:t>Introduction</w:t>
      </w:r>
      <w:r>
        <w:rPr>
          <w:rFonts w:ascii="Arial" w:hAnsi="Arial" w:cs="Arial"/>
          <w:b/>
        </w:rPr>
        <w:t xml:space="preserve"> to CVS South Gloucestershire </w:t>
      </w:r>
    </w:p>
    <w:p w14:paraId="26847D37" w14:textId="77777777" w:rsidR="0032552A" w:rsidRPr="00560A79" w:rsidRDefault="0032552A" w:rsidP="0032552A">
      <w:pPr>
        <w:pStyle w:val="BodyText"/>
        <w:rPr>
          <w:rFonts w:ascii="Arial" w:hAnsi="Arial" w:cs="Arial"/>
          <w:b/>
        </w:rPr>
      </w:pPr>
    </w:p>
    <w:p w14:paraId="43C465B2" w14:textId="44CE265B" w:rsidR="0032552A" w:rsidRPr="00A01EAC" w:rsidRDefault="0032552A" w:rsidP="0032552A">
      <w:pPr>
        <w:jc w:val="both"/>
        <w:rPr>
          <w:rFonts w:ascii="Arial" w:hAnsi="Arial" w:cs="Arial"/>
          <w:sz w:val="24"/>
          <w:szCs w:val="24"/>
        </w:rPr>
      </w:pPr>
      <w:r w:rsidRPr="00A01EAC">
        <w:rPr>
          <w:rFonts w:ascii="Arial" w:hAnsi="Arial" w:cs="Arial"/>
          <w:sz w:val="24"/>
          <w:szCs w:val="24"/>
        </w:rPr>
        <w:t xml:space="preserve">CVS South Gloucestershire was formed in 2003 to support, develop and represent the voluntary and community sector in the South Gloucestershire unitary authority area. </w:t>
      </w:r>
      <w:r>
        <w:rPr>
          <w:rFonts w:ascii="Arial" w:hAnsi="Arial" w:cs="Arial"/>
          <w:sz w:val="24"/>
          <w:szCs w:val="24"/>
        </w:rPr>
        <w:t xml:space="preserve">Based in Yate the </w:t>
      </w:r>
      <w:r w:rsidRPr="00A01EAC">
        <w:rPr>
          <w:rFonts w:ascii="Arial" w:hAnsi="Arial" w:cs="Arial"/>
          <w:sz w:val="24"/>
          <w:szCs w:val="24"/>
        </w:rPr>
        <w:t>organisation is now well established and provides the full range of CVS services and activities as defined by the National Association for Voluntary and Community Action</w:t>
      </w:r>
      <w:r w:rsidR="00C062D1">
        <w:rPr>
          <w:rFonts w:ascii="Arial" w:hAnsi="Arial" w:cs="Arial"/>
          <w:sz w:val="24"/>
          <w:szCs w:val="24"/>
        </w:rPr>
        <w:t xml:space="preserve"> (NAVCA)</w:t>
      </w:r>
      <w:r w:rsidRPr="00A01EAC">
        <w:rPr>
          <w:rFonts w:ascii="Arial" w:hAnsi="Arial" w:cs="Arial"/>
          <w:sz w:val="24"/>
          <w:szCs w:val="24"/>
        </w:rPr>
        <w:t>.</w:t>
      </w:r>
    </w:p>
    <w:p w14:paraId="607E38C6" w14:textId="77777777" w:rsidR="0032552A" w:rsidRPr="00A01EAC" w:rsidRDefault="0032552A" w:rsidP="0032552A">
      <w:pPr>
        <w:rPr>
          <w:rFonts w:ascii="Arial" w:hAnsi="Arial" w:cs="Arial"/>
          <w:sz w:val="24"/>
          <w:szCs w:val="24"/>
        </w:rPr>
      </w:pPr>
    </w:p>
    <w:p w14:paraId="6554FF56" w14:textId="4490E528" w:rsidR="0032552A" w:rsidRPr="00A01EAC" w:rsidRDefault="0032552A" w:rsidP="0032552A">
      <w:pPr>
        <w:jc w:val="both"/>
        <w:rPr>
          <w:rFonts w:ascii="Arial" w:hAnsi="Arial" w:cs="Arial"/>
          <w:sz w:val="24"/>
          <w:szCs w:val="24"/>
        </w:rPr>
      </w:pPr>
      <w:r w:rsidRPr="00A01EAC">
        <w:rPr>
          <w:rFonts w:ascii="Arial" w:hAnsi="Arial" w:cs="Arial"/>
          <w:sz w:val="24"/>
          <w:szCs w:val="24"/>
        </w:rPr>
        <w:t>Since 2011, CVS South Gloucestershire has supported the VCSE Leaders Board which brings together CVS Members that operate at South Gloucestershire level. This Board aims to work collaboratively where</w:t>
      </w:r>
      <w:r w:rsidR="00C062D1">
        <w:rPr>
          <w:rFonts w:ascii="Arial" w:hAnsi="Arial" w:cs="Arial"/>
          <w:sz w:val="24"/>
          <w:szCs w:val="24"/>
        </w:rPr>
        <w:t xml:space="preserve">ver </w:t>
      </w:r>
      <w:r w:rsidRPr="00A01EAC">
        <w:rPr>
          <w:rFonts w:ascii="Arial" w:hAnsi="Arial" w:cs="Arial"/>
          <w:sz w:val="24"/>
          <w:szCs w:val="24"/>
        </w:rPr>
        <w:t>possible.</w:t>
      </w:r>
    </w:p>
    <w:p w14:paraId="08D4664E" w14:textId="77777777" w:rsidR="0032552A" w:rsidRDefault="0032552A" w:rsidP="0032552A">
      <w:pPr>
        <w:jc w:val="both"/>
        <w:rPr>
          <w:rFonts w:cs="Arial"/>
        </w:rPr>
      </w:pPr>
    </w:p>
    <w:p w14:paraId="57656C91" w14:textId="0D4AE385" w:rsidR="0032552A" w:rsidRPr="008B7A1A" w:rsidRDefault="0032552A" w:rsidP="0032552A">
      <w:pPr>
        <w:jc w:val="both"/>
        <w:rPr>
          <w:rFonts w:ascii="Arial" w:hAnsi="Arial" w:cs="Arial"/>
          <w:sz w:val="24"/>
          <w:szCs w:val="24"/>
        </w:rPr>
      </w:pPr>
      <w:r w:rsidRPr="00A01EAC">
        <w:rPr>
          <w:rFonts w:ascii="Arial" w:hAnsi="Arial" w:cs="Arial"/>
          <w:sz w:val="24"/>
          <w:szCs w:val="24"/>
        </w:rPr>
        <w:t xml:space="preserve">In 2019 </w:t>
      </w:r>
      <w:r w:rsidR="00C062D1">
        <w:rPr>
          <w:rFonts w:ascii="Arial" w:hAnsi="Arial" w:cs="Arial"/>
          <w:sz w:val="24"/>
          <w:szCs w:val="24"/>
        </w:rPr>
        <w:t xml:space="preserve">CVS </w:t>
      </w:r>
      <w:r w:rsidRPr="00A01EAC">
        <w:rPr>
          <w:rFonts w:ascii="Arial" w:hAnsi="Arial" w:cs="Arial"/>
          <w:sz w:val="24"/>
          <w:szCs w:val="24"/>
        </w:rPr>
        <w:t xml:space="preserve">were founding members of the West of England Civil Society Partnership </w:t>
      </w:r>
      <w:r w:rsidRPr="00676005">
        <w:rPr>
          <w:rFonts w:ascii="Arial" w:hAnsi="Arial" w:cs="Arial"/>
          <w:sz w:val="24"/>
          <w:szCs w:val="24"/>
        </w:rPr>
        <w:t xml:space="preserve">with our local partners: </w:t>
      </w:r>
      <w:proofErr w:type="spellStart"/>
      <w:r w:rsidRPr="00676005">
        <w:rPr>
          <w:rFonts w:ascii="Arial" w:hAnsi="Arial" w:cs="Arial"/>
          <w:sz w:val="24"/>
          <w:szCs w:val="24"/>
        </w:rPr>
        <w:t>Voscur</w:t>
      </w:r>
      <w:proofErr w:type="spellEnd"/>
      <w:r w:rsidR="00C062D1">
        <w:rPr>
          <w:rFonts w:ascii="Arial" w:hAnsi="Arial" w:cs="Arial"/>
          <w:sz w:val="24"/>
          <w:szCs w:val="24"/>
        </w:rPr>
        <w:t xml:space="preserve"> (Bristol CVS),</w:t>
      </w:r>
      <w:r w:rsidRPr="006760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005">
        <w:rPr>
          <w:rFonts w:ascii="Arial" w:hAnsi="Arial" w:cs="Arial"/>
          <w:sz w:val="24"/>
          <w:szCs w:val="24"/>
        </w:rPr>
        <w:t>Wesport</w:t>
      </w:r>
      <w:proofErr w:type="spellEnd"/>
      <w:r w:rsidR="00C062D1">
        <w:rPr>
          <w:rFonts w:ascii="Arial" w:hAnsi="Arial" w:cs="Arial"/>
          <w:sz w:val="24"/>
          <w:szCs w:val="24"/>
        </w:rPr>
        <w:t>,</w:t>
      </w:r>
      <w:r w:rsidRPr="00676005">
        <w:rPr>
          <w:rFonts w:ascii="Arial" w:hAnsi="Arial" w:cs="Arial"/>
          <w:sz w:val="24"/>
          <w:szCs w:val="24"/>
        </w:rPr>
        <w:t xml:space="preserve"> VANs</w:t>
      </w:r>
      <w:r w:rsidR="00C062D1">
        <w:rPr>
          <w:rFonts w:ascii="Arial" w:hAnsi="Arial" w:cs="Arial"/>
          <w:sz w:val="24"/>
          <w:szCs w:val="24"/>
        </w:rPr>
        <w:t xml:space="preserve"> (CVS - North Somerset)</w:t>
      </w:r>
      <w:r w:rsidRPr="00676005">
        <w:rPr>
          <w:rFonts w:ascii="Arial" w:hAnsi="Arial" w:cs="Arial"/>
          <w:sz w:val="24"/>
          <w:szCs w:val="24"/>
        </w:rPr>
        <w:t>; 3</w:t>
      </w:r>
      <w:r w:rsidR="00C062D1">
        <w:rPr>
          <w:rFonts w:ascii="Arial" w:hAnsi="Arial" w:cs="Arial"/>
          <w:sz w:val="24"/>
          <w:szCs w:val="24"/>
        </w:rPr>
        <w:t>SG</w:t>
      </w:r>
      <w:r w:rsidRPr="00676005">
        <w:rPr>
          <w:rFonts w:ascii="Arial" w:hAnsi="Arial" w:cs="Arial"/>
          <w:sz w:val="24"/>
          <w:szCs w:val="24"/>
        </w:rPr>
        <w:t xml:space="preserve"> </w:t>
      </w:r>
      <w:r w:rsidR="00C062D1">
        <w:rPr>
          <w:rFonts w:ascii="Arial" w:hAnsi="Arial" w:cs="Arial"/>
          <w:sz w:val="24"/>
          <w:szCs w:val="24"/>
        </w:rPr>
        <w:t>(</w:t>
      </w:r>
      <w:r w:rsidRPr="00676005">
        <w:rPr>
          <w:rFonts w:ascii="Arial" w:hAnsi="Arial" w:cs="Arial"/>
          <w:sz w:val="24"/>
          <w:szCs w:val="24"/>
        </w:rPr>
        <w:t>B</w:t>
      </w:r>
      <w:r w:rsidR="00C062D1">
        <w:rPr>
          <w:rFonts w:ascii="Arial" w:hAnsi="Arial" w:cs="Arial"/>
          <w:sz w:val="24"/>
          <w:szCs w:val="24"/>
        </w:rPr>
        <w:t xml:space="preserve">ath </w:t>
      </w:r>
      <w:r w:rsidRPr="00676005">
        <w:rPr>
          <w:rFonts w:ascii="Arial" w:hAnsi="Arial" w:cs="Arial"/>
          <w:sz w:val="24"/>
          <w:szCs w:val="24"/>
        </w:rPr>
        <w:t>&amp;</w:t>
      </w:r>
      <w:r w:rsidR="00C062D1">
        <w:rPr>
          <w:rFonts w:ascii="Arial" w:hAnsi="Arial" w:cs="Arial"/>
          <w:sz w:val="24"/>
          <w:szCs w:val="24"/>
        </w:rPr>
        <w:t xml:space="preserve"> </w:t>
      </w:r>
      <w:r w:rsidRPr="00676005">
        <w:rPr>
          <w:rFonts w:ascii="Arial" w:hAnsi="Arial" w:cs="Arial"/>
          <w:sz w:val="24"/>
          <w:szCs w:val="24"/>
        </w:rPr>
        <w:t>N</w:t>
      </w:r>
      <w:r w:rsidR="00C062D1">
        <w:rPr>
          <w:rFonts w:ascii="Arial" w:hAnsi="Arial" w:cs="Arial"/>
          <w:sz w:val="24"/>
          <w:szCs w:val="24"/>
        </w:rPr>
        <w:t xml:space="preserve">orth </w:t>
      </w:r>
      <w:r w:rsidRPr="00676005">
        <w:rPr>
          <w:rFonts w:ascii="Arial" w:hAnsi="Arial" w:cs="Arial"/>
          <w:sz w:val="24"/>
          <w:szCs w:val="24"/>
        </w:rPr>
        <w:t>E</w:t>
      </w:r>
      <w:r w:rsidR="00C062D1">
        <w:rPr>
          <w:rFonts w:ascii="Arial" w:hAnsi="Arial" w:cs="Arial"/>
          <w:sz w:val="24"/>
          <w:szCs w:val="24"/>
        </w:rPr>
        <w:t xml:space="preserve">ast </w:t>
      </w:r>
      <w:r w:rsidRPr="00676005">
        <w:rPr>
          <w:rFonts w:ascii="Arial" w:hAnsi="Arial" w:cs="Arial"/>
          <w:sz w:val="24"/>
          <w:szCs w:val="24"/>
        </w:rPr>
        <w:t>S</w:t>
      </w:r>
      <w:r w:rsidR="00C062D1">
        <w:rPr>
          <w:rFonts w:ascii="Arial" w:hAnsi="Arial" w:cs="Arial"/>
          <w:sz w:val="24"/>
          <w:szCs w:val="24"/>
        </w:rPr>
        <w:t>omerset)</w:t>
      </w:r>
      <w:r w:rsidRPr="00676005">
        <w:rPr>
          <w:rFonts w:ascii="Arial" w:hAnsi="Arial" w:cs="Arial"/>
          <w:sz w:val="24"/>
          <w:szCs w:val="24"/>
        </w:rPr>
        <w:t xml:space="preserve"> and The Care </w:t>
      </w:r>
      <w:r w:rsidRPr="008B7A1A">
        <w:rPr>
          <w:rFonts w:ascii="Arial" w:hAnsi="Arial" w:cs="Arial"/>
          <w:sz w:val="24"/>
          <w:szCs w:val="24"/>
        </w:rPr>
        <w:t>Foru</w:t>
      </w:r>
      <w:r w:rsidRPr="009A0B3A">
        <w:rPr>
          <w:rFonts w:ascii="Arial" w:hAnsi="Arial" w:cs="Arial"/>
          <w:sz w:val="24"/>
          <w:szCs w:val="24"/>
        </w:rPr>
        <w:t xml:space="preserve">m. </w:t>
      </w:r>
      <w:r>
        <w:rPr>
          <w:rFonts w:ascii="Arial" w:hAnsi="Arial" w:cs="Arial"/>
          <w:sz w:val="24"/>
          <w:szCs w:val="24"/>
        </w:rPr>
        <w:t xml:space="preserve">The </w:t>
      </w:r>
      <w:r w:rsidR="00C062D1">
        <w:rPr>
          <w:rFonts w:ascii="Arial" w:hAnsi="Arial" w:cs="Arial"/>
          <w:sz w:val="24"/>
          <w:szCs w:val="24"/>
        </w:rPr>
        <w:t xml:space="preserve">CVS </w:t>
      </w:r>
      <w:r>
        <w:rPr>
          <w:rFonts w:ascii="Arial" w:hAnsi="Arial" w:cs="Arial"/>
          <w:sz w:val="24"/>
          <w:szCs w:val="24"/>
        </w:rPr>
        <w:t xml:space="preserve">Chief </w:t>
      </w:r>
      <w:r w:rsidR="00C062D1">
        <w:rPr>
          <w:rFonts w:ascii="Arial" w:hAnsi="Arial" w:cs="Arial"/>
          <w:sz w:val="24"/>
          <w:szCs w:val="24"/>
        </w:rPr>
        <w:t>Executive</w:t>
      </w:r>
      <w:r>
        <w:rPr>
          <w:rFonts w:ascii="Arial" w:hAnsi="Arial" w:cs="Arial"/>
          <w:sz w:val="24"/>
          <w:szCs w:val="24"/>
        </w:rPr>
        <w:t xml:space="preserve"> is a director</w:t>
      </w:r>
      <w:r w:rsidR="00C062D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C062D1">
        <w:rPr>
          <w:rFonts w:ascii="Arial" w:hAnsi="Arial" w:cs="Arial"/>
          <w:sz w:val="24"/>
          <w:szCs w:val="24"/>
        </w:rPr>
        <w:t>WoE</w:t>
      </w:r>
      <w:proofErr w:type="spellEnd"/>
      <w:r w:rsidR="00C062D1">
        <w:rPr>
          <w:rFonts w:ascii="Arial" w:hAnsi="Arial" w:cs="Arial"/>
          <w:sz w:val="24"/>
          <w:szCs w:val="24"/>
        </w:rPr>
        <w:t>-CSP</w:t>
      </w:r>
      <w:r>
        <w:rPr>
          <w:rFonts w:ascii="Arial" w:hAnsi="Arial" w:cs="Arial"/>
          <w:sz w:val="24"/>
          <w:szCs w:val="24"/>
        </w:rPr>
        <w:t>.</w:t>
      </w:r>
    </w:p>
    <w:p w14:paraId="6902D349" w14:textId="77777777" w:rsidR="0032552A" w:rsidRPr="00676005" w:rsidRDefault="0032552A" w:rsidP="0032552A">
      <w:pPr>
        <w:jc w:val="both"/>
        <w:rPr>
          <w:rFonts w:ascii="Arial" w:hAnsi="Arial" w:cs="Arial"/>
          <w:sz w:val="24"/>
          <w:szCs w:val="24"/>
        </w:rPr>
      </w:pPr>
    </w:p>
    <w:p w14:paraId="2C7084D7" w14:textId="4EDAC419" w:rsidR="0032552A" w:rsidRPr="00A01EAC" w:rsidRDefault="0032552A" w:rsidP="0032552A">
      <w:pPr>
        <w:jc w:val="both"/>
        <w:rPr>
          <w:rFonts w:ascii="Arial" w:hAnsi="Arial" w:cs="Arial"/>
          <w:sz w:val="24"/>
          <w:szCs w:val="24"/>
        </w:rPr>
      </w:pPr>
      <w:r w:rsidRPr="00676005">
        <w:rPr>
          <w:rFonts w:ascii="Arial" w:hAnsi="Arial" w:cs="Arial"/>
          <w:sz w:val="24"/>
          <w:szCs w:val="24"/>
        </w:rPr>
        <w:t>CVS C</w:t>
      </w:r>
      <w:r w:rsidR="00C062D1">
        <w:rPr>
          <w:rFonts w:ascii="Arial" w:hAnsi="Arial" w:cs="Arial"/>
          <w:sz w:val="24"/>
          <w:szCs w:val="24"/>
        </w:rPr>
        <w:t>EO</w:t>
      </w:r>
      <w:r w:rsidRPr="00676005">
        <w:rPr>
          <w:rFonts w:ascii="Arial" w:hAnsi="Arial" w:cs="Arial"/>
          <w:sz w:val="24"/>
          <w:szCs w:val="24"/>
        </w:rPr>
        <w:t xml:space="preserve"> advocates for the voluntary and community</w:t>
      </w:r>
      <w:r w:rsidRPr="00A01EAC">
        <w:rPr>
          <w:rFonts w:ascii="Arial" w:hAnsi="Arial" w:cs="Arial"/>
          <w:sz w:val="24"/>
          <w:szCs w:val="24"/>
        </w:rPr>
        <w:t xml:space="preserve"> sector as a member of the South Gloucestershire L</w:t>
      </w:r>
      <w:r w:rsidR="00C062D1">
        <w:rPr>
          <w:rFonts w:ascii="Arial" w:hAnsi="Arial" w:cs="Arial"/>
          <w:sz w:val="24"/>
          <w:szCs w:val="24"/>
        </w:rPr>
        <w:t xml:space="preserve">ocal </w:t>
      </w:r>
      <w:r w:rsidRPr="00A01EAC">
        <w:rPr>
          <w:rFonts w:ascii="Arial" w:hAnsi="Arial" w:cs="Arial"/>
          <w:sz w:val="24"/>
          <w:szCs w:val="24"/>
        </w:rPr>
        <w:t>S</w:t>
      </w:r>
      <w:r w:rsidR="00C062D1">
        <w:rPr>
          <w:rFonts w:ascii="Arial" w:hAnsi="Arial" w:cs="Arial"/>
          <w:sz w:val="24"/>
          <w:szCs w:val="24"/>
        </w:rPr>
        <w:t xml:space="preserve">trategic </w:t>
      </w:r>
      <w:r w:rsidRPr="00A01EAC">
        <w:rPr>
          <w:rFonts w:ascii="Arial" w:hAnsi="Arial" w:cs="Arial"/>
          <w:sz w:val="24"/>
          <w:szCs w:val="24"/>
        </w:rPr>
        <w:t>P</w:t>
      </w:r>
      <w:r w:rsidR="00C062D1">
        <w:rPr>
          <w:rFonts w:ascii="Arial" w:hAnsi="Arial" w:cs="Arial"/>
          <w:sz w:val="24"/>
          <w:szCs w:val="24"/>
        </w:rPr>
        <w:t>artnership</w:t>
      </w:r>
      <w:r w:rsidRPr="00A01EAC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="00C062D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Safe and Stronger Communit</w:t>
      </w:r>
      <w:r w:rsidR="00C062D1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Partnership</w:t>
      </w:r>
      <w:r w:rsidR="00C062D1">
        <w:rPr>
          <w:rFonts w:ascii="Arial" w:hAnsi="Arial" w:cs="Arial"/>
          <w:sz w:val="24"/>
          <w:szCs w:val="24"/>
        </w:rPr>
        <w:t>,</w:t>
      </w:r>
      <w:r w:rsidRPr="00A01EAC">
        <w:rPr>
          <w:rFonts w:ascii="Arial" w:hAnsi="Arial" w:cs="Arial"/>
          <w:sz w:val="24"/>
          <w:szCs w:val="24"/>
        </w:rPr>
        <w:t xml:space="preserve"> and the South Gloucestershire </w:t>
      </w:r>
      <w:r w:rsidR="00FD43C2">
        <w:rPr>
          <w:rFonts w:ascii="Arial" w:hAnsi="Arial" w:cs="Arial"/>
          <w:sz w:val="24"/>
          <w:szCs w:val="24"/>
        </w:rPr>
        <w:t>Keep It Local/Future Funding</w:t>
      </w:r>
      <w:r w:rsidRPr="00A01EAC">
        <w:rPr>
          <w:rFonts w:ascii="Arial" w:hAnsi="Arial" w:cs="Arial"/>
          <w:sz w:val="24"/>
          <w:szCs w:val="24"/>
        </w:rPr>
        <w:t xml:space="preserve"> Group.</w:t>
      </w:r>
    </w:p>
    <w:p w14:paraId="73A50677" w14:textId="77777777" w:rsidR="0032552A" w:rsidRPr="00A01EAC" w:rsidRDefault="0032552A" w:rsidP="0032552A">
      <w:pPr>
        <w:rPr>
          <w:rFonts w:ascii="Arial" w:hAnsi="Arial" w:cs="Arial"/>
          <w:sz w:val="24"/>
          <w:szCs w:val="24"/>
        </w:rPr>
      </w:pPr>
    </w:p>
    <w:p w14:paraId="1CF605AF" w14:textId="27F89560" w:rsidR="0032552A" w:rsidRPr="00A01EAC" w:rsidRDefault="0032552A" w:rsidP="0032552A">
      <w:pPr>
        <w:jc w:val="both"/>
        <w:rPr>
          <w:rFonts w:ascii="Arial" w:hAnsi="Arial" w:cs="Arial"/>
          <w:sz w:val="24"/>
          <w:szCs w:val="24"/>
        </w:rPr>
      </w:pPr>
      <w:r w:rsidRPr="00A01EAC">
        <w:rPr>
          <w:rFonts w:ascii="Arial" w:hAnsi="Arial" w:cs="Arial"/>
          <w:sz w:val="24"/>
          <w:szCs w:val="24"/>
        </w:rPr>
        <w:t>CVS has a strong Board of Trustees drawn from our membership</w:t>
      </w:r>
      <w:r>
        <w:rPr>
          <w:rFonts w:ascii="Arial" w:hAnsi="Arial" w:cs="Arial"/>
          <w:sz w:val="24"/>
          <w:szCs w:val="24"/>
        </w:rPr>
        <w:t xml:space="preserve"> which</w:t>
      </w:r>
      <w:r w:rsidRPr="00A01EAC">
        <w:rPr>
          <w:rFonts w:ascii="Arial" w:hAnsi="Arial" w:cs="Arial"/>
          <w:sz w:val="24"/>
          <w:szCs w:val="24"/>
        </w:rPr>
        <w:t xml:space="preserve"> oversee</w:t>
      </w:r>
      <w:r>
        <w:rPr>
          <w:rFonts w:ascii="Arial" w:hAnsi="Arial" w:cs="Arial"/>
          <w:sz w:val="24"/>
          <w:szCs w:val="24"/>
        </w:rPr>
        <w:t>s</w:t>
      </w:r>
      <w:r w:rsidRPr="00A01EAC">
        <w:rPr>
          <w:rFonts w:ascii="Arial" w:hAnsi="Arial" w:cs="Arial"/>
          <w:sz w:val="24"/>
          <w:szCs w:val="24"/>
        </w:rPr>
        <w:t xml:space="preserve"> the strategic direction </w:t>
      </w:r>
      <w:r w:rsidR="00FD43C2">
        <w:rPr>
          <w:rFonts w:ascii="Arial" w:hAnsi="Arial" w:cs="Arial"/>
          <w:sz w:val="24"/>
          <w:szCs w:val="24"/>
        </w:rPr>
        <w:t xml:space="preserve">and performance </w:t>
      </w:r>
      <w:r w:rsidRPr="00A01EAC">
        <w:rPr>
          <w:rFonts w:ascii="Arial" w:hAnsi="Arial" w:cs="Arial"/>
          <w:sz w:val="24"/>
          <w:szCs w:val="24"/>
        </w:rPr>
        <w:t xml:space="preserve">of the organisation. </w:t>
      </w:r>
    </w:p>
    <w:p w14:paraId="2544C731" w14:textId="77777777" w:rsidR="0032552A" w:rsidRPr="00A01EAC" w:rsidRDefault="0032552A" w:rsidP="0032552A">
      <w:pPr>
        <w:jc w:val="both"/>
        <w:rPr>
          <w:rFonts w:ascii="Arial" w:hAnsi="Arial" w:cs="Arial"/>
          <w:sz w:val="24"/>
          <w:szCs w:val="24"/>
        </w:rPr>
      </w:pPr>
    </w:p>
    <w:p w14:paraId="5A9A7A9E" w14:textId="460AA437" w:rsidR="0032552A" w:rsidRPr="00A01EAC" w:rsidRDefault="0032552A" w:rsidP="0032552A">
      <w:pPr>
        <w:jc w:val="both"/>
        <w:rPr>
          <w:rFonts w:ascii="Arial" w:hAnsi="Arial" w:cs="Arial"/>
          <w:sz w:val="24"/>
          <w:szCs w:val="24"/>
        </w:rPr>
      </w:pPr>
      <w:r w:rsidRPr="00A01EAC">
        <w:rPr>
          <w:rFonts w:ascii="Arial" w:hAnsi="Arial" w:cs="Arial"/>
          <w:sz w:val="24"/>
          <w:szCs w:val="24"/>
        </w:rPr>
        <w:t>CVS</w:t>
      </w:r>
      <w:r w:rsidR="00FD43C2">
        <w:rPr>
          <w:rFonts w:ascii="Arial" w:hAnsi="Arial" w:cs="Arial"/>
          <w:sz w:val="24"/>
          <w:szCs w:val="24"/>
        </w:rPr>
        <w:t>’</w:t>
      </w:r>
      <w:r w:rsidRPr="00A01EAC">
        <w:rPr>
          <w:rFonts w:ascii="Arial" w:hAnsi="Arial" w:cs="Arial"/>
          <w:sz w:val="24"/>
          <w:szCs w:val="24"/>
        </w:rPr>
        <w:t xml:space="preserve"> Mission</w:t>
      </w:r>
      <w:r w:rsidRPr="00A01EAC">
        <w:rPr>
          <w:rFonts w:ascii="Arial" w:hAnsi="Arial" w:cs="Arial"/>
          <w:b/>
          <w:sz w:val="24"/>
          <w:szCs w:val="24"/>
        </w:rPr>
        <w:t xml:space="preserve"> </w:t>
      </w:r>
      <w:r w:rsidRPr="00A01EAC">
        <w:rPr>
          <w:rFonts w:ascii="Arial" w:hAnsi="Arial" w:cs="Arial"/>
          <w:sz w:val="24"/>
          <w:szCs w:val="24"/>
        </w:rPr>
        <w:t>is</w:t>
      </w:r>
      <w:r w:rsidRPr="00A01EAC">
        <w:rPr>
          <w:rFonts w:ascii="Arial" w:hAnsi="Arial" w:cs="Arial"/>
          <w:b/>
          <w:sz w:val="24"/>
          <w:szCs w:val="24"/>
        </w:rPr>
        <w:t xml:space="preserve"> </w:t>
      </w:r>
      <w:r w:rsidRPr="00A01EAC">
        <w:rPr>
          <w:rFonts w:ascii="Arial" w:hAnsi="Arial" w:cs="Arial"/>
          <w:sz w:val="24"/>
          <w:szCs w:val="24"/>
        </w:rPr>
        <w:t>to support, develop and represent voluntary, community and social action</w:t>
      </w:r>
      <w:r w:rsidRPr="00A01EAC">
        <w:rPr>
          <w:rFonts w:ascii="Arial" w:hAnsi="Arial" w:cs="Arial"/>
          <w:color w:val="C00000"/>
          <w:sz w:val="24"/>
          <w:szCs w:val="24"/>
        </w:rPr>
        <w:t xml:space="preserve"> </w:t>
      </w:r>
      <w:r w:rsidRPr="00A01EAC">
        <w:rPr>
          <w:rFonts w:ascii="Arial" w:hAnsi="Arial" w:cs="Arial"/>
          <w:sz w:val="24"/>
          <w:szCs w:val="24"/>
        </w:rPr>
        <w:t>in South Gloucestershire.</w:t>
      </w:r>
    </w:p>
    <w:p w14:paraId="735ED4BD" w14:textId="77777777" w:rsidR="0032552A" w:rsidRPr="00A01EAC" w:rsidRDefault="0032552A" w:rsidP="0032552A">
      <w:pPr>
        <w:jc w:val="both"/>
        <w:rPr>
          <w:rFonts w:ascii="Arial" w:hAnsi="Arial" w:cs="Arial"/>
          <w:sz w:val="24"/>
          <w:szCs w:val="24"/>
        </w:rPr>
      </w:pPr>
    </w:p>
    <w:p w14:paraId="18145298" w14:textId="05D91F4F" w:rsidR="0032552A" w:rsidRPr="00A01EAC" w:rsidRDefault="0032552A" w:rsidP="0032552A">
      <w:pPr>
        <w:jc w:val="both"/>
        <w:rPr>
          <w:rFonts w:ascii="Arial" w:hAnsi="Arial" w:cs="Arial"/>
          <w:sz w:val="24"/>
          <w:szCs w:val="24"/>
        </w:rPr>
      </w:pPr>
      <w:r w:rsidRPr="00A01EAC">
        <w:rPr>
          <w:rFonts w:ascii="Arial" w:hAnsi="Arial" w:cs="Arial"/>
          <w:sz w:val="24"/>
          <w:szCs w:val="24"/>
        </w:rPr>
        <w:t xml:space="preserve">In 2017, we developed and introduced new </w:t>
      </w:r>
      <w:r>
        <w:rPr>
          <w:rFonts w:ascii="Arial" w:hAnsi="Arial" w:cs="Arial"/>
          <w:sz w:val="24"/>
          <w:szCs w:val="24"/>
        </w:rPr>
        <w:t>M</w:t>
      </w:r>
      <w:r w:rsidRPr="00A01EAC">
        <w:rPr>
          <w:rFonts w:ascii="Arial" w:hAnsi="Arial" w:cs="Arial"/>
          <w:sz w:val="24"/>
          <w:szCs w:val="24"/>
        </w:rPr>
        <w:t xml:space="preserve">embership Standards for those VCSE organisations without an externally validated quality award. </w:t>
      </w:r>
      <w:r w:rsidR="00FD43C2">
        <w:rPr>
          <w:rFonts w:ascii="Arial" w:hAnsi="Arial" w:cs="Arial"/>
          <w:sz w:val="24"/>
          <w:szCs w:val="24"/>
        </w:rPr>
        <w:t>T</w:t>
      </w:r>
      <w:r w:rsidRPr="00A01EAC">
        <w:rPr>
          <w:rFonts w:ascii="Arial" w:hAnsi="Arial" w:cs="Arial"/>
          <w:sz w:val="24"/>
          <w:szCs w:val="24"/>
        </w:rPr>
        <w:t xml:space="preserve">here are 12 standards, from </w:t>
      </w:r>
      <w:r w:rsidR="00FD43C2">
        <w:rPr>
          <w:rFonts w:ascii="Arial" w:hAnsi="Arial" w:cs="Arial"/>
          <w:sz w:val="24"/>
          <w:szCs w:val="24"/>
        </w:rPr>
        <w:t>ranging from g</w:t>
      </w:r>
      <w:r w:rsidRPr="00A01EAC">
        <w:rPr>
          <w:rFonts w:ascii="Arial" w:hAnsi="Arial" w:cs="Arial"/>
          <w:sz w:val="24"/>
          <w:szCs w:val="24"/>
        </w:rPr>
        <w:t xml:space="preserve">ood </w:t>
      </w:r>
      <w:r w:rsidR="00FD43C2">
        <w:rPr>
          <w:rFonts w:ascii="Arial" w:hAnsi="Arial" w:cs="Arial"/>
          <w:sz w:val="24"/>
          <w:szCs w:val="24"/>
        </w:rPr>
        <w:t>g</w:t>
      </w:r>
      <w:r w:rsidRPr="00A01EAC">
        <w:rPr>
          <w:rFonts w:ascii="Arial" w:hAnsi="Arial" w:cs="Arial"/>
          <w:sz w:val="24"/>
          <w:szCs w:val="24"/>
        </w:rPr>
        <w:t xml:space="preserve">overnance, to managing resources. </w:t>
      </w:r>
    </w:p>
    <w:p w14:paraId="5EB1557A" w14:textId="77777777" w:rsidR="0032552A" w:rsidRDefault="0032552A" w:rsidP="0032552A">
      <w:pPr>
        <w:jc w:val="both"/>
        <w:rPr>
          <w:rFonts w:cs="Arial"/>
        </w:rPr>
      </w:pPr>
    </w:p>
    <w:p w14:paraId="5429155E" w14:textId="69B87A2E" w:rsidR="0032552A" w:rsidRPr="008B7A1A" w:rsidRDefault="0032552A" w:rsidP="0032552A">
      <w:pPr>
        <w:jc w:val="both"/>
        <w:rPr>
          <w:rFonts w:ascii="Arial" w:hAnsi="Arial" w:cs="Arial"/>
          <w:sz w:val="24"/>
          <w:szCs w:val="24"/>
        </w:rPr>
      </w:pPr>
      <w:r w:rsidRPr="00A01EAC">
        <w:rPr>
          <w:rFonts w:ascii="Arial" w:hAnsi="Arial" w:cs="Arial"/>
          <w:sz w:val="24"/>
          <w:szCs w:val="24"/>
        </w:rPr>
        <w:t xml:space="preserve">Alongside this </w:t>
      </w:r>
      <w:proofErr w:type="gramStart"/>
      <w:r w:rsidRPr="00A01EAC">
        <w:rPr>
          <w:rFonts w:ascii="Arial" w:hAnsi="Arial" w:cs="Arial"/>
          <w:sz w:val="24"/>
          <w:szCs w:val="24"/>
        </w:rPr>
        <w:t>we</w:t>
      </w:r>
      <w:r w:rsidR="00FD43C2">
        <w:rPr>
          <w:rFonts w:ascii="Arial" w:hAnsi="Arial" w:cs="Arial"/>
          <w:sz w:val="24"/>
          <w:szCs w:val="24"/>
        </w:rPr>
        <w:t>’ve</w:t>
      </w:r>
      <w:proofErr w:type="gramEnd"/>
      <w:r w:rsidRPr="00A01EAC">
        <w:rPr>
          <w:rFonts w:ascii="Arial" w:hAnsi="Arial" w:cs="Arial"/>
          <w:sz w:val="24"/>
          <w:szCs w:val="24"/>
        </w:rPr>
        <w:t xml:space="preserve"> developed an online VCSE Directory which sits on the Council’s procurement portal</w:t>
      </w:r>
      <w:r>
        <w:rPr>
          <w:rFonts w:ascii="Arial" w:hAnsi="Arial" w:cs="Arial"/>
          <w:sz w:val="24"/>
          <w:szCs w:val="24"/>
        </w:rPr>
        <w:t>. O</w:t>
      </w:r>
      <w:r w:rsidRPr="00A01EAC">
        <w:rPr>
          <w:rFonts w:ascii="Arial" w:hAnsi="Arial" w:cs="Arial"/>
          <w:sz w:val="24"/>
          <w:szCs w:val="24"/>
        </w:rPr>
        <w:t xml:space="preserve">ne of the ways </w:t>
      </w:r>
      <w:r w:rsidR="0092001B">
        <w:rPr>
          <w:rFonts w:ascii="Arial" w:hAnsi="Arial" w:cs="Arial"/>
          <w:sz w:val="24"/>
          <w:szCs w:val="24"/>
        </w:rPr>
        <w:t>companies</w:t>
      </w:r>
      <w:r w:rsidRPr="00A01EAC">
        <w:rPr>
          <w:rFonts w:ascii="Arial" w:hAnsi="Arial" w:cs="Arial"/>
          <w:sz w:val="24"/>
          <w:szCs w:val="24"/>
        </w:rPr>
        <w:t xml:space="preserve"> bidding to deliver services can demonstrate </w:t>
      </w:r>
      <w:r w:rsidRPr="008B7A1A">
        <w:rPr>
          <w:rFonts w:ascii="Arial" w:hAnsi="Arial" w:cs="Arial"/>
          <w:sz w:val="24"/>
          <w:szCs w:val="24"/>
        </w:rPr>
        <w:t>Social Value is by choosing a local VCSE organisation to partner with</w:t>
      </w:r>
      <w:r w:rsidR="0092001B">
        <w:rPr>
          <w:rFonts w:ascii="Arial" w:hAnsi="Arial" w:cs="Arial"/>
          <w:sz w:val="24"/>
          <w:szCs w:val="24"/>
        </w:rPr>
        <w:t>.</w:t>
      </w:r>
      <w:r w:rsidRPr="008B7A1A">
        <w:rPr>
          <w:rFonts w:ascii="Arial" w:hAnsi="Arial" w:cs="Arial"/>
          <w:sz w:val="24"/>
          <w:szCs w:val="24"/>
        </w:rPr>
        <w:t xml:space="preserve"> </w:t>
      </w:r>
    </w:p>
    <w:p w14:paraId="47258E24" w14:textId="77777777" w:rsidR="0032552A" w:rsidRPr="008B7A1A" w:rsidRDefault="0032552A" w:rsidP="0032552A">
      <w:pPr>
        <w:rPr>
          <w:rFonts w:ascii="Arial" w:hAnsi="Arial" w:cs="Arial"/>
          <w:sz w:val="24"/>
          <w:szCs w:val="24"/>
        </w:rPr>
      </w:pPr>
    </w:p>
    <w:p w14:paraId="06CAD080" w14:textId="12203265" w:rsidR="0032552A" w:rsidRPr="008B7A1A" w:rsidRDefault="0032552A" w:rsidP="0032552A">
      <w:pPr>
        <w:rPr>
          <w:rFonts w:ascii="Arial" w:hAnsi="Arial" w:cs="Arial"/>
          <w:sz w:val="24"/>
          <w:szCs w:val="24"/>
        </w:rPr>
      </w:pPr>
      <w:r w:rsidRPr="008B7A1A">
        <w:rPr>
          <w:rFonts w:ascii="Arial" w:hAnsi="Arial" w:cs="Arial"/>
          <w:sz w:val="24"/>
          <w:szCs w:val="24"/>
        </w:rPr>
        <w:t>CVS South Gloucestershire</w:t>
      </w:r>
      <w:r w:rsidR="0092001B">
        <w:rPr>
          <w:rFonts w:ascii="Arial" w:hAnsi="Arial" w:cs="Arial"/>
          <w:sz w:val="24"/>
          <w:szCs w:val="24"/>
        </w:rPr>
        <w:t>’s</w:t>
      </w:r>
      <w:r w:rsidRPr="008B7A1A">
        <w:rPr>
          <w:rFonts w:ascii="Arial" w:hAnsi="Arial" w:cs="Arial"/>
          <w:sz w:val="24"/>
          <w:szCs w:val="24"/>
        </w:rPr>
        <w:t xml:space="preserve"> main funding is through South Gloucestershire</w:t>
      </w:r>
    </w:p>
    <w:p w14:paraId="2DAD74AD" w14:textId="464ED59B" w:rsidR="0032552A" w:rsidRPr="008B7A1A" w:rsidRDefault="0032552A" w:rsidP="0032552A">
      <w:pPr>
        <w:rPr>
          <w:rFonts w:ascii="Arial" w:hAnsi="Arial" w:cs="Arial"/>
          <w:sz w:val="24"/>
          <w:szCs w:val="24"/>
        </w:rPr>
      </w:pPr>
      <w:r w:rsidRPr="008B7A1A">
        <w:rPr>
          <w:rFonts w:ascii="Arial" w:hAnsi="Arial" w:cs="Arial"/>
          <w:sz w:val="24"/>
          <w:szCs w:val="24"/>
        </w:rPr>
        <w:t xml:space="preserve">Council.  Following a restructure in 2015, CVS introduced an Associates model to support </w:t>
      </w:r>
      <w:r w:rsidR="0092001B">
        <w:rPr>
          <w:rFonts w:ascii="Arial" w:hAnsi="Arial" w:cs="Arial"/>
          <w:sz w:val="24"/>
          <w:szCs w:val="24"/>
        </w:rPr>
        <w:t xml:space="preserve">its </w:t>
      </w:r>
      <w:r w:rsidRPr="008B7A1A">
        <w:rPr>
          <w:rFonts w:ascii="Arial" w:hAnsi="Arial" w:cs="Arial"/>
          <w:sz w:val="24"/>
          <w:szCs w:val="24"/>
        </w:rPr>
        <w:t xml:space="preserve">service delivery. This </w:t>
      </w:r>
      <w:r w:rsidR="0092001B">
        <w:rPr>
          <w:rFonts w:ascii="Arial" w:hAnsi="Arial" w:cs="Arial"/>
          <w:sz w:val="24"/>
          <w:szCs w:val="24"/>
        </w:rPr>
        <w:t xml:space="preserve">generates some income </w:t>
      </w:r>
      <w:r w:rsidRPr="008B7A1A">
        <w:rPr>
          <w:rFonts w:ascii="Arial" w:hAnsi="Arial" w:cs="Arial"/>
          <w:sz w:val="24"/>
          <w:szCs w:val="24"/>
        </w:rPr>
        <w:t>in consultancy</w:t>
      </w:r>
      <w:r>
        <w:rPr>
          <w:rFonts w:ascii="Arial" w:hAnsi="Arial" w:cs="Arial"/>
          <w:sz w:val="24"/>
          <w:szCs w:val="24"/>
        </w:rPr>
        <w:t xml:space="preserve"> </w:t>
      </w:r>
      <w:r w:rsidRPr="008B7A1A">
        <w:rPr>
          <w:rFonts w:ascii="Arial" w:hAnsi="Arial" w:cs="Arial"/>
          <w:sz w:val="24"/>
          <w:szCs w:val="24"/>
        </w:rPr>
        <w:t>and other chargeable services</w:t>
      </w:r>
      <w:r w:rsidR="0092001B">
        <w:rPr>
          <w:rFonts w:ascii="Arial" w:hAnsi="Arial" w:cs="Arial"/>
          <w:sz w:val="24"/>
          <w:szCs w:val="24"/>
        </w:rPr>
        <w:t xml:space="preserve"> and our members get the benefit of a discounted rate</w:t>
      </w:r>
      <w:r w:rsidRPr="008B7A1A">
        <w:rPr>
          <w:rFonts w:ascii="Arial" w:hAnsi="Arial" w:cs="Arial"/>
          <w:sz w:val="24"/>
          <w:szCs w:val="24"/>
        </w:rPr>
        <w:t>.</w:t>
      </w:r>
    </w:p>
    <w:p w14:paraId="7261D0D5" w14:textId="77777777" w:rsidR="0032552A" w:rsidRPr="008B7A1A" w:rsidRDefault="0032552A" w:rsidP="0032552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D95803A" w14:textId="2AE9CFBC" w:rsidR="0032552A" w:rsidRDefault="0032552A" w:rsidP="0032552A">
      <w:pPr>
        <w:rPr>
          <w:rFonts w:ascii="Arial" w:hAnsi="Arial" w:cs="Arial"/>
          <w:sz w:val="24"/>
          <w:szCs w:val="24"/>
        </w:rPr>
      </w:pPr>
      <w:r w:rsidRPr="008B7A1A">
        <w:rPr>
          <w:rFonts w:ascii="Arial" w:hAnsi="Arial" w:cs="Arial"/>
          <w:sz w:val="24"/>
          <w:szCs w:val="24"/>
        </w:rPr>
        <w:t xml:space="preserve">CVS is highly valued by the VCSE sector and well regarded by public sector colleagues, the organisation does not deliver </w:t>
      </w:r>
      <w:r w:rsidR="0092001B">
        <w:rPr>
          <w:rFonts w:ascii="Arial" w:hAnsi="Arial" w:cs="Arial"/>
          <w:sz w:val="24"/>
          <w:szCs w:val="24"/>
        </w:rPr>
        <w:t xml:space="preserve">services </w:t>
      </w:r>
      <w:r w:rsidRPr="008B7A1A">
        <w:rPr>
          <w:rFonts w:ascii="Arial" w:hAnsi="Arial" w:cs="Arial"/>
          <w:sz w:val="24"/>
          <w:szCs w:val="24"/>
        </w:rPr>
        <w:t>or bid to deliver front</w:t>
      </w:r>
      <w:r w:rsidR="0092001B">
        <w:rPr>
          <w:rFonts w:ascii="Arial" w:hAnsi="Arial" w:cs="Arial"/>
          <w:sz w:val="24"/>
          <w:szCs w:val="24"/>
        </w:rPr>
        <w:t>-</w:t>
      </w:r>
      <w:r w:rsidRPr="008B7A1A">
        <w:rPr>
          <w:rFonts w:ascii="Arial" w:hAnsi="Arial" w:cs="Arial"/>
          <w:sz w:val="24"/>
          <w:szCs w:val="24"/>
        </w:rPr>
        <w:t xml:space="preserve">line services, and therefore </w:t>
      </w:r>
      <w:r w:rsidR="0092001B">
        <w:rPr>
          <w:rFonts w:ascii="Arial" w:hAnsi="Arial" w:cs="Arial"/>
          <w:sz w:val="24"/>
          <w:szCs w:val="24"/>
        </w:rPr>
        <w:t xml:space="preserve">can </w:t>
      </w:r>
      <w:r w:rsidRPr="008B7A1A">
        <w:rPr>
          <w:rFonts w:ascii="Arial" w:hAnsi="Arial" w:cs="Arial"/>
          <w:sz w:val="24"/>
          <w:szCs w:val="24"/>
        </w:rPr>
        <w:t>act as an honest broker, championing, advocating for and being a critical</w:t>
      </w:r>
      <w:r w:rsidR="0092001B">
        <w:rPr>
          <w:rFonts w:ascii="Arial" w:hAnsi="Arial" w:cs="Arial"/>
          <w:sz w:val="24"/>
          <w:szCs w:val="24"/>
        </w:rPr>
        <w:t>-</w:t>
      </w:r>
      <w:r w:rsidRPr="008B7A1A">
        <w:rPr>
          <w:rFonts w:ascii="Arial" w:hAnsi="Arial" w:cs="Arial"/>
          <w:sz w:val="24"/>
          <w:szCs w:val="24"/>
        </w:rPr>
        <w:t xml:space="preserve">friend to the whole </w:t>
      </w:r>
      <w:r w:rsidR="0092001B">
        <w:rPr>
          <w:rFonts w:ascii="Arial" w:hAnsi="Arial" w:cs="Arial"/>
          <w:sz w:val="24"/>
          <w:szCs w:val="24"/>
        </w:rPr>
        <w:t xml:space="preserve">VCSE </w:t>
      </w:r>
      <w:r w:rsidRPr="008B7A1A">
        <w:rPr>
          <w:rFonts w:ascii="Arial" w:hAnsi="Arial" w:cs="Arial"/>
          <w:sz w:val="24"/>
          <w:szCs w:val="24"/>
        </w:rPr>
        <w:t xml:space="preserve">sector.  </w:t>
      </w:r>
    </w:p>
    <w:p w14:paraId="5B650CDB" w14:textId="77777777" w:rsidR="0032552A" w:rsidRDefault="0032552A" w:rsidP="0032552A">
      <w:pPr>
        <w:rPr>
          <w:rFonts w:ascii="Arial" w:hAnsi="Arial" w:cs="Arial"/>
          <w:sz w:val="24"/>
          <w:szCs w:val="24"/>
        </w:rPr>
      </w:pPr>
    </w:p>
    <w:p w14:paraId="1BAAF648" w14:textId="77777777" w:rsidR="0032552A" w:rsidRDefault="0032552A" w:rsidP="0032552A">
      <w:pPr>
        <w:ind w:left="720" w:hanging="720"/>
        <w:rPr>
          <w:rFonts w:ascii="Arial" w:hAnsi="Arial" w:cs="Arial"/>
          <w:sz w:val="24"/>
          <w:szCs w:val="24"/>
        </w:rPr>
      </w:pPr>
      <w:r w:rsidRPr="00A01EAC">
        <w:rPr>
          <w:rFonts w:ascii="Arial" w:hAnsi="Arial" w:cs="Arial"/>
          <w:sz w:val="24"/>
          <w:szCs w:val="24"/>
        </w:rPr>
        <w:t>CVS champions equalities and diversity and supports South Gloucestershire</w:t>
      </w:r>
    </w:p>
    <w:p w14:paraId="08B6ED05" w14:textId="77777777" w:rsidR="0032552A" w:rsidRPr="00A01EAC" w:rsidRDefault="0032552A" w:rsidP="0032552A">
      <w:pPr>
        <w:ind w:left="720" w:hanging="720"/>
        <w:rPr>
          <w:rFonts w:ascii="Arial" w:hAnsi="Arial" w:cs="Arial"/>
          <w:sz w:val="24"/>
          <w:szCs w:val="24"/>
        </w:rPr>
      </w:pPr>
      <w:r w:rsidRPr="00A01EAC">
        <w:rPr>
          <w:rFonts w:ascii="Arial" w:hAnsi="Arial" w:cs="Arial"/>
          <w:sz w:val="24"/>
          <w:szCs w:val="24"/>
        </w:rPr>
        <w:t>Equalities Voice, a</w:t>
      </w:r>
      <w:r>
        <w:rPr>
          <w:rFonts w:ascii="Arial" w:hAnsi="Arial" w:cs="Arial"/>
          <w:sz w:val="24"/>
          <w:szCs w:val="24"/>
        </w:rPr>
        <w:t xml:space="preserve"> </w:t>
      </w:r>
      <w:r w:rsidRPr="00A01EAC">
        <w:rPr>
          <w:rFonts w:ascii="Arial" w:hAnsi="Arial" w:cs="Arial"/>
          <w:sz w:val="24"/>
          <w:szCs w:val="24"/>
        </w:rPr>
        <w:t>partnership of local equalities organisations established in 2017.</w:t>
      </w:r>
    </w:p>
    <w:p w14:paraId="6CAF8984" w14:textId="77777777" w:rsidR="0032552A" w:rsidRPr="00A01EAC" w:rsidRDefault="0032552A" w:rsidP="0032552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E8CBD39" w14:textId="4AE1557F" w:rsidR="0032552A" w:rsidRDefault="0032552A" w:rsidP="0092001B">
      <w:pPr>
        <w:rPr>
          <w:rFonts w:ascii="Arial" w:hAnsi="Arial" w:cs="Arial"/>
          <w:sz w:val="24"/>
          <w:szCs w:val="24"/>
        </w:rPr>
      </w:pPr>
      <w:r w:rsidRPr="008B7A1A">
        <w:rPr>
          <w:rFonts w:ascii="Arial" w:hAnsi="Arial" w:cs="Arial"/>
          <w:sz w:val="24"/>
          <w:szCs w:val="24"/>
        </w:rPr>
        <w:lastRenderedPageBreak/>
        <w:t>As part of our values around Social Justice, CVS is working with South Gloucestershire</w:t>
      </w:r>
      <w:r>
        <w:rPr>
          <w:rFonts w:ascii="Arial" w:hAnsi="Arial" w:cs="Arial"/>
          <w:sz w:val="24"/>
          <w:szCs w:val="24"/>
        </w:rPr>
        <w:t xml:space="preserve"> </w:t>
      </w:r>
      <w:r w:rsidRPr="008B7A1A">
        <w:rPr>
          <w:rFonts w:ascii="Arial" w:hAnsi="Arial" w:cs="Arial"/>
          <w:sz w:val="24"/>
          <w:szCs w:val="24"/>
        </w:rPr>
        <w:t>Council to support the VCSE</w:t>
      </w:r>
      <w:r w:rsidR="0092001B">
        <w:rPr>
          <w:rFonts w:ascii="Arial" w:hAnsi="Arial" w:cs="Arial"/>
          <w:sz w:val="24"/>
          <w:szCs w:val="24"/>
        </w:rPr>
        <w:t xml:space="preserve"> and the Councils’ </w:t>
      </w:r>
      <w:r w:rsidRPr="008B7A1A">
        <w:rPr>
          <w:rFonts w:ascii="Arial" w:hAnsi="Arial" w:cs="Arial"/>
          <w:sz w:val="24"/>
          <w:szCs w:val="24"/>
        </w:rPr>
        <w:t xml:space="preserve">response to the Climate Emergency.  As part of this work </w:t>
      </w:r>
      <w:proofErr w:type="gramStart"/>
      <w:r w:rsidRPr="008B7A1A">
        <w:rPr>
          <w:rFonts w:ascii="Arial" w:hAnsi="Arial" w:cs="Arial"/>
          <w:sz w:val="24"/>
          <w:szCs w:val="24"/>
        </w:rPr>
        <w:t>we</w:t>
      </w:r>
      <w:r w:rsidR="0092001B">
        <w:rPr>
          <w:rFonts w:ascii="Arial" w:hAnsi="Arial" w:cs="Arial"/>
          <w:sz w:val="24"/>
          <w:szCs w:val="24"/>
        </w:rPr>
        <w:t>’ve</w:t>
      </w:r>
      <w:proofErr w:type="gramEnd"/>
      <w:r w:rsidRPr="008B7A1A">
        <w:rPr>
          <w:rFonts w:ascii="Arial" w:hAnsi="Arial" w:cs="Arial"/>
          <w:sz w:val="24"/>
          <w:szCs w:val="24"/>
        </w:rPr>
        <w:t xml:space="preserve"> develop</w:t>
      </w:r>
      <w:r w:rsidR="0092001B">
        <w:rPr>
          <w:rFonts w:ascii="Arial" w:hAnsi="Arial" w:cs="Arial"/>
          <w:sz w:val="24"/>
          <w:szCs w:val="24"/>
        </w:rPr>
        <w:t>ed</w:t>
      </w:r>
      <w:r w:rsidRPr="008B7A1A">
        <w:rPr>
          <w:rFonts w:ascii="Arial" w:hAnsi="Arial" w:cs="Arial"/>
          <w:sz w:val="24"/>
          <w:szCs w:val="24"/>
        </w:rPr>
        <w:t xml:space="preserve"> a CVS Membership standard:</w:t>
      </w:r>
    </w:p>
    <w:p w14:paraId="4199D4A9" w14:textId="77777777" w:rsidR="0092001B" w:rsidRPr="0092001B" w:rsidRDefault="0092001B" w:rsidP="0092001B">
      <w:pPr>
        <w:rPr>
          <w:rFonts w:ascii="Arial" w:hAnsi="Arial" w:cs="Arial"/>
          <w:sz w:val="24"/>
          <w:szCs w:val="24"/>
        </w:rPr>
      </w:pPr>
    </w:p>
    <w:p w14:paraId="08441950" w14:textId="74D59DE1" w:rsidR="0032552A" w:rsidRPr="00D40E4B" w:rsidRDefault="0032552A" w:rsidP="0032552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D40E4B">
        <w:rPr>
          <w:rFonts w:ascii="Arial" w:hAnsi="Arial" w:cs="Arial"/>
          <w:sz w:val="24"/>
          <w:szCs w:val="24"/>
        </w:rPr>
        <w:t>CVS South Gloucestershire vision is</w:t>
      </w:r>
      <w:r w:rsidR="0092001B">
        <w:rPr>
          <w:rFonts w:ascii="Arial" w:hAnsi="Arial" w:cs="Arial"/>
          <w:sz w:val="24"/>
          <w:szCs w:val="24"/>
        </w:rPr>
        <w:t>:</w:t>
      </w:r>
      <w:r w:rsidRPr="00D40E4B">
        <w:rPr>
          <w:rFonts w:ascii="Arial" w:hAnsi="Arial" w:cs="Arial"/>
          <w:sz w:val="24"/>
          <w:szCs w:val="24"/>
        </w:rPr>
        <w:t xml:space="preserve"> </w:t>
      </w:r>
    </w:p>
    <w:p w14:paraId="378BD13A" w14:textId="7D455742" w:rsidR="0032552A" w:rsidRPr="00D40E4B" w:rsidRDefault="0092001B" w:rsidP="0032552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32552A" w:rsidRPr="00D40E4B">
        <w:rPr>
          <w:rFonts w:ascii="Arial" w:hAnsi="Arial" w:cs="Arial"/>
          <w:bCs/>
          <w:sz w:val="24"/>
          <w:szCs w:val="24"/>
        </w:rPr>
        <w:t xml:space="preserve">n independent, thriving, diverse, </w:t>
      </w:r>
      <w:proofErr w:type="gramStart"/>
      <w:r w:rsidR="0032552A" w:rsidRPr="00D40E4B">
        <w:rPr>
          <w:rFonts w:ascii="Arial" w:hAnsi="Arial" w:cs="Arial"/>
          <w:bCs/>
          <w:sz w:val="24"/>
          <w:szCs w:val="24"/>
        </w:rPr>
        <w:t>innovative</w:t>
      </w:r>
      <w:proofErr w:type="gramEnd"/>
      <w:r w:rsidR="0032552A" w:rsidRPr="00D40E4B">
        <w:rPr>
          <w:rFonts w:ascii="Arial" w:hAnsi="Arial" w:cs="Arial"/>
          <w:bCs/>
          <w:sz w:val="24"/>
          <w:szCs w:val="24"/>
        </w:rPr>
        <w:t xml:space="preserve"> and resilient local voluntary, community and social enterprise sector providing high quality services, in communities across the area and making a positive difference to peoples’ lives</w:t>
      </w:r>
    </w:p>
    <w:p w14:paraId="09E67CA2" w14:textId="77777777" w:rsidR="0032552A" w:rsidRDefault="0032552A" w:rsidP="0032552A">
      <w:pPr>
        <w:pStyle w:val="Default"/>
      </w:pPr>
    </w:p>
    <w:p w14:paraId="6A480F2B" w14:textId="29780C94" w:rsidR="0032552A" w:rsidRDefault="0032552A" w:rsidP="0032552A">
      <w:pPr>
        <w:rPr>
          <w:rFonts w:ascii="Arial" w:hAnsi="Arial" w:cs="Arial"/>
          <w:sz w:val="24"/>
          <w:szCs w:val="24"/>
        </w:rPr>
      </w:pPr>
      <w:r w:rsidRPr="009977DD">
        <w:rPr>
          <w:rFonts w:ascii="Arial" w:hAnsi="Arial" w:cs="Arial"/>
          <w:sz w:val="24"/>
          <w:szCs w:val="24"/>
        </w:rPr>
        <w:t>A</w:t>
      </w:r>
      <w:r w:rsidR="0092001B">
        <w:rPr>
          <w:rFonts w:ascii="Arial" w:hAnsi="Arial" w:cs="Arial"/>
          <w:sz w:val="24"/>
          <w:szCs w:val="24"/>
        </w:rPr>
        <w:t>s a</w:t>
      </w:r>
      <w:r w:rsidRPr="009977DD">
        <w:rPr>
          <w:rFonts w:ascii="Arial" w:hAnsi="Arial" w:cs="Arial"/>
          <w:sz w:val="24"/>
          <w:szCs w:val="24"/>
        </w:rPr>
        <w:t xml:space="preserve"> member of NAVCA, our national body</w:t>
      </w:r>
      <w:r w:rsidR="0092001B">
        <w:rPr>
          <w:rFonts w:ascii="Arial" w:hAnsi="Arial" w:cs="Arial"/>
          <w:sz w:val="24"/>
          <w:szCs w:val="24"/>
        </w:rPr>
        <w:t>,</w:t>
      </w:r>
      <w:r w:rsidRPr="009977DD">
        <w:rPr>
          <w:rFonts w:ascii="Arial" w:hAnsi="Arial" w:cs="Arial"/>
          <w:sz w:val="24"/>
          <w:szCs w:val="24"/>
        </w:rPr>
        <w:t xml:space="preserve"> our strategic aims </w:t>
      </w:r>
      <w:r>
        <w:rPr>
          <w:rFonts w:ascii="Arial" w:hAnsi="Arial" w:cs="Arial"/>
          <w:sz w:val="24"/>
          <w:szCs w:val="24"/>
        </w:rPr>
        <w:t xml:space="preserve">and objectives </w:t>
      </w:r>
      <w:r w:rsidRPr="009977DD">
        <w:rPr>
          <w:rFonts w:ascii="Arial" w:hAnsi="Arial" w:cs="Arial"/>
          <w:sz w:val="24"/>
          <w:szCs w:val="24"/>
        </w:rPr>
        <w:t>are mapped against their membership standards of the core functions of a CVS which are</w:t>
      </w:r>
      <w:r w:rsidR="0092001B">
        <w:rPr>
          <w:rFonts w:ascii="Arial" w:hAnsi="Arial" w:cs="Arial"/>
          <w:sz w:val="24"/>
          <w:szCs w:val="24"/>
        </w:rPr>
        <w:t>:</w:t>
      </w:r>
      <w:r w:rsidRPr="009977DD">
        <w:rPr>
          <w:rFonts w:ascii="Arial" w:hAnsi="Arial" w:cs="Arial"/>
          <w:sz w:val="24"/>
          <w:szCs w:val="24"/>
        </w:rPr>
        <w:t xml:space="preserve"> Development, </w:t>
      </w:r>
      <w:r>
        <w:rPr>
          <w:rFonts w:ascii="Arial" w:hAnsi="Arial" w:cs="Arial"/>
          <w:sz w:val="24"/>
          <w:szCs w:val="24"/>
        </w:rPr>
        <w:t>S</w:t>
      </w:r>
      <w:r w:rsidRPr="009977DD">
        <w:rPr>
          <w:rFonts w:ascii="Arial" w:hAnsi="Arial" w:cs="Arial"/>
          <w:sz w:val="24"/>
          <w:szCs w:val="24"/>
        </w:rPr>
        <w:t xml:space="preserve">upport,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Pr="009977DD">
        <w:rPr>
          <w:rFonts w:ascii="Arial" w:hAnsi="Arial" w:cs="Arial"/>
          <w:sz w:val="24"/>
          <w:szCs w:val="24"/>
        </w:rPr>
        <w:t>ollaboration</w:t>
      </w:r>
      <w:proofErr w:type="gramEnd"/>
      <w:r w:rsidRPr="009977DD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I</w:t>
      </w:r>
      <w:r w:rsidRPr="009977DD">
        <w:rPr>
          <w:rFonts w:ascii="Arial" w:hAnsi="Arial" w:cs="Arial"/>
          <w:sz w:val="24"/>
          <w:szCs w:val="24"/>
        </w:rPr>
        <w:t>nfluence</w:t>
      </w:r>
      <w:r>
        <w:rPr>
          <w:rFonts w:ascii="Arial" w:hAnsi="Arial" w:cs="Arial"/>
          <w:sz w:val="24"/>
          <w:szCs w:val="24"/>
        </w:rPr>
        <w:t>.</w:t>
      </w:r>
    </w:p>
    <w:p w14:paraId="697AC6ED" w14:textId="77777777" w:rsidR="0032552A" w:rsidRDefault="0032552A" w:rsidP="0032552A">
      <w:pPr>
        <w:rPr>
          <w:rFonts w:ascii="Arial" w:hAnsi="Arial" w:cs="Arial"/>
          <w:sz w:val="24"/>
          <w:szCs w:val="24"/>
        </w:rPr>
      </w:pPr>
    </w:p>
    <w:p w14:paraId="262E57ED" w14:textId="77F92B2C" w:rsidR="0032552A" w:rsidRPr="00D40E4B" w:rsidRDefault="0092001B" w:rsidP="00325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</w:t>
      </w:r>
      <w:r w:rsidR="0032552A" w:rsidRPr="00D40E4B">
        <w:rPr>
          <w:rFonts w:ascii="Arial" w:hAnsi="Arial" w:cs="Arial"/>
          <w:sz w:val="24"/>
          <w:szCs w:val="24"/>
        </w:rPr>
        <w:t xml:space="preserve"> strategic objective </w:t>
      </w:r>
      <w:r>
        <w:rPr>
          <w:rFonts w:ascii="Arial" w:hAnsi="Arial" w:cs="Arial"/>
          <w:sz w:val="24"/>
          <w:szCs w:val="24"/>
        </w:rPr>
        <w:t xml:space="preserve">is </w:t>
      </w:r>
      <w:r w:rsidR="0032552A" w:rsidRPr="00D40E4B">
        <w:rPr>
          <w:rFonts w:ascii="Arial" w:hAnsi="Arial" w:cs="Arial"/>
          <w:sz w:val="24"/>
          <w:szCs w:val="24"/>
        </w:rPr>
        <w:t xml:space="preserve">that CVS South Gloucestershire </w:t>
      </w:r>
      <w:r>
        <w:rPr>
          <w:rFonts w:ascii="Arial" w:hAnsi="Arial" w:cs="Arial"/>
          <w:sz w:val="24"/>
          <w:szCs w:val="24"/>
        </w:rPr>
        <w:t>remain</w:t>
      </w:r>
      <w:r w:rsidR="0032552A" w:rsidRPr="00D40E4B">
        <w:rPr>
          <w:rFonts w:ascii="Arial" w:hAnsi="Arial" w:cs="Arial"/>
          <w:sz w:val="24"/>
          <w:szCs w:val="24"/>
        </w:rPr>
        <w:t xml:space="preserve">s a robust, viable and sustainable organisation able to deliver </w:t>
      </w:r>
      <w:r>
        <w:rPr>
          <w:rFonts w:ascii="Arial" w:hAnsi="Arial" w:cs="Arial"/>
          <w:sz w:val="24"/>
          <w:szCs w:val="24"/>
        </w:rPr>
        <w:t>its</w:t>
      </w:r>
      <w:r w:rsidR="0032552A" w:rsidRPr="00D40E4B">
        <w:rPr>
          <w:rFonts w:ascii="Arial" w:hAnsi="Arial" w:cs="Arial"/>
          <w:sz w:val="24"/>
          <w:szCs w:val="24"/>
        </w:rPr>
        <w:t xml:space="preserve"> mission to support, develop and</w:t>
      </w:r>
      <w:r w:rsidR="0032552A">
        <w:rPr>
          <w:rFonts w:ascii="Arial" w:hAnsi="Arial" w:cs="Arial"/>
          <w:sz w:val="24"/>
          <w:szCs w:val="24"/>
        </w:rPr>
        <w:t xml:space="preserve"> </w:t>
      </w:r>
      <w:r w:rsidR="0032552A" w:rsidRPr="00D40E4B">
        <w:rPr>
          <w:rFonts w:ascii="Arial" w:hAnsi="Arial" w:cs="Arial"/>
          <w:sz w:val="24"/>
          <w:szCs w:val="24"/>
        </w:rPr>
        <w:t xml:space="preserve">represent </w:t>
      </w:r>
      <w:r>
        <w:rPr>
          <w:rFonts w:ascii="Arial" w:hAnsi="Arial" w:cs="Arial"/>
          <w:sz w:val="24"/>
          <w:szCs w:val="24"/>
        </w:rPr>
        <w:t>the VCSE</w:t>
      </w:r>
      <w:r w:rsidR="0032552A" w:rsidRPr="00D40E4B">
        <w:rPr>
          <w:rFonts w:ascii="Arial" w:hAnsi="Arial" w:cs="Arial"/>
          <w:color w:val="C00000"/>
          <w:sz w:val="24"/>
          <w:szCs w:val="24"/>
        </w:rPr>
        <w:t xml:space="preserve"> </w:t>
      </w:r>
      <w:r w:rsidR="0032552A" w:rsidRPr="00D40E4B">
        <w:rPr>
          <w:rFonts w:ascii="Arial" w:hAnsi="Arial" w:cs="Arial"/>
          <w:sz w:val="24"/>
          <w:szCs w:val="24"/>
        </w:rPr>
        <w:t>in South Gloucestershire</w:t>
      </w:r>
    </w:p>
    <w:p w14:paraId="5AEFF32A" w14:textId="77777777" w:rsidR="0032552A" w:rsidRPr="00D40E4B" w:rsidRDefault="0032552A" w:rsidP="0032552A">
      <w:pPr>
        <w:rPr>
          <w:rFonts w:ascii="Arial" w:hAnsi="Arial" w:cs="Arial"/>
          <w:sz w:val="24"/>
          <w:szCs w:val="24"/>
        </w:rPr>
      </w:pPr>
    </w:p>
    <w:p w14:paraId="42508AD1" w14:textId="3C091767" w:rsidR="0032552A" w:rsidRPr="00D40E4B" w:rsidRDefault="0032552A" w:rsidP="0032552A">
      <w:pPr>
        <w:pStyle w:val="Default"/>
      </w:pPr>
      <w:r w:rsidRPr="00D40E4B">
        <w:t>The Services we deliver include:</w:t>
      </w:r>
    </w:p>
    <w:p w14:paraId="26EA57BB" w14:textId="77777777" w:rsidR="0032552A" w:rsidRPr="00D40E4B" w:rsidRDefault="0032552A" w:rsidP="0032552A">
      <w:pPr>
        <w:pStyle w:val="Default"/>
      </w:pPr>
    </w:p>
    <w:p w14:paraId="073478AE" w14:textId="555BB226" w:rsidR="0032552A" w:rsidRPr="00D40E4B" w:rsidRDefault="0032552A" w:rsidP="0032552A">
      <w:pPr>
        <w:spacing w:after="120"/>
        <w:rPr>
          <w:rFonts w:ascii="Arial" w:hAnsi="Arial" w:cs="Arial"/>
          <w:b/>
          <w:sz w:val="24"/>
          <w:szCs w:val="24"/>
        </w:rPr>
      </w:pPr>
      <w:r w:rsidRPr="00B91C38">
        <w:rPr>
          <w:rFonts w:ascii="Arial" w:hAnsi="Arial" w:cs="Arial"/>
          <w:b/>
          <w:bCs/>
          <w:sz w:val="24"/>
          <w:szCs w:val="24"/>
        </w:rPr>
        <w:t>1</w:t>
      </w:r>
      <w:r w:rsidRPr="00D40E4B">
        <w:rPr>
          <w:rFonts w:ascii="Arial" w:hAnsi="Arial" w:cs="Arial"/>
          <w:sz w:val="24"/>
          <w:szCs w:val="24"/>
        </w:rPr>
        <w:tab/>
      </w:r>
      <w:r w:rsidRPr="00D40E4B">
        <w:rPr>
          <w:rFonts w:ascii="Arial" w:hAnsi="Arial" w:cs="Arial"/>
          <w:b/>
          <w:bCs/>
          <w:sz w:val="24"/>
          <w:szCs w:val="24"/>
        </w:rPr>
        <w:t xml:space="preserve">Development: </w:t>
      </w:r>
      <w:r w:rsidR="0092001B">
        <w:rPr>
          <w:rFonts w:ascii="Arial" w:hAnsi="Arial" w:cs="Arial"/>
          <w:b/>
          <w:bCs/>
          <w:sz w:val="24"/>
          <w:szCs w:val="24"/>
        </w:rPr>
        <w:t>m</w:t>
      </w:r>
      <w:r w:rsidRPr="00D40E4B">
        <w:rPr>
          <w:rFonts w:ascii="Arial" w:hAnsi="Arial" w:cs="Arial"/>
          <w:b/>
          <w:sz w:val="24"/>
          <w:szCs w:val="24"/>
        </w:rPr>
        <w:t>aintain</w:t>
      </w:r>
      <w:r w:rsidR="0092001B">
        <w:rPr>
          <w:rFonts w:ascii="Arial" w:hAnsi="Arial" w:cs="Arial"/>
          <w:b/>
          <w:sz w:val="24"/>
          <w:szCs w:val="24"/>
        </w:rPr>
        <w:t>ing</w:t>
      </w:r>
      <w:r w:rsidRPr="00D40E4B">
        <w:rPr>
          <w:rFonts w:ascii="Arial" w:hAnsi="Arial" w:cs="Arial"/>
          <w:b/>
          <w:sz w:val="24"/>
          <w:szCs w:val="24"/>
        </w:rPr>
        <w:t xml:space="preserve"> up</w:t>
      </w:r>
      <w:r w:rsidR="0092001B">
        <w:rPr>
          <w:rFonts w:ascii="Arial" w:hAnsi="Arial" w:cs="Arial"/>
          <w:b/>
          <w:sz w:val="24"/>
          <w:szCs w:val="24"/>
        </w:rPr>
        <w:t>-</w:t>
      </w:r>
      <w:r w:rsidRPr="00D40E4B">
        <w:rPr>
          <w:rFonts w:ascii="Arial" w:hAnsi="Arial" w:cs="Arial"/>
          <w:b/>
          <w:sz w:val="24"/>
          <w:szCs w:val="24"/>
        </w:rPr>
        <w:t>to</w:t>
      </w:r>
      <w:r w:rsidR="0092001B">
        <w:rPr>
          <w:rFonts w:ascii="Arial" w:hAnsi="Arial" w:cs="Arial"/>
          <w:b/>
          <w:sz w:val="24"/>
          <w:szCs w:val="24"/>
        </w:rPr>
        <w:t>-</w:t>
      </w:r>
      <w:r w:rsidRPr="00D40E4B">
        <w:rPr>
          <w:rFonts w:ascii="Arial" w:hAnsi="Arial" w:cs="Arial"/>
          <w:b/>
          <w:sz w:val="24"/>
          <w:szCs w:val="24"/>
        </w:rPr>
        <w:t xml:space="preserve">date data and intelligence </w:t>
      </w:r>
      <w:r w:rsidR="0092001B">
        <w:rPr>
          <w:rFonts w:ascii="Arial" w:hAnsi="Arial" w:cs="Arial"/>
          <w:b/>
          <w:sz w:val="24"/>
          <w:szCs w:val="24"/>
        </w:rPr>
        <w:t>on</w:t>
      </w:r>
      <w:r w:rsidRPr="00D40E4B">
        <w:rPr>
          <w:rFonts w:ascii="Arial" w:hAnsi="Arial" w:cs="Arial"/>
          <w:b/>
          <w:sz w:val="24"/>
          <w:szCs w:val="24"/>
        </w:rPr>
        <w:t xml:space="preserve"> the VCSE</w:t>
      </w:r>
      <w:r w:rsidR="0092001B">
        <w:rPr>
          <w:rFonts w:ascii="Arial" w:hAnsi="Arial" w:cs="Arial"/>
          <w:b/>
          <w:sz w:val="24"/>
          <w:szCs w:val="24"/>
        </w:rPr>
        <w:tab/>
      </w:r>
      <w:r w:rsidRPr="00D40E4B">
        <w:rPr>
          <w:rFonts w:ascii="Arial" w:hAnsi="Arial" w:cs="Arial"/>
          <w:b/>
          <w:sz w:val="24"/>
          <w:szCs w:val="24"/>
        </w:rPr>
        <w:t xml:space="preserve">enabling the identification of </w:t>
      </w:r>
      <w:r w:rsidR="0092001B">
        <w:rPr>
          <w:rFonts w:ascii="Arial" w:hAnsi="Arial" w:cs="Arial"/>
          <w:b/>
          <w:sz w:val="24"/>
          <w:szCs w:val="24"/>
        </w:rPr>
        <w:t xml:space="preserve">trends and any service </w:t>
      </w:r>
      <w:r w:rsidRPr="00D40E4B">
        <w:rPr>
          <w:rFonts w:ascii="Arial" w:hAnsi="Arial" w:cs="Arial"/>
          <w:b/>
          <w:sz w:val="24"/>
          <w:szCs w:val="24"/>
        </w:rPr>
        <w:t>gaps early</w:t>
      </w:r>
      <w:r w:rsidR="0092001B">
        <w:rPr>
          <w:rFonts w:ascii="Arial" w:hAnsi="Arial" w:cs="Arial"/>
          <w:b/>
          <w:sz w:val="24"/>
          <w:szCs w:val="24"/>
        </w:rPr>
        <w:t>-on</w:t>
      </w:r>
    </w:p>
    <w:p w14:paraId="5CBDDDB0" w14:textId="3090B003" w:rsidR="0032552A" w:rsidRPr="00D40E4B" w:rsidRDefault="0092001B" w:rsidP="0032552A">
      <w:pPr>
        <w:widowControl w:val="0"/>
        <w:tabs>
          <w:tab w:val="left" w:pos="10800"/>
          <w:tab w:val="left" w:pos="1296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2552A" w:rsidRPr="00D40E4B">
        <w:rPr>
          <w:rFonts w:ascii="Arial" w:hAnsi="Arial" w:cs="Arial"/>
          <w:b/>
          <w:sz w:val="24"/>
          <w:szCs w:val="24"/>
        </w:rPr>
        <w:t xml:space="preserve">   </w:t>
      </w:r>
      <w:r w:rsidR="0032552A">
        <w:rPr>
          <w:rFonts w:ascii="Arial" w:hAnsi="Arial" w:cs="Arial"/>
          <w:b/>
          <w:sz w:val="24"/>
          <w:szCs w:val="24"/>
        </w:rPr>
        <w:t xml:space="preserve">      Support: to </w:t>
      </w:r>
      <w:r w:rsidR="00C23F85">
        <w:rPr>
          <w:rFonts w:ascii="Arial" w:hAnsi="Arial" w:cs="Arial"/>
          <w:b/>
          <w:sz w:val="24"/>
          <w:szCs w:val="24"/>
        </w:rPr>
        <w:t>d</w:t>
      </w:r>
      <w:r w:rsidR="0032552A" w:rsidRPr="00D40E4B">
        <w:rPr>
          <w:rFonts w:ascii="Arial" w:hAnsi="Arial" w:cs="Arial"/>
          <w:b/>
          <w:sz w:val="24"/>
          <w:szCs w:val="24"/>
        </w:rPr>
        <w:t>evelop the skills and capacity of VCSE</w:t>
      </w:r>
    </w:p>
    <w:p w14:paraId="7AEE9E0C" w14:textId="77777777" w:rsidR="0032552A" w:rsidRDefault="0032552A" w:rsidP="0032552A">
      <w:pPr>
        <w:widowControl w:val="0"/>
        <w:tabs>
          <w:tab w:val="left" w:pos="10800"/>
          <w:tab w:val="left" w:pos="12960"/>
        </w:tabs>
        <w:autoSpaceDE w:val="0"/>
        <w:autoSpaceDN w:val="0"/>
        <w:adjustRightInd w:val="0"/>
        <w:rPr>
          <w:rFonts w:ascii="Calibri" w:hAnsi="Calibri"/>
          <w:b/>
        </w:rPr>
      </w:pPr>
    </w:p>
    <w:p w14:paraId="19A7588C" w14:textId="0A5CE476" w:rsidR="00C23F85" w:rsidRDefault="0032552A" w:rsidP="00C23F85">
      <w:pPr>
        <w:rPr>
          <w:rFonts w:ascii="Arial" w:hAnsi="Arial" w:cs="Arial"/>
          <w:b/>
          <w:bCs/>
          <w:sz w:val="24"/>
          <w:szCs w:val="24"/>
        </w:rPr>
      </w:pPr>
      <w:r w:rsidRPr="00B91C38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Pr="00D40E4B">
        <w:rPr>
          <w:rFonts w:ascii="Arial" w:hAnsi="Arial" w:cs="Arial"/>
          <w:b/>
          <w:bCs/>
          <w:sz w:val="24"/>
          <w:szCs w:val="24"/>
        </w:rPr>
        <w:t xml:space="preserve">Collaboration: to </w:t>
      </w:r>
      <w:r w:rsidR="00C23F85">
        <w:rPr>
          <w:rFonts w:ascii="Arial" w:hAnsi="Arial" w:cs="Arial"/>
          <w:b/>
          <w:bCs/>
          <w:sz w:val="24"/>
          <w:szCs w:val="24"/>
        </w:rPr>
        <w:t>p</w:t>
      </w:r>
      <w:r w:rsidRPr="00D40E4B">
        <w:rPr>
          <w:rFonts w:ascii="Arial" w:hAnsi="Arial" w:cs="Arial"/>
          <w:b/>
          <w:bCs/>
          <w:sz w:val="24"/>
          <w:szCs w:val="24"/>
        </w:rPr>
        <w:t>rovide opportunities for the VCSE to collaborate</w:t>
      </w:r>
    </w:p>
    <w:p w14:paraId="53236DC3" w14:textId="77777777" w:rsidR="00C23F85" w:rsidRDefault="00C23F85" w:rsidP="00C23F85">
      <w:pPr>
        <w:rPr>
          <w:rFonts w:ascii="Arial" w:hAnsi="Arial" w:cs="Arial"/>
          <w:b/>
          <w:bCs/>
          <w:sz w:val="24"/>
          <w:szCs w:val="24"/>
        </w:rPr>
      </w:pPr>
    </w:p>
    <w:p w14:paraId="3D05054D" w14:textId="4BF6ACF1" w:rsidR="0032552A" w:rsidRPr="00C23F85" w:rsidRDefault="0032552A" w:rsidP="00C23F85">
      <w:pPr>
        <w:rPr>
          <w:rFonts w:ascii="Calibri" w:hAnsi="Calibri"/>
          <w:b/>
          <w:bCs/>
        </w:rPr>
      </w:pPr>
      <w:r w:rsidRPr="00B91C38">
        <w:rPr>
          <w:rFonts w:ascii="Arial" w:hAnsi="Arial" w:cs="Arial"/>
          <w:b/>
          <w:sz w:val="24"/>
          <w:szCs w:val="24"/>
        </w:rPr>
        <w:t xml:space="preserve">4 </w:t>
      </w:r>
      <w:r w:rsidRPr="00B91C38">
        <w:rPr>
          <w:rFonts w:ascii="Arial" w:hAnsi="Arial" w:cs="Arial"/>
          <w:b/>
          <w:sz w:val="24"/>
          <w:szCs w:val="24"/>
        </w:rPr>
        <w:tab/>
        <w:t xml:space="preserve">Influence: </w:t>
      </w:r>
      <w:r w:rsidR="00C23F85">
        <w:rPr>
          <w:rFonts w:ascii="Arial" w:hAnsi="Arial" w:cs="Arial"/>
          <w:b/>
          <w:sz w:val="24"/>
          <w:szCs w:val="24"/>
        </w:rPr>
        <w:t>d</w:t>
      </w:r>
      <w:r w:rsidRPr="00B91C38">
        <w:rPr>
          <w:rFonts w:ascii="Arial" w:hAnsi="Arial" w:cs="Arial"/>
          <w:b/>
          <w:sz w:val="24"/>
          <w:szCs w:val="24"/>
        </w:rPr>
        <w:t>evelop and expand relationships and partners</w:t>
      </w:r>
    </w:p>
    <w:p w14:paraId="04A91E56" w14:textId="77777777" w:rsidR="0032552A" w:rsidRPr="00B91C38" w:rsidRDefault="0032552A" w:rsidP="0032552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2D0B626" w14:textId="1D2312DA" w:rsidR="0032552A" w:rsidRDefault="0032552A">
      <w:r w:rsidRPr="0032552A">
        <w:rPr>
          <w:rFonts w:ascii="Arial" w:eastAsia="Calibri" w:hAnsi="Arial" w:cs="Arial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596E539" wp14:editId="68E4A61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986655" cy="8864600"/>
            <wp:effectExtent l="0" t="0" r="4445" b="0"/>
            <wp:wrapTight wrapText="bothSides">
              <wp:wrapPolygon edited="0">
                <wp:start x="0" y="0"/>
                <wp:lineTo x="0" y="21538"/>
                <wp:lineTo x="21537" y="21538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886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25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A792E"/>
    <w:multiLevelType w:val="hybridMultilevel"/>
    <w:tmpl w:val="82D23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C4EF5"/>
    <w:multiLevelType w:val="hybridMultilevel"/>
    <w:tmpl w:val="9F66B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D2469"/>
    <w:multiLevelType w:val="hybridMultilevel"/>
    <w:tmpl w:val="FB5EF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F48C0"/>
    <w:multiLevelType w:val="hybridMultilevel"/>
    <w:tmpl w:val="7DA49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82036"/>
    <w:multiLevelType w:val="hybridMultilevel"/>
    <w:tmpl w:val="EDD818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2A"/>
    <w:rsid w:val="0032552A"/>
    <w:rsid w:val="00852DC2"/>
    <w:rsid w:val="0092001B"/>
    <w:rsid w:val="00C062D1"/>
    <w:rsid w:val="00C23F85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831E"/>
  <w15:chartTrackingRefBased/>
  <w15:docId w15:val="{C135A0DD-2680-4806-8ED0-9DF06220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2A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52A"/>
    <w:pPr>
      <w:ind w:left="720"/>
      <w:contextualSpacing/>
    </w:pPr>
  </w:style>
  <w:style w:type="paragraph" w:styleId="BodyText">
    <w:name w:val="Body Text"/>
    <w:basedOn w:val="Normal"/>
    <w:link w:val="BodyTextChar"/>
    <w:rsid w:val="0032552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2552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1F920C6428F4B8CDDC77EB2019E53" ma:contentTypeVersion="11" ma:contentTypeDescription="Create a new document." ma:contentTypeScope="" ma:versionID="e7273e1740b8506992b4735491720d3a">
  <xsd:schema xmlns:xsd="http://www.w3.org/2001/XMLSchema" xmlns:xs="http://www.w3.org/2001/XMLSchema" xmlns:p="http://schemas.microsoft.com/office/2006/metadata/properties" xmlns:ns2="9b0911f9-6203-49a6-9130-ba584dfb821f" xmlns:ns3="1167ba90-10e6-4099-bf26-95b5d305ce42" targetNamespace="http://schemas.microsoft.com/office/2006/metadata/properties" ma:root="true" ma:fieldsID="1a66a24312b5dfb54f6005011aa17a9f" ns2:_="" ns3:_="">
    <xsd:import namespace="9b0911f9-6203-49a6-9130-ba584dfb821f"/>
    <xsd:import namespace="1167ba90-10e6-4099-bf26-95b5d305c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911f9-6203-49a6-9130-ba584dfb8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7ba90-10e6-4099-bf26-95b5d30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88C3D-05DE-4DAE-87EB-A8F73840E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911f9-6203-49a6-9130-ba584dfb821f"/>
    <ds:schemaRef ds:uri="1167ba90-10e6-4099-bf26-95b5d30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DBC3E-ED94-446E-9405-BB334D403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6A54E-130E-4EB2-AEB2-BAF567DCEDCF}">
  <ds:schemaRefs>
    <ds:schemaRef ds:uri="9b0911f9-6203-49a6-9130-ba584dfb821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1167ba90-10e6-4099-bf26-95b5d305ce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Curry</dc:creator>
  <cp:keywords/>
  <dc:description/>
  <cp:lastModifiedBy>Steve Curry</cp:lastModifiedBy>
  <cp:revision>1</cp:revision>
  <dcterms:created xsi:type="dcterms:W3CDTF">2020-06-25T09:13:00Z</dcterms:created>
  <dcterms:modified xsi:type="dcterms:W3CDTF">2020-06-25T15:10:00Z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0x010100C991F920C6428F4B8CDDC77EB2019E53</vt:lpwstr>
  </property>
</Properties>
</file>