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217F" w14:textId="77777777" w:rsidR="00787688" w:rsidRPr="00CD12C8" w:rsidRDefault="00F87D29" w:rsidP="00CF7792">
      <w:pPr>
        <w:pStyle w:val="Header"/>
        <w:tabs>
          <w:tab w:val="clear" w:pos="4153"/>
          <w:tab w:val="clear" w:pos="8306"/>
        </w:tabs>
        <w:spacing w:after="60"/>
        <w:jc w:val="both"/>
        <w:rPr>
          <w:rFonts w:asciiTheme="minorHAnsi" w:hAnsiTheme="minorHAnsi" w:cs="Arial"/>
          <w:sz w:val="22"/>
          <w:szCs w:val="22"/>
        </w:rPr>
      </w:pPr>
      <w:r w:rsidRPr="00CD12C8">
        <w:rPr>
          <w:rFonts w:asciiTheme="minorHAnsi" w:hAnsiTheme="minorHAnsi" w:cs="Arial"/>
          <w:sz w:val="22"/>
          <w:szCs w:val="22"/>
        </w:rPr>
        <w:t xml:space="preserve"> </w:t>
      </w:r>
      <w:r w:rsidR="00D85497" w:rsidRPr="00D85497">
        <w:rPr>
          <w:rFonts w:asciiTheme="minorHAnsi" w:hAnsiTheme="minorHAnsi" w:cs="Arial"/>
          <w:noProof/>
          <w:sz w:val="22"/>
          <w:szCs w:val="22"/>
          <w:lang w:eastAsia="en-GB"/>
        </w:rPr>
        <w:drawing>
          <wp:anchor distT="0" distB="0" distL="114300" distR="114300" simplePos="0" relativeHeight="251658240" behindDoc="0" locked="0" layoutInCell="1" allowOverlap="1" wp14:anchorId="2571839A" wp14:editId="0ED262EC">
            <wp:simplePos x="0" y="0"/>
            <wp:positionH relativeFrom="column">
              <wp:posOffset>3810</wp:posOffset>
            </wp:positionH>
            <wp:positionV relativeFrom="paragraph">
              <wp:posOffset>166370</wp:posOffset>
            </wp:positionV>
            <wp:extent cx="2109600" cy="799200"/>
            <wp:effectExtent l="0" t="0" r="5080" b="1270"/>
            <wp:wrapSquare wrapText="bothSides"/>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600" cy="799200"/>
                    </a:xfrm>
                    <a:prstGeom prst="rect">
                      <a:avLst/>
                    </a:prstGeom>
                    <a:noFill/>
                    <a:ln>
                      <a:noFill/>
                    </a:ln>
                  </pic:spPr>
                </pic:pic>
              </a:graphicData>
            </a:graphic>
          </wp:anchor>
        </w:drawing>
      </w:r>
    </w:p>
    <w:p w14:paraId="0461B53F" w14:textId="77777777"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14:paraId="3372D687" w14:textId="77777777" w:rsidR="00A24BD9" w:rsidRPr="00CD12C8" w:rsidRDefault="00A24BD9" w:rsidP="00CF7792">
      <w:pPr>
        <w:pStyle w:val="Header"/>
        <w:tabs>
          <w:tab w:val="clear" w:pos="4153"/>
          <w:tab w:val="clear" w:pos="8306"/>
        </w:tabs>
        <w:spacing w:after="60"/>
        <w:jc w:val="both"/>
        <w:rPr>
          <w:rFonts w:asciiTheme="minorHAnsi" w:hAnsiTheme="minorHAnsi" w:cs="Arial"/>
          <w:b/>
          <w:bCs/>
          <w:sz w:val="22"/>
          <w:szCs w:val="22"/>
        </w:rPr>
      </w:pPr>
    </w:p>
    <w:p w14:paraId="579CCC10" w14:textId="77777777" w:rsidR="00E67C08" w:rsidRPr="00CD12C8" w:rsidRDefault="006116C7" w:rsidP="006116C7">
      <w:pPr>
        <w:pStyle w:val="Header"/>
        <w:tabs>
          <w:tab w:val="clear" w:pos="4153"/>
          <w:tab w:val="clear" w:pos="8306"/>
        </w:tabs>
        <w:spacing w:after="60"/>
        <w:rPr>
          <w:rFonts w:asciiTheme="minorHAnsi" w:hAnsiTheme="minorHAnsi" w:cs="Arial"/>
          <w:b/>
          <w:bCs/>
          <w:sz w:val="22"/>
          <w:szCs w:val="22"/>
        </w:rPr>
      </w:pPr>
      <w:r w:rsidRPr="00CD12C8">
        <w:rPr>
          <w:rFonts w:asciiTheme="minorHAnsi" w:hAnsiTheme="minorHAnsi" w:cs="Arial"/>
          <w:b/>
          <w:bCs/>
          <w:sz w:val="22"/>
          <w:szCs w:val="22"/>
        </w:rPr>
        <w:t xml:space="preserve">          </w:t>
      </w:r>
    </w:p>
    <w:p w14:paraId="354D658B" w14:textId="77777777" w:rsidR="00D85497" w:rsidRDefault="00D85497" w:rsidP="00E67C08">
      <w:pPr>
        <w:pStyle w:val="Header"/>
        <w:tabs>
          <w:tab w:val="clear" w:pos="4153"/>
          <w:tab w:val="clear" w:pos="8306"/>
        </w:tabs>
        <w:spacing w:after="60"/>
        <w:jc w:val="center"/>
        <w:rPr>
          <w:rFonts w:asciiTheme="minorHAnsi" w:hAnsiTheme="minorHAnsi" w:cs="Arial"/>
          <w:b/>
          <w:bCs/>
          <w:sz w:val="22"/>
          <w:szCs w:val="22"/>
        </w:rPr>
      </w:pPr>
    </w:p>
    <w:p w14:paraId="753D5644" w14:textId="77777777" w:rsidR="00CF7792" w:rsidRPr="00CD12C8" w:rsidRDefault="00CF7792" w:rsidP="00E67C08">
      <w:pPr>
        <w:pStyle w:val="Header"/>
        <w:tabs>
          <w:tab w:val="clear" w:pos="4153"/>
          <w:tab w:val="clear" w:pos="8306"/>
        </w:tabs>
        <w:spacing w:after="60"/>
        <w:jc w:val="center"/>
        <w:rPr>
          <w:rFonts w:asciiTheme="minorHAnsi" w:hAnsiTheme="minorHAnsi" w:cs="Arial"/>
          <w:b/>
          <w:bCs/>
          <w:sz w:val="22"/>
          <w:szCs w:val="22"/>
        </w:rPr>
      </w:pPr>
      <w:r w:rsidRPr="00CD12C8">
        <w:rPr>
          <w:rFonts w:asciiTheme="minorHAnsi" w:hAnsiTheme="minorHAnsi" w:cs="Arial"/>
          <w:b/>
          <w:bCs/>
          <w:sz w:val="22"/>
          <w:szCs w:val="22"/>
        </w:rPr>
        <w:t>Developing Health &amp; Independence</w:t>
      </w:r>
    </w:p>
    <w:p w14:paraId="4D236790" w14:textId="77777777" w:rsidR="00E67C08" w:rsidRPr="00CD12C8" w:rsidRDefault="00E67C08" w:rsidP="00E67C08">
      <w:pPr>
        <w:pStyle w:val="Header"/>
        <w:tabs>
          <w:tab w:val="clear" w:pos="4153"/>
          <w:tab w:val="clear" w:pos="8306"/>
        </w:tabs>
        <w:spacing w:after="60"/>
        <w:jc w:val="cente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CD12C8" w14:paraId="1FAE3F9E" w14:textId="77777777" w:rsidTr="00CF7792">
        <w:tc>
          <w:tcPr>
            <w:tcW w:w="0" w:type="auto"/>
            <w:gridSpan w:val="2"/>
            <w:vAlign w:val="center"/>
          </w:tcPr>
          <w:p w14:paraId="6248D8B3" w14:textId="77777777" w:rsidR="00CF7792" w:rsidRPr="00CD12C8" w:rsidRDefault="00CF7792" w:rsidP="00CB11E6">
            <w:pPr>
              <w:pStyle w:val="Heading3"/>
              <w:spacing w:after="60"/>
              <w:jc w:val="center"/>
              <w:rPr>
                <w:rFonts w:asciiTheme="minorHAnsi" w:hAnsiTheme="minorHAnsi" w:cs="Arial"/>
                <w:sz w:val="22"/>
                <w:szCs w:val="22"/>
              </w:rPr>
            </w:pPr>
            <w:r w:rsidRPr="00CD12C8">
              <w:rPr>
                <w:rFonts w:asciiTheme="minorHAnsi" w:hAnsiTheme="minorHAnsi" w:cs="Arial"/>
                <w:sz w:val="22"/>
                <w:szCs w:val="22"/>
              </w:rPr>
              <w:t>JOB DESCRIPTION</w:t>
            </w:r>
          </w:p>
        </w:tc>
      </w:tr>
      <w:tr w:rsidR="00CF7792" w:rsidRPr="00CD12C8" w14:paraId="65C73C79" w14:textId="77777777" w:rsidTr="00CF7792">
        <w:trPr>
          <w:trHeight w:val="435"/>
        </w:trPr>
        <w:tc>
          <w:tcPr>
            <w:tcW w:w="2235" w:type="dxa"/>
            <w:tcBorders>
              <w:right w:val="single" w:sz="4" w:space="0" w:color="auto"/>
            </w:tcBorders>
            <w:vAlign w:val="center"/>
          </w:tcPr>
          <w:p w14:paraId="7ACB5C26" w14:textId="77777777" w:rsidR="00CF7792" w:rsidRPr="00CD12C8" w:rsidRDefault="00CF7792" w:rsidP="00CF7792">
            <w:pPr>
              <w:spacing w:after="60"/>
              <w:jc w:val="both"/>
              <w:rPr>
                <w:rFonts w:asciiTheme="minorHAnsi" w:hAnsiTheme="minorHAnsi" w:cs="Arial"/>
                <w:bCs/>
                <w:sz w:val="22"/>
                <w:szCs w:val="22"/>
              </w:rPr>
            </w:pPr>
            <w:r w:rsidRPr="00CD12C8">
              <w:rPr>
                <w:rFonts w:asciiTheme="minorHAnsi" w:hAnsiTheme="minorHAnsi" w:cs="Arial"/>
                <w:b/>
                <w:sz w:val="22"/>
                <w:szCs w:val="22"/>
              </w:rPr>
              <w:t>Job Title:</w:t>
            </w:r>
          </w:p>
        </w:tc>
        <w:tc>
          <w:tcPr>
            <w:tcW w:w="6293" w:type="dxa"/>
            <w:tcBorders>
              <w:left w:val="single" w:sz="4" w:space="0" w:color="auto"/>
            </w:tcBorders>
            <w:vAlign w:val="center"/>
          </w:tcPr>
          <w:p w14:paraId="669B1025" w14:textId="77777777" w:rsidR="00CF7792" w:rsidRPr="00CD12C8" w:rsidRDefault="004F2628" w:rsidP="00D40CEF">
            <w:pPr>
              <w:spacing w:after="60"/>
              <w:jc w:val="both"/>
              <w:rPr>
                <w:rFonts w:asciiTheme="minorHAnsi" w:hAnsiTheme="minorHAnsi" w:cs="Arial"/>
                <w:bCs/>
                <w:sz w:val="22"/>
                <w:szCs w:val="22"/>
              </w:rPr>
            </w:pPr>
            <w:r>
              <w:rPr>
                <w:rFonts w:asciiTheme="minorHAnsi" w:hAnsiTheme="minorHAnsi" w:cs="Arial"/>
                <w:bCs/>
                <w:sz w:val="22"/>
                <w:szCs w:val="22"/>
              </w:rPr>
              <w:t>Residential Treatment Liaison Worker</w:t>
            </w:r>
          </w:p>
        </w:tc>
      </w:tr>
      <w:tr w:rsidR="00CF7792" w:rsidRPr="00CD12C8" w14:paraId="7BA79978" w14:textId="77777777" w:rsidTr="00CF7792">
        <w:trPr>
          <w:trHeight w:val="313"/>
        </w:trPr>
        <w:tc>
          <w:tcPr>
            <w:tcW w:w="2235" w:type="dxa"/>
            <w:tcBorders>
              <w:right w:val="single" w:sz="4" w:space="0" w:color="auto"/>
            </w:tcBorders>
            <w:vAlign w:val="center"/>
          </w:tcPr>
          <w:p w14:paraId="2767D06A"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NJC Scale Point:</w:t>
            </w:r>
          </w:p>
        </w:tc>
        <w:tc>
          <w:tcPr>
            <w:tcW w:w="6293" w:type="dxa"/>
            <w:tcBorders>
              <w:left w:val="single" w:sz="4" w:space="0" w:color="auto"/>
            </w:tcBorders>
            <w:vAlign w:val="center"/>
          </w:tcPr>
          <w:p w14:paraId="54B33FE8" w14:textId="77777777" w:rsidR="00CF7792" w:rsidRPr="00CD12C8" w:rsidRDefault="00540ED2" w:rsidP="001638C3">
            <w:pPr>
              <w:spacing w:after="60"/>
              <w:jc w:val="both"/>
              <w:rPr>
                <w:rFonts w:asciiTheme="minorHAnsi" w:hAnsiTheme="minorHAnsi" w:cs="Arial"/>
                <w:bCs/>
                <w:sz w:val="22"/>
                <w:szCs w:val="22"/>
              </w:rPr>
            </w:pPr>
            <w:r w:rsidRPr="00CD12C8">
              <w:rPr>
                <w:rFonts w:asciiTheme="minorHAnsi" w:hAnsiTheme="minorHAnsi" w:cs="Arial"/>
                <w:bCs/>
                <w:sz w:val="22"/>
                <w:szCs w:val="22"/>
              </w:rPr>
              <w:t xml:space="preserve">NJC Pt </w:t>
            </w:r>
            <w:r w:rsidR="00E83914">
              <w:rPr>
                <w:rFonts w:asciiTheme="minorHAnsi" w:hAnsiTheme="minorHAnsi" w:cs="Arial"/>
                <w:bCs/>
                <w:sz w:val="22"/>
                <w:szCs w:val="22"/>
              </w:rPr>
              <w:t>20-22</w:t>
            </w:r>
            <w:r w:rsidR="008B2CA9" w:rsidRPr="00CD12C8">
              <w:rPr>
                <w:rFonts w:asciiTheme="minorHAnsi" w:hAnsiTheme="minorHAnsi" w:cs="Arial"/>
                <w:bCs/>
                <w:sz w:val="22"/>
                <w:szCs w:val="22"/>
              </w:rPr>
              <w:t xml:space="preserve"> depending on experience, pro rata for part time roles</w:t>
            </w:r>
          </w:p>
        </w:tc>
      </w:tr>
      <w:tr w:rsidR="00CF7792" w:rsidRPr="00CD12C8" w14:paraId="495320DD" w14:textId="77777777" w:rsidTr="00CF7792">
        <w:trPr>
          <w:trHeight w:val="376"/>
        </w:trPr>
        <w:tc>
          <w:tcPr>
            <w:tcW w:w="2235" w:type="dxa"/>
            <w:tcBorders>
              <w:right w:val="single" w:sz="4" w:space="0" w:color="auto"/>
            </w:tcBorders>
            <w:vAlign w:val="center"/>
          </w:tcPr>
          <w:p w14:paraId="67B789E7" w14:textId="77777777" w:rsidR="00CF7792" w:rsidRPr="00CD12C8" w:rsidRDefault="00CF7792" w:rsidP="00CF7792">
            <w:pPr>
              <w:pStyle w:val="Heading3"/>
              <w:spacing w:after="60"/>
              <w:jc w:val="both"/>
              <w:rPr>
                <w:rFonts w:asciiTheme="minorHAnsi" w:hAnsiTheme="minorHAnsi" w:cs="Arial"/>
                <w:bCs w:val="0"/>
                <w:sz w:val="22"/>
                <w:szCs w:val="22"/>
              </w:rPr>
            </w:pPr>
            <w:r w:rsidRPr="00CD12C8">
              <w:rPr>
                <w:rFonts w:asciiTheme="minorHAnsi" w:hAnsiTheme="minorHAnsi" w:cs="Arial"/>
                <w:bCs w:val="0"/>
                <w:sz w:val="22"/>
                <w:szCs w:val="22"/>
              </w:rPr>
              <w:t>Hours:</w:t>
            </w:r>
          </w:p>
        </w:tc>
        <w:tc>
          <w:tcPr>
            <w:tcW w:w="6293" w:type="dxa"/>
            <w:tcBorders>
              <w:left w:val="single" w:sz="4" w:space="0" w:color="auto"/>
            </w:tcBorders>
            <w:vAlign w:val="center"/>
          </w:tcPr>
          <w:p w14:paraId="07323FC2" w14:textId="77777777" w:rsidR="00CF7792" w:rsidRPr="00CD12C8" w:rsidRDefault="00E83914" w:rsidP="00CF7792">
            <w:pPr>
              <w:rPr>
                <w:rFonts w:asciiTheme="minorHAnsi" w:hAnsiTheme="minorHAnsi" w:cs="Arial"/>
                <w:bCs/>
                <w:sz w:val="22"/>
                <w:szCs w:val="22"/>
                <w:lang w:val="en-US"/>
              </w:rPr>
            </w:pPr>
            <w:r>
              <w:rPr>
                <w:rFonts w:asciiTheme="minorHAnsi" w:hAnsiTheme="minorHAnsi" w:cs="Arial"/>
                <w:bCs/>
                <w:sz w:val="22"/>
                <w:szCs w:val="22"/>
                <w:lang w:val="en-US"/>
              </w:rPr>
              <w:t>18.75</w:t>
            </w:r>
            <w:r w:rsidR="00E67C08" w:rsidRPr="00CD12C8">
              <w:rPr>
                <w:rFonts w:asciiTheme="minorHAnsi" w:hAnsiTheme="minorHAnsi" w:cs="Arial"/>
                <w:bCs/>
                <w:sz w:val="22"/>
                <w:szCs w:val="22"/>
                <w:lang w:val="en-US"/>
              </w:rPr>
              <w:t xml:space="preserve"> </w:t>
            </w:r>
            <w:r w:rsidR="00CF7792" w:rsidRPr="00CD12C8">
              <w:rPr>
                <w:rFonts w:asciiTheme="minorHAnsi" w:hAnsiTheme="minorHAnsi" w:cs="Arial"/>
                <w:bCs/>
                <w:sz w:val="22"/>
                <w:szCs w:val="22"/>
                <w:lang w:val="en-US"/>
              </w:rPr>
              <w:t xml:space="preserve">hours per week and such additional hours as are required by </w:t>
            </w:r>
            <w:r w:rsidR="00E67C08" w:rsidRPr="00CD12C8">
              <w:rPr>
                <w:rFonts w:asciiTheme="minorHAnsi" w:hAnsiTheme="minorHAnsi" w:cs="Arial"/>
                <w:bCs/>
                <w:sz w:val="22"/>
                <w:szCs w:val="22"/>
                <w:lang w:val="en-US"/>
              </w:rPr>
              <w:t>the business from time to time</w:t>
            </w:r>
            <w:bookmarkStart w:id="0" w:name="_GoBack"/>
            <w:bookmarkEnd w:id="0"/>
          </w:p>
          <w:p w14:paraId="2DC4AAFA" w14:textId="77777777" w:rsidR="008B2CA9" w:rsidRPr="00CD12C8" w:rsidRDefault="008B2CA9" w:rsidP="00CF7792">
            <w:pPr>
              <w:rPr>
                <w:rFonts w:asciiTheme="minorHAnsi" w:hAnsiTheme="minorHAnsi" w:cs="Arial"/>
                <w:bCs/>
                <w:sz w:val="22"/>
                <w:szCs w:val="22"/>
                <w:lang w:val="en-US"/>
              </w:rPr>
            </w:pPr>
          </w:p>
          <w:p w14:paraId="6CE006D1" w14:textId="77777777" w:rsidR="006028D2" w:rsidRPr="00CD12C8" w:rsidRDefault="008B2CA9" w:rsidP="00CF7792">
            <w:pPr>
              <w:rPr>
                <w:rFonts w:asciiTheme="minorHAnsi" w:hAnsiTheme="minorHAnsi" w:cs="Arial"/>
                <w:bCs/>
                <w:sz w:val="22"/>
                <w:szCs w:val="22"/>
                <w:lang w:val="en-US"/>
              </w:rPr>
            </w:pPr>
            <w:r w:rsidRPr="00CD12C8">
              <w:rPr>
                <w:rFonts w:asciiTheme="minorHAnsi" w:hAnsiTheme="minorHAnsi" w:cs="Arial"/>
                <w:bCs/>
                <w:sz w:val="22"/>
                <w:szCs w:val="22"/>
                <w:lang w:val="en-US"/>
              </w:rPr>
              <w:t xml:space="preserve">The hours will usually be worked </w:t>
            </w:r>
            <w:r w:rsidR="00E67C08" w:rsidRPr="00CD12C8">
              <w:rPr>
                <w:rFonts w:asciiTheme="minorHAnsi" w:hAnsiTheme="minorHAnsi" w:cs="Arial"/>
                <w:bCs/>
                <w:sz w:val="22"/>
                <w:szCs w:val="22"/>
                <w:lang w:val="en-US"/>
              </w:rPr>
              <w:t>during normal office hours with some evenings on a rota basis</w:t>
            </w:r>
          </w:p>
          <w:p w14:paraId="6972837F" w14:textId="77777777" w:rsidR="00E67C08" w:rsidRPr="00CD12C8" w:rsidRDefault="00E67C08" w:rsidP="00CF7792">
            <w:pPr>
              <w:rPr>
                <w:rFonts w:asciiTheme="minorHAnsi" w:hAnsiTheme="minorHAnsi" w:cs="Arial"/>
                <w:bCs/>
                <w:sz w:val="22"/>
                <w:szCs w:val="22"/>
                <w:lang w:val="en-US"/>
              </w:rPr>
            </w:pPr>
          </w:p>
          <w:p w14:paraId="692B9DD7" w14:textId="77777777" w:rsidR="00CF7792" w:rsidRPr="00CD12C8" w:rsidRDefault="006028D2" w:rsidP="006028D2">
            <w:pPr>
              <w:rPr>
                <w:rFonts w:asciiTheme="minorHAnsi" w:hAnsiTheme="minorHAnsi" w:cs="Arial"/>
                <w:bCs/>
                <w:sz w:val="22"/>
                <w:szCs w:val="22"/>
                <w:lang w:val="en-US"/>
              </w:rPr>
            </w:pPr>
            <w:r w:rsidRPr="00CD12C8">
              <w:rPr>
                <w:rFonts w:asciiTheme="minorHAnsi" w:hAnsiTheme="minorHAnsi" w:cs="Arial"/>
                <w:bCs/>
                <w:sz w:val="22"/>
                <w:szCs w:val="22"/>
                <w:lang w:val="en-US"/>
              </w:rPr>
              <w:t>Flexible working may be available subject to the requirements of the service, the business and operational management</w:t>
            </w:r>
          </w:p>
        </w:tc>
      </w:tr>
      <w:tr w:rsidR="00CF7792" w:rsidRPr="00CD12C8" w14:paraId="43DC9258" w14:textId="77777777" w:rsidTr="00CF7792">
        <w:trPr>
          <w:trHeight w:val="587"/>
        </w:trPr>
        <w:tc>
          <w:tcPr>
            <w:tcW w:w="2235" w:type="dxa"/>
            <w:tcBorders>
              <w:right w:val="single" w:sz="4" w:space="0" w:color="auto"/>
            </w:tcBorders>
            <w:vAlign w:val="center"/>
          </w:tcPr>
          <w:p w14:paraId="15209D5F"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Annual Leave:</w:t>
            </w:r>
          </w:p>
        </w:tc>
        <w:tc>
          <w:tcPr>
            <w:tcW w:w="6293" w:type="dxa"/>
            <w:tcBorders>
              <w:left w:val="single" w:sz="4" w:space="0" w:color="auto"/>
            </w:tcBorders>
            <w:vAlign w:val="center"/>
          </w:tcPr>
          <w:p w14:paraId="1F420C3F" w14:textId="77777777"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 xml:space="preserve">26 days plus statutory and bank holidays (1 additional day after each year of service, up to a maximum of 31 days). </w:t>
            </w:r>
          </w:p>
        </w:tc>
      </w:tr>
      <w:tr w:rsidR="00CF7792" w:rsidRPr="00CD12C8" w14:paraId="2DF69628" w14:textId="77777777" w:rsidTr="00CF7792">
        <w:trPr>
          <w:trHeight w:val="525"/>
        </w:trPr>
        <w:tc>
          <w:tcPr>
            <w:tcW w:w="2235" w:type="dxa"/>
            <w:tcBorders>
              <w:right w:val="single" w:sz="4" w:space="0" w:color="auto"/>
            </w:tcBorders>
            <w:vAlign w:val="center"/>
          </w:tcPr>
          <w:p w14:paraId="7FE7226A"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Location:</w:t>
            </w:r>
          </w:p>
        </w:tc>
        <w:tc>
          <w:tcPr>
            <w:tcW w:w="6293" w:type="dxa"/>
            <w:tcBorders>
              <w:left w:val="single" w:sz="4" w:space="0" w:color="auto"/>
            </w:tcBorders>
            <w:vAlign w:val="center"/>
          </w:tcPr>
          <w:p w14:paraId="612044A7" w14:textId="77777777" w:rsidR="00CF7792" w:rsidRPr="00CD12C8" w:rsidRDefault="004F2628" w:rsidP="00D40CEF">
            <w:pPr>
              <w:jc w:val="both"/>
              <w:rPr>
                <w:rFonts w:asciiTheme="minorHAnsi" w:hAnsiTheme="minorHAnsi" w:cs="Arial"/>
                <w:bCs/>
                <w:sz w:val="22"/>
                <w:szCs w:val="22"/>
                <w:lang w:val="en-US"/>
              </w:rPr>
            </w:pPr>
            <w:r>
              <w:rPr>
                <w:rFonts w:asciiTheme="minorHAnsi" w:hAnsiTheme="minorHAnsi" w:cs="Arial"/>
                <w:bCs/>
                <w:sz w:val="22"/>
                <w:szCs w:val="22"/>
                <w:lang w:val="en-US"/>
              </w:rPr>
              <w:t xml:space="preserve">Bath </w:t>
            </w:r>
          </w:p>
        </w:tc>
      </w:tr>
      <w:tr w:rsidR="00CF7792" w:rsidRPr="00CD12C8" w14:paraId="27B8969A" w14:textId="77777777" w:rsidTr="00CF7792">
        <w:trPr>
          <w:trHeight w:val="668"/>
        </w:trPr>
        <w:tc>
          <w:tcPr>
            <w:tcW w:w="2235" w:type="dxa"/>
            <w:tcBorders>
              <w:right w:val="single" w:sz="4" w:space="0" w:color="auto"/>
            </w:tcBorders>
            <w:vAlign w:val="center"/>
          </w:tcPr>
          <w:p w14:paraId="67EB4E0D" w14:textId="77777777" w:rsidR="00CF7792" w:rsidRPr="00CD12C8" w:rsidRDefault="00CF7792" w:rsidP="00CF7792">
            <w:pPr>
              <w:jc w:val="both"/>
              <w:rPr>
                <w:rFonts w:asciiTheme="minorHAnsi" w:hAnsiTheme="minorHAnsi" w:cs="Arial"/>
                <w:b/>
                <w:bCs/>
                <w:sz w:val="22"/>
                <w:szCs w:val="22"/>
              </w:rPr>
            </w:pPr>
            <w:r w:rsidRPr="00CD12C8">
              <w:rPr>
                <w:rFonts w:asciiTheme="minorHAnsi" w:hAnsiTheme="minorHAnsi" w:cs="Arial"/>
                <w:b/>
                <w:bCs/>
                <w:sz w:val="22"/>
                <w:szCs w:val="22"/>
              </w:rPr>
              <w:t>Pension:</w:t>
            </w:r>
          </w:p>
        </w:tc>
        <w:tc>
          <w:tcPr>
            <w:tcW w:w="6293" w:type="dxa"/>
            <w:tcBorders>
              <w:left w:val="single" w:sz="4" w:space="0" w:color="auto"/>
            </w:tcBorders>
            <w:vAlign w:val="center"/>
          </w:tcPr>
          <w:p w14:paraId="491E3A8A" w14:textId="77777777" w:rsidR="00CF7792" w:rsidRPr="00CD12C8" w:rsidRDefault="00CF7792" w:rsidP="00CF7792">
            <w:pPr>
              <w:jc w:val="both"/>
              <w:rPr>
                <w:rFonts w:asciiTheme="minorHAnsi" w:hAnsiTheme="minorHAnsi" w:cs="Arial"/>
                <w:bCs/>
                <w:sz w:val="22"/>
                <w:szCs w:val="22"/>
                <w:lang w:val="en-US"/>
              </w:rPr>
            </w:pPr>
            <w:r w:rsidRPr="00CD12C8">
              <w:rPr>
                <w:rFonts w:asciiTheme="minorHAnsi" w:hAnsiTheme="minorHAnsi" w:cs="Arial"/>
                <w:bCs/>
                <w:sz w:val="22"/>
                <w:szCs w:val="22"/>
                <w:lang w:val="en-US"/>
              </w:rPr>
              <w:t>Contributory pension scheme (employer’s contribution 7% to a minimum 3% contribution from employee).</w:t>
            </w:r>
          </w:p>
        </w:tc>
      </w:tr>
      <w:tr w:rsidR="00CF7792" w:rsidRPr="00CD12C8" w14:paraId="54E3AC57" w14:textId="77777777" w:rsidTr="00CF7792">
        <w:tc>
          <w:tcPr>
            <w:tcW w:w="2235" w:type="dxa"/>
            <w:tcBorders>
              <w:right w:val="single" w:sz="4" w:space="0" w:color="auto"/>
            </w:tcBorders>
            <w:vAlign w:val="center"/>
          </w:tcPr>
          <w:p w14:paraId="6F765CF2"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to:</w:t>
            </w:r>
          </w:p>
        </w:tc>
        <w:tc>
          <w:tcPr>
            <w:tcW w:w="6293" w:type="dxa"/>
            <w:tcBorders>
              <w:left w:val="single" w:sz="4" w:space="0" w:color="auto"/>
            </w:tcBorders>
            <w:vAlign w:val="center"/>
          </w:tcPr>
          <w:p w14:paraId="2AD8A94D" w14:textId="77777777" w:rsidR="00CF7792" w:rsidRPr="00CD12C8" w:rsidRDefault="004F2628" w:rsidP="00BC64B7">
            <w:pPr>
              <w:spacing w:after="60"/>
              <w:jc w:val="both"/>
              <w:rPr>
                <w:rFonts w:asciiTheme="minorHAnsi" w:hAnsiTheme="minorHAnsi" w:cs="Arial"/>
                <w:sz w:val="22"/>
                <w:szCs w:val="22"/>
              </w:rPr>
            </w:pPr>
            <w:r>
              <w:rPr>
                <w:rFonts w:asciiTheme="minorHAnsi" w:hAnsiTheme="minorHAnsi" w:cs="Arial"/>
                <w:sz w:val="22"/>
                <w:szCs w:val="22"/>
              </w:rPr>
              <w:t>Treatment Team Leader</w:t>
            </w:r>
          </w:p>
        </w:tc>
      </w:tr>
      <w:tr w:rsidR="00CF7792" w:rsidRPr="00CD12C8" w14:paraId="51AB9A9C" w14:textId="77777777" w:rsidTr="00CF7792">
        <w:tc>
          <w:tcPr>
            <w:tcW w:w="2235" w:type="dxa"/>
            <w:tcBorders>
              <w:right w:val="single" w:sz="4" w:space="0" w:color="auto"/>
            </w:tcBorders>
            <w:vAlign w:val="center"/>
          </w:tcPr>
          <w:p w14:paraId="3D575661" w14:textId="77777777" w:rsidR="00CF7792" w:rsidRPr="00CD12C8" w:rsidRDefault="00CF7792" w:rsidP="00CF7792">
            <w:pPr>
              <w:spacing w:after="60"/>
              <w:jc w:val="both"/>
              <w:rPr>
                <w:rFonts w:asciiTheme="minorHAnsi" w:hAnsiTheme="minorHAnsi" w:cs="Arial"/>
                <w:b/>
                <w:sz w:val="22"/>
                <w:szCs w:val="22"/>
              </w:rPr>
            </w:pPr>
            <w:r w:rsidRPr="00CD12C8">
              <w:rPr>
                <w:rFonts w:asciiTheme="minorHAnsi" w:hAnsiTheme="minorHAnsi" w:cs="Arial"/>
                <w:b/>
                <w:sz w:val="22"/>
                <w:szCs w:val="22"/>
              </w:rPr>
              <w:t>Accountable for:</w:t>
            </w:r>
          </w:p>
        </w:tc>
        <w:tc>
          <w:tcPr>
            <w:tcW w:w="6293" w:type="dxa"/>
            <w:tcBorders>
              <w:left w:val="single" w:sz="4" w:space="0" w:color="auto"/>
            </w:tcBorders>
            <w:vAlign w:val="center"/>
          </w:tcPr>
          <w:p w14:paraId="5A9999BC" w14:textId="77777777" w:rsidR="00CF7792" w:rsidRPr="00CD12C8" w:rsidRDefault="00CF7792" w:rsidP="00D40CEF">
            <w:pPr>
              <w:spacing w:after="60"/>
              <w:jc w:val="both"/>
              <w:rPr>
                <w:rFonts w:asciiTheme="minorHAnsi" w:hAnsiTheme="minorHAnsi" w:cs="Arial"/>
                <w:sz w:val="22"/>
                <w:szCs w:val="22"/>
              </w:rPr>
            </w:pPr>
          </w:p>
        </w:tc>
      </w:tr>
    </w:tbl>
    <w:p w14:paraId="3F57404B" w14:textId="77777777" w:rsidR="00CF7792" w:rsidRPr="00CD12C8" w:rsidRDefault="00CF7792" w:rsidP="00CF7792">
      <w:pPr>
        <w:pStyle w:val="Header"/>
        <w:tabs>
          <w:tab w:val="clear" w:pos="4153"/>
          <w:tab w:val="clear" w:pos="8306"/>
        </w:tabs>
        <w:spacing w:after="60"/>
        <w:jc w:val="both"/>
        <w:rPr>
          <w:rFonts w:asciiTheme="minorHAnsi" w:hAnsiTheme="minorHAnsi" w:cs="Arial"/>
          <w:b/>
          <w:bCs/>
          <w:sz w:val="22"/>
          <w:szCs w:val="22"/>
        </w:rPr>
      </w:pPr>
    </w:p>
    <w:p w14:paraId="114A4D1F" w14:textId="77777777" w:rsidR="005C2991" w:rsidRPr="00CD12C8" w:rsidRDefault="005C2991" w:rsidP="005C2991">
      <w:pPr>
        <w:pStyle w:val="Heading4"/>
        <w:rPr>
          <w:rFonts w:asciiTheme="minorHAnsi" w:hAnsiTheme="minorHAnsi" w:cs="Arial"/>
          <w:szCs w:val="22"/>
        </w:rPr>
      </w:pPr>
      <w:r w:rsidRPr="00CD12C8">
        <w:rPr>
          <w:rFonts w:asciiTheme="minorHAnsi" w:hAnsiTheme="minorHAnsi" w:cs="Arial"/>
          <w:szCs w:val="22"/>
        </w:rPr>
        <w:t>Principle Purpose of the Job</w:t>
      </w:r>
    </w:p>
    <w:p w14:paraId="6A7D69DD" w14:textId="77777777" w:rsidR="00C00011" w:rsidRPr="00CD12C8" w:rsidRDefault="00C00011" w:rsidP="00CF7792">
      <w:pPr>
        <w:jc w:val="both"/>
        <w:rPr>
          <w:rFonts w:asciiTheme="minorHAnsi" w:hAnsiTheme="minorHAnsi" w:cs="Arial"/>
          <w:sz w:val="22"/>
          <w:szCs w:val="22"/>
        </w:rPr>
      </w:pPr>
    </w:p>
    <w:p w14:paraId="685327B0" w14:textId="0650714A" w:rsidR="00E83914" w:rsidRDefault="004F2628" w:rsidP="000F3894">
      <w:pPr>
        <w:jc w:val="both"/>
        <w:rPr>
          <w:rFonts w:asciiTheme="minorHAnsi" w:hAnsiTheme="minorHAnsi" w:cstheme="minorHAnsi"/>
          <w:sz w:val="22"/>
          <w:szCs w:val="22"/>
        </w:rPr>
      </w:pPr>
      <w:r>
        <w:rPr>
          <w:rFonts w:asciiTheme="minorHAnsi" w:hAnsiTheme="minorHAnsi" w:cstheme="minorHAnsi"/>
          <w:sz w:val="22"/>
          <w:szCs w:val="22"/>
        </w:rPr>
        <w:t xml:space="preserve">Working within </w:t>
      </w:r>
      <w:r w:rsidR="007C5C40">
        <w:rPr>
          <w:rFonts w:asciiTheme="minorHAnsi" w:hAnsiTheme="minorHAnsi" w:cstheme="minorHAnsi"/>
          <w:sz w:val="22"/>
          <w:szCs w:val="22"/>
        </w:rPr>
        <w:t>the</w:t>
      </w:r>
      <w:r>
        <w:rPr>
          <w:rFonts w:asciiTheme="minorHAnsi" w:hAnsiTheme="minorHAnsi" w:cstheme="minorHAnsi"/>
          <w:sz w:val="22"/>
          <w:szCs w:val="22"/>
        </w:rPr>
        <w:t xml:space="preserve"> B&amp;NES Drug and Alcohol Treatment Service, the aim of the role is to </w:t>
      </w:r>
    </w:p>
    <w:p w14:paraId="5716E25F" w14:textId="1E1CA2FD" w:rsidR="002A364F" w:rsidRDefault="002A364F" w:rsidP="000F3894">
      <w:pPr>
        <w:jc w:val="both"/>
        <w:rPr>
          <w:rFonts w:asciiTheme="minorHAnsi" w:hAnsiTheme="minorHAnsi" w:cstheme="minorHAnsi"/>
          <w:sz w:val="22"/>
          <w:szCs w:val="22"/>
        </w:rPr>
      </w:pPr>
      <w:r>
        <w:rPr>
          <w:rFonts w:asciiTheme="minorHAnsi" w:hAnsiTheme="minorHAnsi" w:cstheme="minorHAnsi"/>
          <w:sz w:val="22"/>
          <w:szCs w:val="22"/>
        </w:rPr>
        <w:t xml:space="preserve">maximise the impact of the residential treatment pathway. </w:t>
      </w:r>
    </w:p>
    <w:p w14:paraId="63E406A2" w14:textId="77777777" w:rsidR="002A364F" w:rsidRDefault="002A364F" w:rsidP="000F3894">
      <w:pPr>
        <w:jc w:val="both"/>
        <w:rPr>
          <w:rFonts w:asciiTheme="minorHAnsi" w:hAnsiTheme="minorHAnsi" w:cstheme="minorHAnsi"/>
          <w:sz w:val="22"/>
          <w:szCs w:val="22"/>
        </w:rPr>
      </w:pPr>
    </w:p>
    <w:p w14:paraId="59267410" w14:textId="42D1C560" w:rsidR="00E83914" w:rsidRDefault="004F2628" w:rsidP="000F3894">
      <w:pPr>
        <w:jc w:val="both"/>
        <w:rPr>
          <w:rFonts w:asciiTheme="minorHAnsi" w:hAnsiTheme="minorHAnsi" w:cstheme="minorHAnsi"/>
          <w:sz w:val="22"/>
          <w:szCs w:val="22"/>
        </w:rPr>
      </w:pPr>
      <w:r>
        <w:rPr>
          <w:rFonts w:asciiTheme="minorHAnsi" w:hAnsiTheme="minorHAnsi" w:cstheme="minorHAnsi"/>
          <w:sz w:val="22"/>
          <w:szCs w:val="22"/>
        </w:rPr>
        <w:t>The post holder will provide expert advice that will facilitate good quality referrals and enable service users to make informed choices about the support</w:t>
      </w:r>
      <w:r w:rsidR="002A364F">
        <w:rPr>
          <w:rFonts w:asciiTheme="minorHAnsi" w:hAnsiTheme="minorHAnsi" w:cstheme="minorHAnsi"/>
          <w:sz w:val="22"/>
          <w:szCs w:val="22"/>
        </w:rPr>
        <w:t xml:space="preserve"> they access, manage a small number of more complex clients and oversee the administration of the residential treatment pathway. </w:t>
      </w:r>
    </w:p>
    <w:p w14:paraId="333F5D95" w14:textId="77777777" w:rsidR="0048660A" w:rsidRDefault="0048660A" w:rsidP="000F3894">
      <w:pPr>
        <w:jc w:val="both"/>
        <w:rPr>
          <w:rFonts w:asciiTheme="minorHAnsi" w:hAnsiTheme="minorHAnsi" w:cstheme="minorHAnsi"/>
          <w:sz w:val="22"/>
          <w:szCs w:val="22"/>
        </w:rPr>
      </w:pPr>
    </w:p>
    <w:p w14:paraId="177D94DB" w14:textId="77777777" w:rsidR="004F2628" w:rsidRDefault="004F2628" w:rsidP="000F3894">
      <w:pPr>
        <w:jc w:val="both"/>
        <w:rPr>
          <w:rFonts w:asciiTheme="minorHAnsi" w:hAnsiTheme="minorHAnsi" w:cstheme="minorHAnsi"/>
          <w:sz w:val="22"/>
          <w:szCs w:val="22"/>
        </w:rPr>
      </w:pPr>
    </w:p>
    <w:p w14:paraId="706E2C55" w14:textId="6F6D9038" w:rsidR="005C2991" w:rsidRPr="00CD12C8" w:rsidRDefault="005C2991" w:rsidP="0047155C">
      <w:pPr>
        <w:pStyle w:val="Heading4"/>
        <w:rPr>
          <w:rFonts w:asciiTheme="minorHAnsi" w:hAnsiTheme="minorHAnsi" w:cs="Arial"/>
          <w:szCs w:val="22"/>
        </w:rPr>
      </w:pPr>
      <w:r w:rsidRPr="00CD12C8">
        <w:rPr>
          <w:rFonts w:asciiTheme="minorHAnsi" w:hAnsiTheme="minorHAnsi" w:cs="Arial"/>
          <w:szCs w:val="22"/>
        </w:rPr>
        <w:t>Key Duties and Responsibilities</w:t>
      </w:r>
    </w:p>
    <w:p w14:paraId="4DA7A2D4" w14:textId="77777777" w:rsidR="00A528AF" w:rsidRPr="00CD12C8" w:rsidRDefault="00A528AF" w:rsidP="0047155C">
      <w:pPr>
        <w:rPr>
          <w:rFonts w:asciiTheme="minorHAnsi" w:hAnsiTheme="minorHAnsi"/>
          <w:sz w:val="22"/>
          <w:szCs w:val="22"/>
        </w:rPr>
      </w:pPr>
    </w:p>
    <w:p w14:paraId="331E72DD" w14:textId="77777777" w:rsidR="002440B6" w:rsidRPr="00CD12C8" w:rsidRDefault="00A528AF" w:rsidP="0047155C">
      <w:pPr>
        <w:rPr>
          <w:rFonts w:asciiTheme="minorHAnsi" w:hAnsiTheme="minorHAnsi"/>
          <w:b/>
          <w:i/>
          <w:sz w:val="22"/>
          <w:szCs w:val="22"/>
        </w:rPr>
      </w:pPr>
      <w:r w:rsidRPr="00CD12C8">
        <w:rPr>
          <w:rFonts w:asciiTheme="minorHAnsi" w:hAnsiTheme="minorHAnsi"/>
          <w:b/>
          <w:i/>
          <w:sz w:val="22"/>
          <w:szCs w:val="22"/>
        </w:rPr>
        <w:t xml:space="preserve">Operational </w:t>
      </w:r>
    </w:p>
    <w:p w14:paraId="32294594" w14:textId="77777777" w:rsidR="002440B6" w:rsidRDefault="002440B6" w:rsidP="0047155C">
      <w:pPr>
        <w:rPr>
          <w:rFonts w:asciiTheme="minorHAnsi" w:hAnsiTheme="minorHAnsi"/>
          <w:b/>
          <w:i/>
          <w:sz w:val="22"/>
          <w:szCs w:val="22"/>
        </w:rPr>
      </w:pPr>
    </w:p>
    <w:p w14:paraId="745F0891" w14:textId="012F7B34" w:rsidR="0048660A" w:rsidRDefault="0048660A" w:rsidP="0047155C">
      <w:pPr>
        <w:rPr>
          <w:rFonts w:asciiTheme="minorHAnsi" w:hAnsiTheme="minorHAnsi"/>
          <w:sz w:val="22"/>
          <w:szCs w:val="22"/>
        </w:rPr>
      </w:pPr>
      <w:r>
        <w:rPr>
          <w:rFonts w:asciiTheme="minorHAnsi" w:hAnsiTheme="minorHAnsi"/>
          <w:sz w:val="22"/>
          <w:szCs w:val="22"/>
        </w:rPr>
        <w:t xml:space="preserve">To lead the organisation and administration of the residential (Tier 4) treatment pathway in B&amp;NES. </w:t>
      </w:r>
    </w:p>
    <w:p w14:paraId="1596232E" w14:textId="77777777" w:rsidR="002A364F" w:rsidRDefault="002A364F" w:rsidP="0047155C">
      <w:pPr>
        <w:rPr>
          <w:rFonts w:asciiTheme="minorHAnsi" w:hAnsiTheme="minorHAnsi"/>
          <w:sz w:val="22"/>
          <w:szCs w:val="22"/>
        </w:rPr>
      </w:pPr>
    </w:p>
    <w:p w14:paraId="7CD89FA7" w14:textId="77777777" w:rsidR="0048660A" w:rsidRDefault="0048660A" w:rsidP="0047155C">
      <w:pPr>
        <w:rPr>
          <w:rFonts w:asciiTheme="minorHAnsi" w:hAnsiTheme="minorHAnsi"/>
          <w:sz w:val="22"/>
          <w:szCs w:val="22"/>
        </w:rPr>
      </w:pPr>
      <w:r>
        <w:rPr>
          <w:rFonts w:asciiTheme="minorHAnsi" w:hAnsiTheme="minorHAnsi"/>
          <w:sz w:val="22"/>
          <w:szCs w:val="22"/>
        </w:rPr>
        <w:lastRenderedPageBreak/>
        <w:t xml:space="preserve">To educate and upskill the treatment service workforce to maximise the impact of the residential treatment budget and improve outcomes for service users. </w:t>
      </w:r>
    </w:p>
    <w:p w14:paraId="1D71C8F9" w14:textId="77777777" w:rsidR="00FA29FF" w:rsidRDefault="00FA29FF" w:rsidP="0047155C">
      <w:pPr>
        <w:rPr>
          <w:rFonts w:asciiTheme="minorHAnsi" w:hAnsiTheme="minorHAnsi"/>
          <w:sz w:val="22"/>
          <w:szCs w:val="22"/>
        </w:rPr>
      </w:pPr>
    </w:p>
    <w:p w14:paraId="3137C350" w14:textId="77777777" w:rsidR="00FA29FF" w:rsidRDefault="00FA29FF" w:rsidP="0047155C">
      <w:pPr>
        <w:rPr>
          <w:rFonts w:asciiTheme="minorHAnsi" w:hAnsiTheme="minorHAnsi"/>
          <w:sz w:val="22"/>
          <w:szCs w:val="22"/>
        </w:rPr>
      </w:pPr>
      <w:r>
        <w:rPr>
          <w:rFonts w:asciiTheme="minorHAnsi" w:hAnsiTheme="minorHAnsi"/>
          <w:sz w:val="22"/>
          <w:szCs w:val="22"/>
        </w:rPr>
        <w:t xml:space="preserve">Work closely with the allocation panel to ensure the residential treatment budget is used as effectively as possible. </w:t>
      </w:r>
    </w:p>
    <w:p w14:paraId="434C9926" w14:textId="77777777" w:rsidR="00FA29FF" w:rsidRDefault="00FA29FF" w:rsidP="0047155C">
      <w:pPr>
        <w:rPr>
          <w:rFonts w:asciiTheme="minorHAnsi" w:hAnsiTheme="minorHAnsi"/>
          <w:sz w:val="22"/>
          <w:szCs w:val="22"/>
        </w:rPr>
      </w:pPr>
    </w:p>
    <w:p w14:paraId="6C9C0C69" w14:textId="77777777" w:rsidR="00FA29FF" w:rsidRDefault="00FA29FF" w:rsidP="0047155C">
      <w:pPr>
        <w:rPr>
          <w:rFonts w:asciiTheme="minorHAnsi" w:hAnsiTheme="minorHAnsi"/>
          <w:sz w:val="22"/>
          <w:szCs w:val="22"/>
        </w:rPr>
      </w:pPr>
      <w:r>
        <w:rPr>
          <w:rFonts w:asciiTheme="minorHAnsi" w:hAnsiTheme="minorHAnsi"/>
          <w:sz w:val="22"/>
          <w:szCs w:val="22"/>
        </w:rPr>
        <w:t xml:space="preserve">Ensure service users receiving residential treatment have robust aftercare plans in place prior to admission. </w:t>
      </w:r>
    </w:p>
    <w:p w14:paraId="39950E88" w14:textId="77777777" w:rsidR="0048660A" w:rsidRDefault="0048660A" w:rsidP="0047155C">
      <w:pPr>
        <w:rPr>
          <w:rFonts w:asciiTheme="minorHAnsi" w:hAnsiTheme="minorHAnsi"/>
          <w:sz w:val="22"/>
          <w:szCs w:val="22"/>
        </w:rPr>
      </w:pPr>
    </w:p>
    <w:p w14:paraId="265B50F3" w14:textId="77777777" w:rsidR="0048660A" w:rsidRDefault="0048660A" w:rsidP="0047155C">
      <w:pPr>
        <w:rPr>
          <w:rFonts w:asciiTheme="minorHAnsi" w:hAnsiTheme="minorHAnsi"/>
          <w:sz w:val="22"/>
          <w:szCs w:val="22"/>
        </w:rPr>
      </w:pPr>
      <w:r>
        <w:rPr>
          <w:rFonts w:asciiTheme="minorHAnsi" w:hAnsiTheme="minorHAnsi"/>
          <w:sz w:val="22"/>
          <w:szCs w:val="22"/>
        </w:rPr>
        <w:t xml:space="preserve">To act as a liaison between the community drug treatment services and residential treatment providers. </w:t>
      </w:r>
    </w:p>
    <w:p w14:paraId="183D3014" w14:textId="77777777" w:rsidR="00FA29FF" w:rsidRDefault="00FA29FF" w:rsidP="0047155C">
      <w:pPr>
        <w:rPr>
          <w:rFonts w:asciiTheme="minorHAnsi" w:hAnsiTheme="minorHAnsi"/>
          <w:sz w:val="22"/>
          <w:szCs w:val="22"/>
        </w:rPr>
      </w:pPr>
    </w:p>
    <w:p w14:paraId="7E6A32C6" w14:textId="77777777" w:rsidR="00FA29FF" w:rsidRPr="0048660A" w:rsidRDefault="00FA29FF" w:rsidP="0047155C">
      <w:pPr>
        <w:rPr>
          <w:rFonts w:asciiTheme="minorHAnsi" w:hAnsiTheme="minorHAnsi"/>
          <w:sz w:val="22"/>
          <w:szCs w:val="22"/>
        </w:rPr>
      </w:pPr>
      <w:r>
        <w:rPr>
          <w:rFonts w:asciiTheme="minorHAnsi" w:hAnsiTheme="minorHAnsi"/>
          <w:sz w:val="22"/>
          <w:szCs w:val="22"/>
        </w:rPr>
        <w:t xml:space="preserve">Support service users at admission, review and completion of residential treatment. </w:t>
      </w:r>
    </w:p>
    <w:p w14:paraId="4B2AC905" w14:textId="77777777" w:rsidR="0048660A" w:rsidRDefault="0048660A" w:rsidP="000F3894">
      <w:pPr>
        <w:jc w:val="both"/>
        <w:rPr>
          <w:rFonts w:asciiTheme="minorHAnsi" w:hAnsiTheme="minorHAnsi" w:cstheme="minorHAnsi"/>
          <w:sz w:val="22"/>
          <w:szCs w:val="22"/>
        </w:rPr>
      </w:pPr>
    </w:p>
    <w:p w14:paraId="436E9EA8" w14:textId="77777777" w:rsidR="0048660A" w:rsidRDefault="000F3894" w:rsidP="000F3894">
      <w:pPr>
        <w:jc w:val="both"/>
        <w:rPr>
          <w:rFonts w:asciiTheme="minorHAnsi" w:hAnsiTheme="minorHAnsi" w:cstheme="minorHAnsi"/>
          <w:sz w:val="22"/>
          <w:szCs w:val="22"/>
        </w:rPr>
      </w:pPr>
      <w:r w:rsidRPr="00CD12C8">
        <w:rPr>
          <w:rFonts w:asciiTheme="minorHAnsi" w:hAnsiTheme="minorHAnsi" w:cstheme="minorHAnsi"/>
          <w:sz w:val="22"/>
          <w:szCs w:val="22"/>
        </w:rPr>
        <w:t>To manage a reduced caseload of more complex service users.</w:t>
      </w:r>
    </w:p>
    <w:p w14:paraId="05C964B5" w14:textId="77777777" w:rsidR="000F3894" w:rsidRPr="00CD12C8" w:rsidRDefault="000F3894" w:rsidP="000F3894">
      <w:pPr>
        <w:jc w:val="both"/>
        <w:rPr>
          <w:rFonts w:asciiTheme="minorHAnsi" w:hAnsiTheme="minorHAnsi" w:cstheme="minorHAnsi"/>
          <w:sz w:val="22"/>
          <w:szCs w:val="22"/>
        </w:rPr>
      </w:pPr>
      <w:r w:rsidRPr="00CD12C8">
        <w:rPr>
          <w:rFonts w:asciiTheme="minorHAnsi" w:hAnsiTheme="minorHAnsi" w:cstheme="minorHAnsi"/>
          <w:sz w:val="22"/>
          <w:szCs w:val="22"/>
        </w:rPr>
        <w:t xml:space="preserve">  </w:t>
      </w:r>
    </w:p>
    <w:p w14:paraId="1A2926C8" w14:textId="359018EE" w:rsidR="00CD12C8" w:rsidRDefault="0048660A" w:rsidP="000F389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To provide quarterly reports to the Service Manager that demonstrate the effectiveness of the pathway and monitor expenditure. </w:t>
      </w:r>
    </w:p>
    <w:p w14:paraId="74192392" w14:textId="453913D8" w:rsidR="002A364F" w:rsidRDefault="002A364F" w:rsidP="000F3894">
      <w:pPr>
        <w:jc w:val="both"/>
        <w:rPr>
          <w:rFonts w:asciiTheme="minorHAnsi" w:hAnsiTheme="minorHAnsi" w:cstheme="minorHAnsi"/>
          <w:bCs/>
          <w:sz w:val="22"/>
          <w:szCs w:val="22"/>
          <w:lang w:val="en-US"/>
        </w:rPr>
      </w:pPr>
    </w:p>
    <w:p w14:paraId="39BB272D" w14:textId="11D2F23C" w:rsidR="002A364F" w:rsidRDefault="002A364F" w:rsidP="000F389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To work alongside the data analyst to provide an intelligence lead approach that improves outcomes for clients. </w:t>
      </w:r>
    </w:p>
    <w:p w14:paraId="37C194E2" w14:textId="77777777" w:rsidR="00FA29FF" w:rsidRDefault="00FA29FF" w:rsidP="000F3894">
      <w:pPr>
        <w:jc w:val="both"/>
        <w:rPr>
          <w:rFonts w:asciiTheme="minorHAnsi" w:hAnsiTheme="minorHAnsi" w:cstheme="minorHAnsi"/>
          <w:bCs/>
          <w:sz w:val="22"/>
          <w:szCs w:val="22"/>
          <w:lang w:val="en-US"/>
        </w:rPr>
      </w:pPr>
    </w:p>
    <w:p w14:paraId="18796DDB" w14:textId="77777777" w:rsidR="00FA29FF" w:rsidRDefault="00FA29FF" w:rsidP="000F3894">
      <w:pPr>
        <w:jc w:val="both"/>
        <w:rPr>
          <w:rFonts w:asciiTheme="minorHAnsi" w:hAnsiTheme="minorHAnsi" w:cstheme="minorHAnsi"/>
          <w:bCs/>
          <w:sz w:val="22"/>
          <w:szCs w:val="22"/>
          <w:lang w:val="en-US"/>
        </w:rPr>
      </w:pPr>
      <w:r>
        <w:rPr>
          <w:rFonts w:asciiTheme="minorHAnsi" w:hAnsiTheme="minorHAnsi" w:cstheme="minorHAnsi"/>
          <w:bCs/>
          <w:sz w:val="22"/>
          <w:szCs w:val="22"/>
          <w:lang w:val="en-US"/>
        </w:rPr>
        <w:t xml:space="preserve">Provide updates to the allocation panel on service users in residential treatment. </w:t>
      </w:r>
    </w:p>
    <w:p w14:paraId="0578368A" w14:textId="77777777" w:rsidR="0048660A" w:rsidRPr="00CD12C8" w:rsidRDefault="0048660A" w:rsidP="000F3894">
      <w:pPr>
        <w:jc w:val="both"/>
        <w:rPr>
          <w:rFonts w:asciiTheme="minorHAnsi" w:hAnsiTheme="minorHAnsi" w:cstheme="minorHAnsi"/>
          <w:bCs/>
          <w:sz w:val="22"/>
          <w:szCs w:val="22"/>
          <w:lang w:val="en-US"/>
        </w:rPr>
      </w:pPr>
    </w:p>
    <w:p w14:paraId="6FD106A6" w14:textId="77777777" w:rsidR="00CD12C8" w:rsidRPr="00CD12C8" w:rsidRDefault="00CD12C8" w:rsidP="000F3894">
      <w:pPr>
        <w:jc w:val="both"/>
        <w:rPr>
          <w:rFonts w:asciiTheme="minorHAnsi" w:hAnsiTheme="minorHAnsi" w:cstheme="minorHAnsi"/>
          <w:bCs/>
          <w:sz w:val="22"/>
          <w:szCs w:val="22"/>
          <w:lang w:val="en-US"/>
        </w:rPr>
      </w:pPr>
    </w:p>
    <w:p w14:paraId="40F90930" w14:textId="77777777" w:rsidR="00A528AF" w:rsidRPr="00CD12C8" w:rsidRDefault="00A528AF" w:rsidP="00A528AF">
      <w:pPr>
        <w:jc w:val="both"/>
        <w:rPr>
          <w:rFonts w:asciiTheme="minorHAnsi" w:hAnsiTheme="minorHAnsi" w:cstheme="minorHAnsi"/>
          <w:sz w:val="22"/>
          <w:szCs w:val="22"/>
        </w:rPr>
      </w:pPr>
    </w:p>
    <w:p w14:paraId="2CE24C15" w14:textId="77777777" w:rsidR="007F62EB" w:rsidRPr="00CD12C8" w:rsidRDefault="007F62EB" w:rsidP="00A528AF">
      <w:pPr>
        <w:jc w:val="both"/>
        <w:rPr>
          <w:rFonts w:asciiTheme="minorHAnsi" w:hAnsiTheme="minorHAnsi" w:cstheme="minorHAnsi"/>
          <w:b/>
          <w:i/>
          <w:sz w:val="22"/>
          <w:szCs w:val="22"/>
        </w:rPr>
      </w:pPr>
      <w:r w:rsidRPr="00CD12C8">
        <w:rPr>
          <w:rFonts w:asciiTheme="minorHAnsi" w:hAnsiTheme="minorHAnsi" w:cstheme="minorHAnsi"/>
          <w:b/>
          <w:i/>
          <w:sz w:val="22"/>
          <w:szCs w:val="22"/>
        </w:rPr>
        <w:t>Monitoring &amp; Administration</w:t>
      </w:r>
    </w:p>
    <w:p w14:paraId="008D8CB6" w14:textId="77777777" w:rsidR="007F62EB" w:rsidRPr="00CD12C8" w:rsidRDefault="007F62EB" w:rsidP="00A528AF">
      <w:pPr>
        <w:jc w:val="both"/>
        <w:rPr>
          <w:rFonts w:asciiTheme="minorHAnsi" w:hAnsiTheme="minorHAnsi" w:cstheme="minorHAnsi"/>
          <w:sz w:val="22"/>
          <w:szCs w:val="22"/>
        </w:rPr>
      </w:pPr>
    </w:p>
    <w:p w14:paraId="515BD5BE" w14:textId="77777777" w:rsidR="00A528AF" w:rsidRPr="00CD12C8" w:rsidRDefault="00A528AF" w:rsidP="002F255C">
      <w:pPr>
        <w:rPr>
          <w:rFonts w:asciiTheme="minorHAnsi" w:hAnsiTheme="minorHAnsi" w:cstheme="minorHAnsi"/>
          <w:sz w:val="22"/>
          <w:szCs w:val="22"/>
        </w:rPr>
      </w:pPr>
      <w:r w:rsidRPr="00CD12C8">
        <w:rPr>
          <w:rFonts w:asciiTheme="minorHAnsi" w:hAnsiTheme="minorHAnsi" w:cstheme="minorHAnsi"/>
          <w:sz w:val="22"/>
          <w:szCs w:val="22"/>
        </w:rPr>
        <w:t>To record all documentation and case-notes to a high standard and within requir</w:t>
      </w:r>
      <w:r w:rsidR="007F62EB" w:rsidRPr="00CD12C8">
        <w:rPr>
          <w:rFonts w:asciiTheme="minorHAnsi" w:hAnsiTheme="minorHAnsi" w:cstheme="minorHAnsi"/>
          <w:sz w:val="22"/>
          <w:szCs w:val="22"/>
        </w:rPr>
        <w:t>ed time frames</w:t>
      </w:r>
      <w:r w:rsidR="00E62B1A" w:rsidRPr="00CD12C8">
        <w:rPr>
          <w:rFonts w:asciiTheme="minorHAnsi" w:hAnsiTheme="minorHAnsi" w:cstheme="minorHAnsi"/>
          <w:sz w:val="22"/>
          <w:szCs w:val="22"/>
        </w:rPr>
        <w:t>.</w:t>
      </w:r>
    </w:p>
    <w:p w14:paraId="4B23B9A2" w14:textId="77777777" w:rsidR="00A528AF" w:rsidRPr="00CD12C8" w:rsidRDefault="00A528AF" w:rsidP="00A528AF">
      <w:pPr>
        <w:jc w:val="both"/>
        <w:rPr>
          <w:rFonts w:asciiTheme="minorHAnsi" w:hAnsiTheme="minorHAnsi" w:cstheme="minorHAnsi"/>
          <w:sz w:val="22"/>
          <w:szCs w:val="22"/>
        </w:rPr>
      </w:pPr>
    </w:p>
    <w:p w14:paraId="34955877" w14:textId="77777777"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To ensure th</w:t>
      </w:r>
      <w:r w:rsidR="00CD12C8" w:rsidRPr="00CD12C8">
        <w:rPr>
          <w:rFonts w:asciiTheme="minorHAnsi" w:hAnsiTheme="minorHAnsi" w:cstheme="minorHAnsi"/>
          <w:sz w:val="22"/>
          <w:szCs w:val="22"/>
        </w:rPr>
        <w:t xml:space="preserve">at records </w:t>
      </w:r>
      <w:r w:rsidRPr="00CD12C8">
        <w:rPr>
          <w:rFonts w:asciiTheme="minorHAnsi" w:hAnsiTheme="minorHAnsi" w:cstheme="minorHAnsi"/>
          <w:sz w:val="22"/>
          <w:szCs w:val="22"/>
        </w:rPr>
        <w:t>comply with organisational and contractual data collection proced</w:t>
      </w:r>
      <w:r w:rsidR="00E62B1A" w:rsidRPr="00CD12C8">
        <w:rPr>
          <w:rFonts w:asciiTheme="minorHAnsi" w:hAnsiTheme="minorHAnsi" w:cstheme="minorHAnsi"/>
          <w:sz w:val="22"/>
          <w:szCs w:val="22"/>
        </w:rPr>
        <w:t>ures and reporting requirements.</w:t>
      </w:r>
    </w:p>
    <w:p w14:paraId="606F9430" w14:textId="77777777" w:rsidR="002F255C" w:rsidRPr="00CD12C8" w:rsidRDefault="002F255C" w:rsidP="002F255C">
      <w:pPr>
        <w:rPr>
          <w:rFonts w:asciiTheme="minorHAnsi" w:hAnsiTheme="minorHAnsi" w:cstheme="minorHAnsi"/>
          <w:sz w:val="22"/>
          <w:szCs w:val="22"/>
        </w:rPr>
      </w:pPr>
    </w:p>
    <w:p w14:paraId="3394CFCD" w14:textId="77777777"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To ensure data completeness in relation to key performance targets so that monitoring and reporting is completed on time and to the required quality standards</w:t>
      </w:r>
      <w:r w:rsidR="00E62B1A" w:rsidRPr="00CD12C8">
        <w:rPr>
          <w:rFonts w:asciiTheme="minorHAnsi" w:hAnsiTheme="minorHAnsi" w:cstheme="minorHAnsi"/>
          <w:sz w:val="22"/>
          <w:szCs w:val="22"/>
        </w:rPr>
        <w:t>.</w:t>
      </w:r>
    </w:p>
    <w:p w14:paraId="6EF4C78F" w14:textId="77777777" w:rsidR="002F255C" w:rsidRPr="00CD12C8" w:rsidRDefault="002F255C" w:rsidP="002F255C">
      <w:pPr>
        <w:rPr>
          <w:rFonts w:asciiTheme="minorHAnsi" w:hAnsiTheme="minorHAnsi" w:cstheme="minorHAnsi"/>
          <w:sz w:val="22"/>
          <w:szCs w:val="22"/>
        </w:rPr>
      </w:pPr>
    </w:p>
    <w:p w14:paraId="3F989BDB" w14:textId="77777777"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 xml:space="preserve">To carry out all necessary administration in relation to casework tasks and to take responsibility for </w:t>
      </w:r>
      <w:r w:rsidR="00CD12C8" w:rsidRPr="00CD12C8">
        <w:rPr>
          <w:rFonts w:asciiTheme="minorHAnsi" w:hAnsiTheme="minorHAnsi" w:cstheme="minorHAnsi"/>
          <w:sz w:val="22"/>
          <w:szCs w:val="22"/>
        </w:rPr>
        <w:t xml:space="preserve">quality checking </w:t>
      </w:r>
      <w:r w:rsidRPr="00CD12C8">
        <w:rPr>
          <w:rFonts w:asciiTheme="minorHAnsi" w:hAnsiTheme="minorHAnsi" w:cstheme="minorHAnsi"/>
          <w:sz w:val="22"/>
          <w:szCs w:val="22"/>
        </w:rPr>
        <w:t>this according to all DHI service evaluation requirements</w:t>
      </w:r>
      <w:r w:rsidR="00E62B1A" w:rsidRPr="00CD12C8">
        <w:rPr>
          <w:rFonts w:asciiTheme="minorHAnsi" w:hAnsiTheme="minorHAnsi" w:cstheme="minorHAnsi"/>
          <w:sz w:val="22"/>
          <w:szCs w:val="22"/>
        </w:rPr>
        <w:t>.</w:t>
      </w:r>
    </w:p>
    <w:p w14:paraId="5C9FF168" w14:textId="77777777" w:rsidR="002F255C" w:rsidRPr="00CD12C8" w:rsidRDefault="002F255C" w:rsidP="002F255C">
      <w:pPr>
        <w:pStyle w:val="ListParagraph"/>
        <w:ind w:left="0"/>
        <w:rPr>
          <w:rFonts w:asciiTheme="minorHAnsi" w:hAnsiTheme="minorHAnsi" w:cstheme="minorHAnsi"/>
          <w:sz w:val="22"/>
          <w:szCs w:val="22"/>
        </w:rPr>
      </w:pPr>
    </w:p>
    <w:p w14:paraId="7EFCFC3E" w14:textId="77777777"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To collaboratively develop, implement and support effective and flexible systems and structures that are responsive to the needs of service users with different levels of risk, complexity and strengths</w:t>
      </w:r>
      <w:r w:rsidR="00E62B1A" w:rsidRPr="00CD12C8">
        <w:rPr>
          <w:rFonts w:asciiTheme="minorHAnsi" w:hAnsiTheme="minorHAnsi" w:cstheme="minorHAnsi"/>
          <w:sz w:val="22"/>
          <w:szCs w:val="22"/>
        </w:rPr>
        <w:t>.</w:t>
      </w:r>
    </w:p>
    <w:p w14:paraId="4A65D214" w14:textId="77777777" w:rsidR="002F255C" w:rsidRPr="00CD12C8" w:rsidRDefault="002F255C" w:rsidP="002F255C">
      <w:pPr>
        <w:rPr>
          <w:rFonts w:asciiTheme="minorHAnsi" w:hAnsiTheme="minorHAnsi" w:cstheme="minorHAnsi"/>
          <w:sz w:val="22"/>
          <w:szCs w:val="22"/>
        </w:rPr>
      </w:pPr>
    </w:p>
    <w:p w14:paraId="3F393756" w14:textId="77777777" w:rsidR="002F255C" w:rsidRPr="00CD12C8" w:rsidRDefault="002F255C" w:rsidP="002F255C">
      <w:pPr>
        <w:rPr>
          <w:rFonts w:asciiTheme="minorHAnsi" w:hAnsiTheme="minorHAnsi" w:cstheme="minorHAnsi"/>
          <w:sz w:val="22"/>
          <w:szCs w:val="22"/>
        </w:rPr>
      </w:pPr>
      <w:r w:rsidRPr="00CD12C8">
        <w:rPr>
          <w:rFonts w:asciiTheme="minorHAnsi" w:hAnsiTheme="minorHAnsi" w:cstheme="minorHAnsi"/>
          <w:sz w:val="22"/>
          <w:szCs w:val="22"/>
        </w:rPr>
        <w:t>To support delivery of a fully integrated recovery-oriented treatment system by ensuring appropriate information sharing and collaborative working between Teams to affect safe, seamless and successful treatment journeys for users</w:t>
      </w:r>
      <w:r w:rsidR="00E62B1A" w:rsidRPr="00CD12C8">
        <w:rPr>
          <w:rFonts w:asciiTheme="minorHAnsi" w:hAnsiTheme="minorHAnsi" w:cstheme="minorHAnsi"/>
          <w:sz w:val="22"/>
          <w:szCs w:val="22"/>
        </w:rPr>
        <w:t>.</w:t>
      </w:r>
    </w:p>
    <w:p w14:paraId="110CB191" w14:textId="77777777" w:rsidR="002F255C" w:rsidRPr="00CD12C8" w:rsidRDefault="002F255C" w:rsidP="002F255C">
      <w:pPr>
        <w:jc w:val="both"/>
        <w:rPr>
          <w:rFonts w:asciiTheme="minorHAnsi" w:hAnsiTheme="minorHAnsi" w:cs="Arial"/>
          <w:sz w:val="22"/>
          <w:szCs w:val="22"/>
        </w:rPr>
      </w:pPr>
    </w:p>
    <w:p w14:paraId="2F04BA8E" w14:textId="77777777" w:rsidR="0033263B" w:rsidRPr="00CD12C8" w:rsidRDefault="0033263B" w:rsidP="0033263B">
      <w:pPr>
        <w:pStyle w:val="Heading4"/>
        <w:ind w:left="709" w:hanging="709"/>
        <w:jc w:val="both"/>
        <w:rPr>
          <w:rFonts w:asciiTheme="minorHAnsi" w:hAnsiTheme="minorHAnsi" w:cs="Arial"/>
          <w:szCs w:val="22"/>
        </w:rPr>
      </w:pPr>
      <w:r w:rsidRPr="00CD12C8">
        <w:rPr>
          <w:rFonts w:asciiTheme="minorHAnsi" w:hAnsiTheme="minorHAnsi" w:cs="Arial"/>
          <w:szCs w:val="22"/>
        </w:rPr>
        <w:t>Organisational Responsibilities</w:t>
      </w:r>
    </w:p>
    <w:p w14:paraId="637599DF" w14:textId="77777777" w:rsidR="0033263B" w:rsidRPr="00CD12C8" w:rsidRDefault="0033263B" w:rsidP="0033263B">
      <w:pPr>
        <w:ind w:left="709" w:hanging="709"/>
        <w:jc w:val="both"/>
        <w:rPr>
          <w:rFonts w:asciiTheme="minorHAnsi" w:hAnsiTheme="minorHAnsi" w:cs="Arial"/>
          <w:sz w:val="22"/>
          <w:szCs w:val="22"/>
          <w:u w:val="single"/>
        </w:rPr>
      </w:pPr>
    </w:p>
    <w:p w14:paraId="319CFA5F" w14:textId="77777777" w:rsidR="0033263B" w:rsidRPr="00CD12C8" w:rsidRDefault="0033263B" w:rsidP="00A528AF">
      <w:pPr>
        <w:pStyle w:val="BodyTextIndent2"/>
        <w:tabs>
          <w:tab w:val="clear" w:pos="567"/>
        </w:tabs>
        <w:ind w:left="0" w:firstLine="0"/>
        <w:jc w:val="both"/>
        <w:rPr>
          <w:rFonts w:asciiTheme="minorHAnsi" w:hAnsiTheme="minorHAnsi" w:cs="Arial"/>
          <w:sz w:val="22"/>
          <w:szCs w:val="22"/>
        </w:rPr>
      </w:pPr>
      <w:r w:rsidRPr="00CD12C8">
        <w:rPr>
          <w:rFonts w:asciiTheme="minorHAnsi" w:hAnsiTheme="minorHAnsi" w:cs="Arial"/>
          <w:sz w:val="22"/>
          <w:szCs w:val="22"/>
        </w:rPr>
        <w:t>At all times adhere to DHI policies and procedures, with specific reference to:</w:t>
      </w:r>
    </w:p>
    <w:p w14:paraId="6E3DD9BD" w14:textId="77777777" w:rsidR="0033263B" w:rsidRPr="00CD12C8" w:rsidRDefault="0033263B" w:rsidP="0033263B">
      <w:pPr>
        <w:pStyle w:val="BodyTextIndent2"/>
        <w:ind w:left="0" w:firstLine="0"/>
        <w:jc w:val="both"/>
        <w:rPr>
          <w:rFonts w:asciiTheme="minorHAnsi" w:hAnsiTheme="minorHAnsi" w:cs="Arial"/>
          <w:sz w:val="22"/>
          <w:szCs w:val="22"/>
        </w:rPr>
      </w:pPr>
    </w:p>
    <w:p w14:paraId="55D70F96"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Confidentiality: ensure confidentiality at all times, only releasing confidential information obtained during the course of employment to those acting in an official capacity. </w:t>
      </w:r>
    </w:p>
    <w:p w14:paraId="367DC4EF" w14:textId="77777777" w:rsidR="0033263B" w:rsidRPr="00CD12C8" w:rsidRDefault="0033263B" w:rsidP="0033263B">
      <w:pPr>
        <w:pStyle w:val="BodyTextIndent2"/>
        <w:ind w:left="360" w:firstLine="0"/>
        <w:jc w:val="both"/>
        <w:rPr>
          <w:rFonts w:asciiTheme="minorHAnsi" w:hAnsiTheme="minorHAnsi" w:cs="Arial"/>
          <w:sz w:val="22"/>
          <w:szCs w:val="22"/>
        </w:rPr>
      </w:pPr>
    </w:p>
    <w:p w14:paraId="11F8DDB1"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lastRenderedPageBreak/>
        <w:t>Data Protection Act and Information Governance: to comply with the requirements of the Data Protection Act and all policies and procedures relating to Information Governance and security of data.</w:t>
      </w:r>
    </w:p>
    <w:p w14:paraId="135D931D" w14:textId="77777777" w:rsidR="0033263B" w:rsidRPr="00CD12C8" w:rsidRDefault="0033263B" w:rsidP="0033263B">
      <w:pPr>
        <w:pStyle w:val="BodyTextIndent2"/>
        <w:ind w:left="360" w:firstLine="0"/>
        <w:jc w:val="both"/>
        <w:rPr>
          <w:rFonts w:asciiTheme="minorHAnsi" w:hAnsiTheme="minorHAnsi" w:cs="Arial"/>
          <w:sz w:val="22"/>
          <w:szCs w:val="22"/>
        </w:rPr>
      </w:pPr>
    </w:p>
    <w:p w14:paraId="07E181C7"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713C5248" w14:textId="77777777" w:rsidR="0033263B" w:rsidRPr="00CD12C8" w:rsidRDefault="0033263B" w:rsidP="0033263B">
      <w:pPr>
        <w:pStyle w:val="BodyTextIndent2"/>
        <w:ind w:left="360" w:firstLine="0"/>
        <w:jc w:val="both"/>
        <w:rPr>
          <w:rFonts w:asciiTheme="minorHAnsi" w:hAnsiTheme="minorHAnsi" w:cs="Arial"/>
          <w:sz w:val="22"/>
          <w:szCs w:val="22"/>
        </w:rPr>
      </w:pPr>
    </w:p>
    <w:p w14:paraId="322D8DB1"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18A18AC2" w14:textId="77777777" w:rsidR="0033263B" w:rsidRPr="00CD12C8" w:rsidRDefault="0033263B" w:rsidP="0033263B">
      <w:pPr>
        <w:pStyle w:val="BodyTextIndent2"/>
        <w:ind w:left="360" w:firstLine="0"/>
        <w:jc w:val="both"/>
        <w:rPr>
          <w:rFonts w:asciiTheme="minorHAnsi" w:hAnsiTheme="minorHAnsi" w:cs="Arial"/>
          <w:sz w:val="22"/>
          <w:szCs w:val="22"/>
        </w:rPr>
      </w:pPr>
    </w:p>
    <w:p w14:paraId="0854E496"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Quality Assurance: to ensure all activities are managed in a way that supports DHI’s Quality Assurance systems. </w:t>
      </w:r>
    </w:p>
    <w:p w14:paraId="3BD1F322" w14:textId="77777777" w:rsidR="0033263B" w:rsidRPr="00CD12C8" w:rsidRDefault="0033263B" w:rsidP="0033263B">
      <w:pPr>
        <w:pStyle w:val="BodyTextIndent2"/>
        <w:ind w:left="360" w:firstLine="0"/>
        <w:jc w:val="both"/>
        <w:rPr>
          <w:rFonts w:asciiTheme="minorHAnsi" w:hAnsiTheme="minorHAnsi" w:cs="Arial"/>
          <w:sz w:val="22"/>
          <w:szCs w:val="22"/>
        </w:rPr>
      </w:pPr>
    </w:p>
    <w:p w14:paraId="00693260"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Safeguarding: DHI is committed to safeguarding and promoting the welfare of children, young people and vulnerable adults and expects all staff and volunteers to share this commitment. </w:t>
      </w:r>
    </w:p>
    <w:p w14:paraId="5EBE4A3D" w14:textId="77777777" w:rsidR="0033263B" w:rsidRPr="00CD12C8" w:rsidRDefault="0033263B" w:rsidP="0033263B">
      <w:pPr>
        <w:pStyle w:val="BodyTextIndent2"/>
        <w:ind w:left="360" w:firstLine="0"/>
        <w:jc w:val="both"/>
        <w:rPr>
          <w:rFonts w:asciiTheme="minorHAnsi" w:hAnsiTheme="minorHAnsi" w:cs="Arial"/>
          <w:sz w:val="22"/>
          <w:szCs w:val="22"/>
        </w:rPr>
      </w:pPr>
    </w:p>
    <w:p w14:paraId="4532FD4C" w14:textId="77777777" w:rsidR="0033263B" w:rsidRPr="00CD12C8" w:rsidRDefault="0033263B" w:rsidP="0033263B">
      <w:pPr>
        <w:pStyle w:val="BodyTextIndent2"/>
        <w:numPr>
          <w:ilvl w:val="0"/>
          <w:numId w:val="37"/>
        </w:numPr>
        <w:jc w:val="both"/>
        <w:rPr>
          <w:rFonts w:asciiTheme="minorHAnsi" w:hAnsiTheme="minorHAnsi" w:cs="Arial"/>
          <w:sz w:val="22"/>
          <w:szCs w:val="22"/>
        </w:rPr>
      </w:pPr>
      <w:r w:rsidRPr="00CD12C8">
        <w:rPr>
          <w:rFonts w:asciiTheme="minorHAnsi" w:hAnsiTheme="minorHAnsi" w:cs="Arial"/>
          <w:sz w:val="22"/>
          <w:szCs w:val="22"/>
        </w:rPr>
        <w:t xml:space="preserve">Lone Working: to work in accordance with the DHI Lone Working policy and procedures. </w:t>
      </w:r>
    </w:p>
    <w:p w14:paraId="502C2D7E" w14:textId="77777777" w:rsidR="0033263B" w:rsidRPr="00CD12C8" w:rsidRDefault="0033263B" w:rsidP="0033263B">
      <w:pPr>
        <w:pStyle w:val="BodyTextIndent2"/>
        <w:ind w:left="207"/>
        <w:jc w:val="both"/>
        <w:rPr>
          <w:rFonts w:asciiTheme="minorHAnsi" w:hAnsiTheme="minorHAnsi" w:cs="Arial"/>
          <w:sz w:val="22"/>
          <w:szCs w:val="22"/>
        </w:rPr>
      </w:pPr>
    </w:p>
    <w:p w14:paraId="49DA0F4B"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At all times adhere to contract requirements, relevant legislation, good practice, with specific reference to: The DoH Drug Misuse and Dependence – Guidelines on Clinical Management; Ethical Framework for Good Practice NTA, NICE. </w:t>
      </w:r>
    </w:p>
    <w:p w14:paraId="4D8985E3" w14:textId="77777777"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14:paraId="2FE246E8"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Participate in the organisational planning processes and contribute to the establishment of DHI’s business plan. </w:t>
      </w:r>
    </w:p>
    <w:p w14:paraId="16C70C46" w14:textId="77777777" w:rsidR="0033263B" w:rsidRPr="00CD12C8" w:rsidRDefault="0033263B" w:rsidP="0033263B">
      <w:pPr>
        <w:pStyle w:val="BodyTextIndent2"/>
        <w:tabs>
          <w:tab w:val="left" w:pos="0"/>
        </w:tabs>
        <w:ind w:left="-360" w:firstLine="0"/>
        <w:jc w:val="both"/>
        <w:rPr>
          <w:rFonts w:asciiTheme="minorHAnsi" w:hAnsiTheme="minorHAnsi" w:cs="Arial"/>
          <w:sz w:val="22"/>
          <w:szCs w:val="22"/>
        </w:rPr>
      </w:pPr>
    </w:p>
    <w:p w14:paraId="6D2E92AC"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 xml:space="preserve">To perform as part of the </w:t>
      </w:r>
      <w:r w:rsidR="00D40CEF" w:rsidRPr="00CD12C8">
        <w:rPr>
          <w:rFonts w:asciiTheme="minorHAnsi" w:hAnsiTheme="minorHAnsi" w:cs="Arial"/>
          <w:sz w:val="22"/>
          <w:szCs w:val="22"/>
        </w:rPr>
        <w:t>Bristol</w:t>
      </w:r>
      <w:r w:rsidRPr="00CD12C8">
        <w:rPr>
          <w:rFonts w:asciiTheme="minorHAnsi" w:hAnsiTheme="minorHAnsi" w:cs="Arial"/>
          <w:sz w:val="22"/>
          <w:szCs w:val="22"/>
        </w:rPr>
        <w:t xml:space="preserve"> and wider DHI team, attending and participating in regular meetings, appropriate training courses and in skills sharing sessions.</w:t>
      </w:r>
    </w:p>
    <w:p w14:paraId="2EBDC7FF" w14:textId="77777777" w:rsidR="0033263B" w:rsidRPr="00CD12C8" w:rsidRDefault="0033263B" w:rsidP="0033263B">
      <w:pPr>
        <w:pStyle w:val="ListParagraph"/>
        <w:jc w:val="both"/>
        <w:rPr>
          <w:rFonts w:asciiTheme="minorHAnsi" w:hAnsiTheme="minorHAnsi" w:cs="Arial"/>
          <w:sz w:val="22"/>
          <w:szCs w:val="22"/>
        </w:rPr>
      </w:pPr>
    </w:p>
    <w:p w14:paraId="41AE50B0" w14:textId="77777777" w:rsidR="0033263B" w:rsidRPr="00CD12C8" w:rsidRDefault="0033263B" w:rsidP="0033263B">
      <w:pPr>
        <w:pStyle w:val="BodyTextIndent2"/>
        <w:numPr>
          <w:ilvl w:val="0"/>
          <w:numId w:val="36"/>
        </w:numPr>
        <w:tabs>
          <w:tab w:val="clear" w:pos="567"/>
          <w:tab w:val="left" w:pos="0"/>
        </w:tabs>
        <w:jc w:val="both"/>
        <w:rPr>
          <w:rFonts w:asciiTheme="minorHAnsi" w:hAnsiTheme="minorHAnsi" w:cs="Arial"/>
          <w:sz w:val="22"/>
          <w:szCs w:val="22"/>
        </w:rPr>
      </w:pPr>
      <w:r w:rsidRPr="00CD12C8">
        <w:rPr>
          <w:rFonts w:asciiTheme="minorHAnsi" w:hAnsiTheme="minorHAnsi" w:cs="Arial"/>
          <w:sz w:val="22"/>
          <w:szCs w:val="22"/>
        </w:rPr>
        <w:t>To participate in regular supervision and support.</w:t>
      </w:r>
    </w:p>
    <w:p w14:paraId="575A3B9D" w14:textId="77777777" w:rsidR="0033263B" w:rsidRPr="00CD12C8" w:rsidRDefault="0033263B" w:rsidP="0033263B">
      <w:pPr>
        <w:pStyle w:val="BodyTextIndent2"/>
        <w:ind w:left="567"/>
        <w:jc w:val="both"/>
        <w:rPr>
          <w:rFonts w:asciiTheme="minorHAnsi" w:hAnsiTheme="minorHAnsi" w:cs="Arial"/>
          <w:sz w:val="22"/>
          <w:szCs w:val="22"/>
        </w:rPr>
      </w:pPr>
    </w:p>
    <w:p w14:paraId="3BADE168" w14:textId="77777777" w:rsidR="0033263B" w:rsidRPr="00CD12C8" w:rsidRDefault="0033263B" w:rsidP="0033263B">
      <w:pPr>
        <w:pStyle w:val="BodyTextIndent2"/>
        <w:tabs>
          <w:tab w:val="left" w:pos="0"/>
        </w:tabs>
        <w:ind w:left="0" w:firstLine="0"/>
        <w:jc w:val="both"/>
        <w:rPr>
          <w:rFonts w:asciiTheme="minorHAnsi" w:hAnsiTheme="minorHAnsi" w:cs="Arial"/>
          <w:i/>
          <w:sz w:val="22"/>
          <w:szCs w:val="22"/>
        </w:rPr>
      </w:pPr>
      <w:r w:rsidRPr="00CD12C8">
        <w:rPr>
          <w:rFonts w:asciiTheme="minorHAnsi" w:hAnsiTheme="minorHAnsi" w:cs="Arial"/>
          <w: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18AD37CA" w14:textId="77777777" w:rsidR="008B2CA9" w:rsidRPr="00E62B1A" w:rsidRDefault="008B2CA9" w:rsidP="0033263B">
      <w:pPr>
        <w:pStyle w:val="BodyTextIndent2"/>
        <w:tabs>
          <w:tab w:val="left" w:pos="0"/>
        </w:tabs>
        <w:ind w:left="0" w:firstLine="0"/>
        <w:jc w:val="both"/>
        <w:rPr>
          <w:rFonts w:asciiTheme="minorHAnsi" w:hAnsiTheme="minorHAnsi" w:cs="Arial"/>
          <w:sz w:val="22"/>
          <w:szCs w:val="22"/>
        </w:rPr>
      </w:pPr>
    </w:p>
    <w:p w14:paraId="4841EE2A" w14:textId="77777777" w:rsidR="008B2CA9" w:rsidRPr="00E62B1A" w:rsidRDefault="008B2CA9" w:rsidP="0033263B">
      <w:pPr>
        <w:pStyle w:val="BodyTextIndent2"/>
        <w:tabs>
          <w:tab w:val="left" w:pos="0"/>
        </w:tabs>
        <w:ind w:left="0" w:firstLine="0"/>
        <w:jc w:val="both"/>
        <w:rPr>
          <w:rFonts w:asciiTheme="minorHAnsi" w:hAnsiTheme="minorHAnsi" w:cs="Arial"/>
          <w:iCs/>
          <w:sz w:val="22"/>
          <w:szCs w:val="22"/>
        </w:rPr>
      </w:pPr>
    </w:p>
    <w:p w14:paraId="245A9A6D" w14:textId="77777777" w:rsidR="0033263B" w:rsidRPr="00E62B1A" w:rsidRDefault="0033263B" w:rsidP="0033263B">
      <w:pPr>
        <w:ind w:left="709" w:hanging="709"/>
        <w:jc w:val="both"/>
        <w:rPr>
          <w:rFonts w:asciiTheme="minorHAnsi" w:hAnsiTheme="minorHAnsi" w:cs="Arial"/>
          <w:sz w:val="22"/>
          <w:szCs w:val="22"/>
          <w:u w:val="single"/>
        </w:rPr>
      </w:pPr>
    </w:p>
    <w:p w14:paraId="42E300EB" w14:textId="77777777" w:rsidR="00C00011" w:rsidRPr="00E62B1A" w:rsidRDefault="00C00011" w:rsidP="00CF7792">
      <w:pPr>
        <w:jc w:val="both"/>
        <w:rPr>
          <w:rFonts w:asciiTheme="minorHAnsi" w:hAnsiTheme="minorHAnsi" w:cs="Arial"/>
          <w:i/>
          <w:sz w:val="22"/>
          <w:szCs w:val="22"/>
        </w:rPr>
      </w:pPr>
    </w:p>
    <w:p w14:paraId="19A70F7D" w14:textId="77777777" w:rsidR="008E64AA" w:rsidRPr="00E62B1A" w:rsidRDefault="008E64AA" w:rsidP="008E64AA">
      <w:pPr>
        <w:rPr>
          <w:rFonts w:asciiTheme="minorHAnsi" w:hAnsiTheme="minorHAnsi" w:cs="Arial"/>
          <w:b/>
          <w:bCs/>
          <w:sz w:val="22"/>
          <w:szCs w:val="22"/>
        </w:rPr>
      </w:pPr>
    </w:p>
    <w:p w14:paraId="3909F944" w14:textId="77777777" w:rsidR="00284B53" w:rsidRPr="00E62B1A" w:rsidRDefault="00284B53">
      <w:pPr>
        <w:rPr>
          <w:rFonts w:asciiTheme="minorHAnsi" w:hAnsiTheme="minorHAnsi" w:cs="Arial"/>
          <w:b/>
          <w:bCs/>
          <w:sz w:val="22"/>
          <w:szCs w:val="22"/>
        </w:rPr>
      </w:pPr>
      <w:r w:rsidRPr="00E62B1A">
        <w:rPr>
          <w:rFonts w:asciiTheme="minorHAnsi" w:hAnsiTheme="minorHAnsi" w:cs="Arial"/>
          <w:b/>
          <w:bCs/>
          <w:sz w:val="22"/>
          <w:szCs w:val="22"/>
        </w:rPr>
        <w:br w:type="page"/>
      </w:r>
    </w:p>
    <w:p w14:paraId="4EAC6AC9" w14:textId="77777777" w:rsidR="00CF7792" w:rsidRPr="00E62B1A" w:rsidRDefault="00CF7792" w:rsidP="00CF7792">
      <w:pPr>
        <w:jc w:val="center"/>
        <w:rPr>
          <w:rFonts w:asciiTheme="minorHAnsi" w:hAnsiTheme="minorHAnsi" w:cs="Arial"/>
          <w:b/>
          <w:bCs/>
          <w:sz w:val="22"/>
          <w:szCs w:val="22"/>
        </w:rPr>
      </w:pPr>
      <w:r w:rsidRPr="00E62B1A">
        <w:rPr>
          <w:rFonts w:asciiTheme="minorHAnsi" w:hAnsiTheme="minorHAnsi" w:cs="Arial"/>
          <w:b/>
          <w:bCs/>
          <w:sz w:val="22"/>
          <w:szCs w:val="22"/>
        </w:rPr>
        <w:t>Developing Health &amp; Independence</w:t>
      </w:r>
    </w:p>
    <w:p w14:paraId="47898CFE" w14:textId="77777777" w:rsidR="00CF7792" w:rsidRPr="00E62B1A" w:rsidRDefault="00CF7792" w:rsidP="00CF7792">
      <w:pPr>
        <w:jc w:val="center"/>
        <w:rPr>
          <w:rFonts w:asciiTheme="minorHAnsi" w:hAnsiTheme="minorHAnsi" w:cs="Arial"/>
          <w:b/>
          <w:bCs/>
          <w:sz w:val="22"/>
          <w:szCs w:val="22"/>
        </w:rPr>
      </w:pPr>
    </w:p>
    <w:p w14:paraId="02F2BC4D" w14:textId="77777777" w:rsidR="00CF7792" w:rsidRPr="00E62B1A" w:rsidRDefault="00AC7D21" w:rsidP="00CF7792">
      <w:pPr>
        <w:jc w:val="center"/>
        <w:rPr>
          <w:rFonts w:asciiTheme="minorHAnsi" w:hAnsiTheme="minorHAnsi" w:cs="Arial"/>
          <w:b/>
          <w:bCs/>
          <w:sz w:val="22"/>
          <w:szCs w:val="22"/>
        </w:rPr>
      </w:pPr>
      <w:r>
        <w:rPr>
          <w:rFonts w:asciiTheme="minorHAnsi" w:hAnsiTheme="minorHAnsi" w:cs="Arial"/>
          <w:b/>
          <w:bCs/>
          <w:sz w:val="22"/>
          <w:szCs w:val="22"/>
        </w:rPr>
        <w:t>Specialist Interventions Worker</w:t>
      </w:r>
    </w:p>
    <w:p w14:paraId="352E8926" w14:textId="77777777" w:rsidR="00CF7792" w:rsidRPr="00E62B1A" w:rsidRDefault="00CF7792" w:rsidP="00CF7792">
      <w:pPr>
        <w:jc w:val="center"/>
        <w:rPr>
          <w:rFonts w:asciiTheme="minorHAnsi" w:hAnsiTheme="minorHAnsi" w:cs="Arial"/>
          <w:b/>
          <w:bCs/>
          <w:sz w:val="22"/>
          <w:szCs w:val="22"/>
        </w:rPr>
      </w:pPr>
    </w:p>
    <w:p w14:paraId="555052F8" w14:textId="77777777" w:rsidR="00CF7792" w:rsidRPr="00E62B1A" w:rsidRDefault="00CF7792" w:rsidP="00CF7792">
      <w:pPr>
        <w:jc w:val="center"/>
        <w:rPr>
          <w:rFonts w:asciiTheme="minorHAnsi" w:hAnsiTheme="minorHAnsi" w:cs="Arial"/>
          <w:b/>
          <w:bCs/>
          <w:sz w:val="22"/>
          <w:szCs w:val="22"/>
        </w:rPr>
      </w:pPr>
      <w:r w:rsidRPr="00E62B1A">
        <w:rPr>
          <w:rFonts w:asciiTheme="minorHAnsi" w:hAnsiTheme="minorHAnsi" w:cs="Arial"/>
          <w:b/>
          <w:bCs/>
          <w:sz w:val="22"/>
          <w:szCs w:val="22"/>
        </w:rPr>
        <w:t>PERSON SPECIFICATION</w:t>
      </w:r>
    </w:p>
    <w:p w14:paraId="058BCE9C" w14:textId="77777777" w:rsidR="00C00011" w:rsidRPr="00E62B1A" w:rsidRDefault="00C00011" w:rsidP="00CF7792">
      <w:pPr>
        <w:jc w:val="both"/>
        <w:rPr>
          <w:rFonts w:asciiTheme="minorHAnsi" w:hAnsiTheme="minorHAnsi" w:cs="Arial"/>
          <w:b/>
          <w:bCs/>
          <w:sz w:val="22"/>
          <w:szCs w:val="22"/>
        </w:rPr>
      </w:pPr>
    </w:p>
    <w:p w14:paraId="5F81FA55" w14:textId="77777777" w:rsidR="00C00011" w:rsidRPr="00E62B1A" w:rsidRDefault="00C00011" w:rsidP="00CF7792">
      <w:pPr>
        <w:jc w:val="both"/>
        <w:rPr>
          <w:rFonts w:asciiTheme="minorHAnsi" w:hAnsiTheme="minorHAnsi" w:cs="Arial"/>
          <w:b/>
          <w:bCs/>
          <w:sz w:val="22"/>
          <w:szCs w:val="22"/>
        </w:rPr>
      </w:pPr>
    </w:p>
    <w:p w14:paraId="186D698B" w14:textId="77777777" w:rsidR="00C00011" w:rsidRPr="00E62B1A" w:rsidRDefault="00C00011" w:rsidP="00CF7792">
      <w:pPr>
        <w:jc w:val="both"/>
        <w:rPr>
          <w:rFonts w:asciiTheme="minorHAnsi" w:hAnsiTheme="minorHAnsi" w:cs="Arial"/>
          <w:b/>
          <w:bCs/>
          <w:sz w:val="22"/>
          <w:szCs w:val="22"/>
        </w:rPr>
      </w:pPr>
      <w:r w:rsidRPr="00E62B1A">
        <w:rPr>
          <w:rFonts w:asciiTheme="minorHAnsi" w:hAnsiTheme="minorHAnsi" w:cs="Arial"/>
          <w:b/>
          <w:bCs/>
          <w:sz w:val="22"/>
          <w:szCs w:val="22"/>
        </w:rPr>
        <w:t>Essential</w:t>
      </w:r>
      <w:r w:rsidR="00CF7792" w:rsidRPr="00E62B1A">
        <w:rPr>
          <w:rFonts w:asciiTheme="minorHAnsi" w:hAnsiTheme="minorHAnsi" w:cs="Arial"/>
          <w:b/>
          <w:bCs/>
          <w:sz w:val="22"/>
          <w:szCs w:val="22"/>
        </w:rPr>
        <w:t xml:space="preserve"> Skills</w:t>
      </w:r>
    </w:p>
    <w:p w14:paraId="3876CB18" w14:textId="77777777" w:rsidR="00C00011" w:rsidRPr="00E62B1A" w:rsidRDefault="00C00011" w:rsidP="00CF7792">
      <w:pPr>
        <w:jc w:val="both"/>
        <w:rPr>
          <w:rFonts w:asciiTheme="minorHAnsi" w:hAnsiTheme="minorHAnsi" w:cs="Arial"/>
          <w:b/>
          <w:bCs/>
          <w:sz w:val="22"/>
          <w:szCs w:val="22"/>
        </w:rPr>
      </w:pPr>
    </w:p>
    <w:p w14:paraId="405A2A24" w14:textId="77777777" w:rsidR="00F10EB6" w:rsidRPr="00E62B1A" w:rsidRDefault="00882A7E" w:rsidP="00882A7E">
      <w:pPr>
        <w:rPr>
          <w:rFonts w:asciiTheme="minorHAnsi" w:hAnsiTheme="minorHAnsi" w:cstheme="minorHAnsi"/>
          <w:sz w:val="22"/>
          <w:szCs w:val="22"/>
        </w:rPr>
      </w:pPr>
      <w:r w:rsidRPr="00E62B1A">
        <w:rPr>
          <w:rFonts w:asciiTheme="minorHAnsi" w:hAnsiTheme="minorHAnsi" w:cstheme="minorHAnsi"/>
          <w:sz w:val="22"/>
          <w:szCs w:val="22"/>
        </w:rPr>
        <w:t>Significant experience of working in the substance misuse field</w:t>
      </w:r>
    </w:p>
    <w:p w14:paraId="5E0F796C" w14:textId="77777777" w:rsidR="00882A7E" w:rsidRPr="00E62B1A" w:rsidRDefault="00882A7E" w:rsidP="00882A7E">
      <w:pPr>
        <w:rPr>
          <w:rFonts w:asciiTheme="minorHAnsi" w:hAnsiTheme="minorHAnsi" w:cstheme="minorHAnsi"/>
          <w:sz w:val="22"/>
          <w:szCs w:val="22"/>
        </w:rPr>
      </w:pPr>
    </w:p>
    <w:p w14:paraId="12B215FB" w14:textId="77777777" w:rsidR="000A730C" w:rsidRPr="0041029D" w:rsidRDefault="000A730C" w:rsidP="000A730C">
      <w:pPr>
        <w:pStyle w:val="Header"/>
        <w:jc w:val="both"/>
        <w:rPr>
          <w:rFonts w:asciiTheme="minorHAnsi" w:hAnsiTheme="minorHAnsi" w:cs="Arial"/>
          <w:sz w:val="22"/>
          <w:szCs w:val="22"/>
        </w:rPr>
      </w:pPr>
      <w:r w:rsidRPr="0041029D">
        <w:rPr>
          <w:rFonts w:asciiTheme="minorHAnsi" w:hAnsiTheme="minorHAnsi" w:cs="Arial"/>
          <w:sz w:val="22"/>
          <w:szCs w:val="22"/>
        </w:rPr>
        <w:t xml:space="preserve">Ability to build strong relationships and work respectfully and creatively within organisational boundaries and processes.  </w:t>
      </w:r>
    </w:p>
    <w:p w14:paraId="5501E751" w14:textId="77777777" w:rsidR="00882A7E" w:rsidRPr="00E62B1A" w:rsidRDefault="00882A7E" w:rsidP="00882A7E">
      <w:pPr>
        <w:rPr>
          <w:rFonts w:asciiTheme="minorHAnsi" w:hAnsiTheme="minorHAnsi" w:cstheme="minorHAnsi"/>
          <w:sz w:val="22"/>
          <w:szCs w:val="22"/>
        </w:rPr>
      </w:pPr>
    </w:p>
    <w:p w14:paraId="451403EA" w14:textId="77777777" w:rsidR="000A730C" w:rsidRDefault="000A730C" w:rsidP="000A730C">
      <w:pPr>
        <w:pStyle w:val="Header"/>
        <w:jc w:val="both"/>
        <w:rPr>
          <w:rFonts w:asciiTheme="minorHAnsi" w:hAnsiTheme="minorHAnsi" w:cs="Arial"/>
          <w:sz w:val="22"/>
          <w:szCs w:val="22"/>
        </w:rPr>
      </w:pPr>
      <w:r w:rsidRPr="0041029D">
        <w:rPr>
          <w:rFonts w:asciiTheme="minorHAnsi" w:hAnsiTheme="minorHAnsi" w:cs="Arial"/>
          <w:sz w:val="22"/>
          <w:szCs w:val="22"/>
        </w:rPr>
        <w:t xml:space="preserve">Skilled and adaptable communicator </w:t>
      </w:r>
    </w:p>
    <w:p w14:paraId="2BE6FAA8" w14:textId="77777777" w:rsidR="000A730C" w:rsidRDefault="000A730C" w:rsidP="000A730C">
      <w:pPr>
        <w:pStyle w:val="Header"/>
        <w:jc w:val="both"/>
        <w:rPr>
          <w:rFonts w:asciiTheme="minorHAnsi" w:hAnsiTheme="minorHAnsi" w:cs="Arial"/>
          <w:sz w:val="22"/>
          <w:szCs w:val="22"/>
        </w:rPr>
      </w:pPr>
    </w:p>
    <w:p w14:paraId="572ABFEB" w14:textId="77777777" w:rsidR="000A730C" w:rsidRDefault="000A730C" w:rsidP="000A730C">
      <w:pPr>
        <w:pStyle w:val="Header"/>
        <w:jc w:val="both"/>
        <w:rPr>
          <w:rFonts w:asciiTheme="minorHAnsi" w:hAnsiTheme="minorHAnsi" w:cs="Arial"/>
          <w:sz w:val="22"/>
          <w:szCs w:val="22"/>
        </w:rPr>
      </w:pPr>
      <w:r>
        <w:rPr>
          <w:rFonts w:asciiTheme="minorHAnsi" w:hAnsiTheme="minorHAnsi" w:cs="Arial"/>
          <w:sz w:val="22"/>
          <w:szCs w:val="22"/>
        </w:rPr>
        <w:t>High level of organisational and administrative skills</w:t>
      </w:r>
    </w:p>
    <w:p w14:paraId="1E117FC0" w14:textId="77777777" w:rsidR="000A730C" w:rsidRDefault="000A730C" w:rsidP="000A730C">
      <w:pPr>
        <w:pStyle w:val="Header"/>
        <w:jc w:val="both"/>
        <w:rPr>
          <w:rFonts w:asciiTheme="minorHAnsi" w:hAnsiTheme="minorHAnsi" w:cs="Arial"/>
          <w:sz w:val="22"/>
          <w:szCs w:val="22"/>
        </w:rPr>
      </w:pPr>
    </w:p>
    <w:p w14:paraId="205EB960" w14:textId="77777777" w:rsidR="000A730C" w:rsidRPr="0041029D" w:rsidRDefault="000A730C" w:rsidP="000A730C">
      <w:pPr>
        <w:pStyle w:val="Header"/>
        <w:jc w:val="both"/>
        <w:rPr>
          <w:rFonts w:asciiTheme="minorHAnsi" w:hAnsiTheme="minorHAnsi" w:cs="Arial"/>
          <w:sz w:val="22"/>
          <w:szCs w:val="22"/>
        </w:rPr>
      </w:pPr>
      <w:r>
        <w:rPr>
          <w:rFonts w:asciiTheme="minorHAnsi" w:hAnsiTheme="minorHAnsi" w:cs="Arial"/>
          <w:sz w:val="22"/>
          <w:szCs w:val="22"/>
        </w:rPr>
        <w:t>Ability to produce and present excellent reports to monitor, measure and evaluate</w:t>
      </w:r>
    </w:p>
    <w:p w14:paraId="6CFA5C6F" w14:textId="77777777" w:rsidR="00882A7E" w:rsidRPr="00E62B1A" w:rsidRDefault="00882A7E" w:rsidP="00882A7E">
      <w:pPr>
        <w:rPr>
          <w:rFonts w:asciiTheme="minorHAnsi" w:hAnsiTheme="minorHAnsi" w:cstheme="minorHAnsi"/>
          <w:sz w:val="22"/>
          <w:szCs w:val="22"/>
        </w:rPr>
      </w:pPr>
    </w:p>
    <w:p w14:paraId="5BB8EFE1" w14:textId="77777777" w:rsidR="00882A7E" w:rsidRPr="00E62B1A" w:rsidRDefault="00882A7E" w:rsidP="00882A7E">
      <w:pPr>
        <w:rPr>
          <w:rFonts w:asciiTheme="minorHAnsi" w:hAnsiTheme="minorHAnsi" w:cstheme="minorHAnsi"/>
          <w:sz w:val="22"/>
          <w:szCs w:val="22"/>
        </w:rPr>
      </w:pPr>
      <w:r w:rsidRPr="00E62B1A">
        <w:rPr>
          <w:rFonts w:asciiTheme="minorHAnsi" w:hAnsiTheme="minorHAnsi" w:cstheme="minorHAnsi"/>
          <w:sz w:val="22"/>
          <w:szCs w:val="22"/>
        </w:rPr>
        <w:t>Excellent knowledge and understanding around the delivery of recovery focussed interventions</w:t>
      </w:r>
      <w:r w:rsidR="00903977">
        <w:rPr>
          <w:rFonts w:asciiTheme="minorHAnsi" w:hAnsiTheme="minorHAnsi" w:cstheme="minorHAnsi"/>
          <w:sz w:val="22"/>
          <w:szCs w:val="22"/>
        </w:rPr>
        <w:t xml:space="preserve"> and those specifically aimed at complex needs clients</w:t>
      </w:r>
    </w:p>
    <w:p w14:paraId="60D777C2" w14:textId="77777777" w:rsidR="00882A7E" w:rsidRPr="00E62B1A" w:rsidRDefault="00882A7E" w:rsidP="00882A7E">
      <w:pPr>
        <w:rPr>
          <w:rFonts w:asciiTheme="minorHAnsi" w:hAnsiTheme="minorHAnsi" w:cstheme="minorHAnsi"/>
          <w:sz w:val="22"/>
          <w:szCs w:val="22"/>
        </w:rPr>
      </w:pPr>
    </w:p>
    <w:p w14:paraId="451A3254" w14:textId="77777777" w:rsidR="00882A7E" w:rsidRPr="00E62B1A" w:rsidRDefault="00882A7E" w:rsidP="00882A7E">
      <w:pPr>
        <w:rPr>
          <w:rFonts w:asciiTheme="minorHAnsi" w:hAnsiTheme="minorHAnsi" w:cstheme="minorHAnsi"/>
          <w:sz w:val="22"/>
          <w:szCs w:val="22"/>
        </w:rPr>
      </w:pPr>
      <w:r w:rsidRPr="00E62B1A">
        <w:rPr>
          <w:rFonts w:asciiTheme="minorHAnsi" w:hAnsiTheme="minorHAnsi" w:cstheme="minorHAnsi"/>
          <w:sz w:val="22"/>
          <w:szCs w:val="22"/>
        </w:rPr>
        <w:t>Excellent knowledge and understanding of best practice around Child Protection and Adult Safeguarding</w:t>
      </w:r>
    </w:p>
    <w:p w14:paraId="1909AD17" w14:textId="77777777" w:rsidR="00882A7E" w:rsidRPr="00E62B1A" w:rsidRDefault="00882A7E" w:rsidP="00882A7E">
      <w:pPr>
        <w:rPr>
          <w:rFonts w:asciiTheme="minorHAnsi" w:hAnsiTheme="minorHAnsi" w:cstheme="minorHAnsi"/>
          <w:sz w:val="22"/>
          <w:szCs w:val="22"/>
        </w:rPr>
      </w:pPr>
    </w:p>
    <w:p w14:paraId="23420667" w14:textId="77777777" w:rsidR="000A730C" w:rsidRDefault="000A730C" w:rsidP="00882A7E">
      <w:pPr>
        <w:rPr>
          <w:rFonts w:asciiTheme="minorHAnsi" w:hAnsiTheme="minorHAnsi" w:cs="Arial"/>
          <w:sz w:val="22"/>
          <w:szCs w:val="22"/>
        </w:rPr>
      </w:pPr>
      <w:r w:rsidRPr="0041029D">
        <w:rPr>
          <w:rFonts w:asciiTheme="minorHAnsi" w:hAnsiTheme="minorHAnsi" w:cs="Arial"/>
          <w:sz w:val="22"/>
          <w:szCs w:val="22"/>
        </w:rPr>
        <w:t>Works independently and collaborates with others</w:t>
      </w:r>
    </w:p>
    <w:p w14:paraId="36FC55FD" w14:textId="77777777" w:rsidR="000A730C" w:rsidRDefault="000A730C" w:rsidP="00882A7E">
      <w:pPr>
        <w:rPr>
          <w:rFonts w:asciiTheme="minorHAnsi" w:hAnsiTheme="minorHAnsi" w:cstheme="minorHAnsi"/>
          <w:sz w:val="22"/>
          <w:szCs w:val="22"/>
        </w:rPr>
      </w:pPr>
    </w:p>
    <w:p w14:paraId="097BAA13" w14:textId="77777777" w:rsidR="000A730C" w:rsidRPr="0041029D" w:rsidRDefault="000A730C" w:rsidP="000A730C">
      <w:pPr>
        <w:pStyle w:val="Header"/>
        <w:jc w:val="both"/>
        <w:rPr>
          <w:rFonts w:asciiTheme="minorHAnsi" w:hAnsiTheme="minorHAnsi" w:cs="Arial"/>
          <w:sz w:val="22"/>
          <w:szCs w:val="22"/>
        </w:rPr>
      </w:pPr>
      <w:r w:rsidRPr="0041029D">
        <w:rPr>
          <w:rFonts w:asciiTheme="minorHAnsi" w:hAnsiTheme="minorHAnsi" w:cs="Arial"/>
          <w:sz w:val="22"/>
          <w:szCs w:val="22"/>
        </w:rPr>
        <w:t xml:space="preserve">Shows positivity, enthusiasm, optimism and resilience in the face of setbacks. </w:t>
      </w:r>
    </w:p>
    <w:p w14:paraId="6838423D" w14:textId="77777777" w:rsidR="000A730C" w:rsidRPr="0041029D" w:rsidRDefault="000A730C" w:rsidP="000A730C">
      <w:pPr>
        <w:pStyle w:val="Header"/>
        <w:ind w:firstLine="45"/>
        <w:jc w:val="both"/>
        <w:rPr>
          <w:rFonts w:asciiTheme="minorHAnsi" w:hAnsiTheme="minorHAnsi" w:cs="Arial"/>
          <w:sz w:val="22"/>
          <w:szCs w:val="22"/>
        </w:rPr>
      </w:pPr>
    </w:p>
    <w:p w14:paraId="515205DC" w14:textId="77777777" w:rsidR="000A730C" w:rsidRPr="00E62B1A" w:rsidRDefault="000A730C" w:rsidP="000A730C">
      <w:pPr>
        <w:rPr>
          <w:rFonts w:asciiTheme="minorHAnsi" w:hAnsiTheme="minorHAnsi" w:cstheme="minorHAnsi"/>
          <w:sz w:val="22"/>
          <w:szCs w:val="22"/>
        </w:rPr>
      </w:pPr>
      <w:r w:rsidRPr="0041029D">
        <w:rPr>
          <w:rFonts w:asciiTheme="minorHAnsi" w:hAnsiTheme="minorHAnsi" w:cs="Arial"/>
          <w:sz w:val="22"/>
          <w:szCs w:val="22"/>
        </w:rPr>
        <w:t>Excellent level of IT literacy in MS Office products and case management systems</w:t>
      </w:r>
    </w:p>
    <w:p w14:paraId="52B7B1BF" w14:textId="77777777" w:rsidR="00882A7E" w:rsidRPr="00E62B1A" w:rsidRDefault="00882A7E" w:rsidP="00882A7E">
      <w:pPr>
        <w:rPr>
          <w:rFonts w:asciiTheme="minorHAnsi" w:hAnsiTheme="minorHAnsi" w:cs="Arial"/>
          <w:sz w:val="22"/>
          <w:szCs w:val="22"/>
        </w:rPr>
      </w:pPr>
    </w:p>
    <w:p w14:paraId="6C2ACAA5" w14:textId="77777777" w:rsidR="00882A7E" w:rsidRPr="00E62B1A" w:rsidRDefault="00882A7E" w:rsidP="00882A7E">
      <w:pPr>
        <w:rPr>
          <w:rFonts w:asciiTheme="minorHAnsi" w:hAnsiTheme="minorHAnsi" w:cstheme="minorHAnsi"/>
          <w:sz w:val="22"/>
          <w:szCs w:val="22"/>
        </w:rPr>
      </w:pPr>
      <w:r w:rsidRPr="00E62B1A">
        <w:rPr>
          <w:rFonts w:asciiTheme="minorHAnsi" w:hAnsiTheme="minorHAnsi" w:cstheme="minorHAnsi"/>
          <w:sz w:val="22"/>
          <w:szCs w:val="22"/>
        </w:rPr>
        <w:t>A current UK driving licence with access to own transport</w:t>
      </w:r>
    </w:p>
    <w:p w14:paraId="40AD091D" w14:textId="77777777" w:rsidR="00882A7E" w:rsidRPr="00E62B1A" w:rsidRDefault="00882A7E" w:rsidP="00882A7E">
      <w:pPr>
        <w:jc w:val="both"/>
        <w:rPr>
          <w:rFonts w:asciiTheme="minorHAnsi" w:hAnsiTheme="minorHAnsi" w:cstheme="minorHAnsi"/>
          <w:sz w:val="22"/>
          <w:szCs w:val="22"/>
        </w:rPr>
      </w:pPr>
    </w:p>
    <w:p w14:paraId="49436A09" w14:textId="77777777" w:rsidR="00882A7E" w:rsidRPr="00E62B1A" w:rsidRDefault="00882A7E" w:rsidP="00882A7E">
      <w:pPr>
        <w:rPr>
          <w:rFonts w:asciiTheme="minorHAnsi" w:hAnsiTheme="minorHAnsi" w:cstheme="minorHAnsi"/>
          <w:sz w:val="22"/>
          <w:szCs w:val="22"/>
        </w:rPr>
      </w:pPr>
    </w:p>
    <w:p w14:paraId="3A47C691" w14:textId="77777777" w:rsidR="00882A7E" w:rsidRPr="00E62B1A" w:rsidRDefault="00882A7E" w:rsidP="00882A7E">
      <w:pPr>
        <w:pStyle w:val="NormalWeb"/>
        <w:spacing w:before="0" w:beforeAutospacing="0" w:after="0" w:afterAutospacing="0"/>
        <w:jc w:val="both"/>
        <w:rPr>
          <w:rFonts w:asciiTheme="minorHAnsi" w:hAnsiTheme="minorHAnsi" w:cstheme="minorHAnsi"/>
          <w:b/>
          <w:sz w:val="22"/>
          <w:szCs w:val="22"/>
        </w:rPr>
      </w:pPr>
      <w:r w:rsidRPr="00E62B1A">
        <w:rPr>
          <w:rFonts w:asciiTheme="minorHAnsi" w:hAnsiTheme="minorHAnsi" w:cstheme="minorHAnsi"/>
          <w:b/>
          <w:sz w:val="22"/>
          <w:szCs w:val="22"/>
        </w:rPr>
        <w:t>Desirable Skills:</w:t>
      </w:r>
    </w:p>
    <w:p w14:paraId="6E9986B5" w14:textId="77777777" w:rsidR="00882A7E" w:rsidRPr="00E62B1A" w:rsidRDefault="00882A7E" w:rsidP="00882A7E">
      <w:pPr>
        <w:rPr>
          <w:rFonts w:asciiTheme="minorHAnsi" w:hAnsiTheme="minorHAnsi" w:cstheme="minorHAnsi"/>
          <w:bCs/>
          <w:sz w:val="22"/>
          <w:szCs w:val="22"/>
        </w:rPr>
      </w:pPr>
    </w:p>
    <w:p w14:paraId="12D1CC63" w14:textId="77777777" w:rsidR="00882A7E" w:rsidRPr="00E62B1A" w:rsidRDefault="00882A7E" w:rsidP="00882A7E">
      <w:pPr>
        <w:jc w:val="both"/>
        <w:rPr>
          <w:rFonts w:asciiTheme="minorHAnsi" w:hAnsiTheme="minorHAnsi" w:cstheme="minorHAnsi"/>
          <w:bCs/>
          <w:sz w:val="22"/>
          <w:szCs w:val="22"/>
        </w:rPr>
      </w:pPr>
      <w:r w:rsidRPr="00E62B1A">
        <w:rPr>
          <w:rFonts w:asciiTheme="minorHAnsi" w:hAnsiTheme="minorHAnsi" w:cstheme="minorHAnsi"/>
          <w:bCs/>
          <w:sz w:val="22"/>
          <w:szCs w:val="22"/>
        </w:rPr>
        <w:t>Relevant qualifications in health or social care</w:t>
      </w:r>
    </w:p>
    <w:p w14:paraId="159AA48B" w14:textId="77777777" w:rsidR="00882A7E" w:rsidRPr="00E62B1A" w:rsidRDefault="00882A7E" w:rsidP="00882A7E">
      <w:pPr>
        <w:jc w:val="both"/>
        <w:rPr>
          <w:rFonts w:asciiTheme="minorHAnsi" w:hAnsiTheme="minorHAnsi" w:cstheme="minorHAnsi"/>
          <w:bCs/>
          <w:sz w:val="22"/>
          <w:szCs w:val="22"/>
        </w:rPr>
      </w:pPr>
    </w:p>
    <w:p w14:paraId="68A73346" w14:textId="77777777" w:rsidR="00882A7E" w:rsidRPr="00E62B1A" w:rsidRDefault="00882A7E" w:rsidP="00882A7E">
      <w:pPr>
        <w:jc w:val="both"/>
        <w:rPr>
          <w:rFonts w:asciiTheme="minorHAnsi" w:hAnsiTheme="minorHAnsi" w:cstheme="minorHAnsi"/>
          <w:sz w:val="22"/>
          <w:szCs w:val="22"/>
        </w:rPr>
      </w:pPr>
    </w:p>
    <w:p w14:paraId="7166E8E8" w14:textId="77777777" w:rsidR="008B2CA9" w:rsidRPr="00E62B1A" w:rsidRDefault="008B2CA9" w:rsidP="008B2CA9">
      <w:pPr>
        <w:pStyle w:val="Header"/>
        <w:tabs>
          <w:tab w:val="clear" w:pos="4153"/>
          <w:tab w:val="clear" w:pos="8306"/>
        </w:tabs>
        <w:jc w:val="both"/>
        <w:rPr>
          <w:rFonts w:asciiTheme="minorHAnsi" w:hAnsiTheme="minorHAnsi" w:cs="Arial"/>
          <w:sz w:val="22"/>
          <w:szCs w:val="22"/>
        </w:rPr>
      </w:pPr>
    </w:p>
    <w:p w14:paraId="1401FC61" w14:textId="77777777" w:rsidR="00CD153F" w:rsidRPr="00E62B1A" w:rsidRDefault="00CD153F" w:rsidP="00CF7792">
      <w:pPr>
        <w:pStyle w:val="ListParagraph"/>
        <w:jc w:val="both"/>
        <w:rPr>
          <w:rFonts w:asciiTheme="minorHAnsi" w:hAnsiTheme="minorHAnsi" w:cs="Arial"/>
          <w:sz w:val="22"/>
          <w:szCs w:val="22"/>
        </w:rPr>
      </w:pPr>
    </w:p>
    <w:p w14:paraId="2B3BBE86" w14:textId="77777777" w:rsidR="00CD153F" w:rsidRPr="00E62B1A" w:rsidRDefault="00CD153F" w:rsidP="00CF7792">
      <w:pPr>
        <w:pStyle w:val="Header"/>
        <w:tabs>
          <w:tab w:val="clear" w:pos="4153"/>
          <w:tab w:val="clear" w:pos="8306"/>
        </w:tabs>
        <w:jc w:val="both"/>
        <w:rPr>
          <w:rFonts w:asciiTheme="minorHAnsi" w:hAnsiTheme="minorHAnsi" w:cs="Arial"/>
          <w:sz w:val="22"/>
          <w:szCs w:val="22"/>
        </w:rPr>
      </w:pPr>
    </w:p>
    <w:p w14:paraId="2E08F7BE" w14:textId="77777777" w:rsidR="00CD153F" w:rsidRPr="00E62B1A" w:rsidRDefault="00CD153F" w:rsidP="00CF7792">
      <w:pPr>
        <w:pStyle w:val="Header"/>
        <w:tabs>
          <w:tab w:val="clear" w:pos="4153"/>
          <w:tab w:val="clear" w:pos="8306"/>
        </w:tabs>
        <w:jc w:val="both"/>
        <w:rPr>
          <w:rFonts w:asciiTheme="minorHAnsi" w:hAnsiTheme="minorHAnsi" w:cs="Arial"/>
          <w:sz w:val="22"/>
          <w:szCs w:val="22"/>
        </w:rPr>
      </w:pPr>
    </w:p>
    <w:p w14:paraId="2914FE6E" w14:textId="77777777" w:rsidR="00C00011" w:rsidRPr="00515CEA" w:rsidRDefault="00C00011" w:rsidP="00CF7792">
      <w:pPr>
        <w:pStyle w:val="NormalWeb"/>
        <w:widowControl w:val="0"/>
        <w:tabs>
          <w:tab w:val="left" w:pos="720"/>
        </w:tabs>
        <w:spacing w:before="0" w:beforeAutospacing="0" w:after="0" w:afterAutospacing="0"/>
        <w:jc w:val="both"/>
        <w:rPr>
          <w:rFonts w:asciiTheme="minorHAnsi" w:hAnsiTheme="minorHAnsi" w:cs="Arial"/>
          <w:sz w:val="22"/>
          <w:szCs w:val="22"/>
        </w:rPr>
      </w:pPr>
    </w:p>
    <w:sectPr w:rsidR="00C00011" w:rsidRPr="00515CEA" w:rsidSect="00A25F65">
      <w:headerReference w:type="default" r:id="rId8"/>
      <w:footerReference w:type="default" r:id="rId9"/>
      <w:pgSz w:w="11906" w:h="16838" w:code="9"/>
      <w:pgMar w:top="1077" w:right="1797" w:bottom="1077" w:left="179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8A07" w14:textId="77777777" w:rsidR="0047155C" w:rsidRDefault="0047155C">
      <w:r>
        <w:separator/>
      </w:r>
    </w:p>
  </w:endnote>
  <w:endnote w:type="continuationSeparator" w:id="0">
    <w:p w14:paraId="1D904C23" w14:textId="77777777" w:rsidR="0047155C" w:rsidRDefault="0047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5B29119" w14:textId="4FF9B06A" w:rsidR="0047155C" w:rsidRDefault="00E8629B">
        <w:pPr>
          <w:pStyle w:val="Footer"/>
          <w:jc w:val="right"/>
        </w:pPr>
        <w:r w:rsidRPr="00CF7792">
          <w:rPr>
            <w:rFonts w:ascii="Arial" w:hAnsi="Arial" w:cs="Arial"/>
            <w:sz w:val="16"/>
            <w:szCs w:val="16"/>
          </w:rPr>
          <w:fldChar w:fldCharType="begin"/>
        </w:r>
        <w:r w:rsidR="0047155C"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AB2193">
          <w:rPr>
            <w:rFonts w:ascii="Arial" w:hAnsi="Arial" w:cs="Arial"/>
            <w:noProof/>
            <w:sz w:val="16"/>
            <w:szCs w:val="16"/>
          </w:rPr>
          <w:t>4</w:t>
        </w:r>
        <w:r w:rsidRPr="00CF7792">
          <w:rPr>
            <w:rFonts w:ascii="Arial" w:hAnsi="Arial" w:cs="Arial"/>
            <w:sz w:val="16"/>
            <w:szCs w:val="16"/>
          </w:rPr>
          <w:fldChar w:fldCharType="end"/>
        </w:r>
      </w:p>
    </w:sdtContent>
  </w:sdt>
  <w:p w14:paraId="5E7569F6" w14:textId="77777777" w:rsidR="0047155C" w:rsidRDefault="0047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C86E" w14:textId="77777777" w:rsidR="0047155C" w:rsidRDefault="0047155C">
      <w:r>
        <w:separator/>
      </w:r>
    </w:p>
  </w:footnote>
  <w:footnote w:type="continuationSeparator" w:id="0">
    <w:p w14:paraId="46DE923D" w14:textId="77777777" w:rsidR="0047155C" w:rsidRDefault="0047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FCB0" w14:textId="36928742" w:rsidR="0047155C" w:rsidRPr="00CF7792" w:rsidRDefault="0047155C">
    <w:pPr>
      <w:pStyle w:val="Header"/>
      <w:rPr>
        <w:rFonts w:ascii="Arial" w:hAnsi="Arial" w:cs="Arial"/>
        <w:sz w:val="16"/>
        <w:szCs w:val="16"/>
      </w:rPr>
    </w:pPr>
    <w:r w:rsidRPr="00CF7792">
      <w:rPr>
        <w:rFonts w:ascii="Arial" w:hAnsi="Arial" w:cs="Arial"/>
        <w:sz w:val="16"/>
        <w:szCs w:val="16"/>
      </w:rPr>
      <w:t>J</w:t>
    </w:r>
    <w:r w:rsidR="00BC64B7">
      <w:rPr>
        <w:rFonts w:ascii="Arial" w:hAnsi="Arial" w:cs="Arial"/>
        <w:sz w:val="16"/>
        <w:szCs w:val="16"/>
      </w:rPr>
      <w:t xml:space="preserve">ob Description: </w:t>
    </w:r>
    <w:r w:rsidR="00AB2193">
      <w:rPr>
        <w:rFonts w:ascii="Arial" w:hAnsi="Arial" w:cs="Arial"/>
        <w:sz w:val="16"/>
        <w:szCs w:val="16"/>
      </w:rPr>
      <w:t>Residential Treatment Liaison Worker</w:t>
    </w:r>
    <w:r w:rsidRPr="00CF7792">
      <w:rPr>
        <w:rFonts w:ascii="Arial" w:hAnsi="Arial" w:cs="Arial"/>
        <w:sz w:val="16"/>
        <w:szCs w:val="16"/>
      </w:rPr>
      <w:tab/>
    </w:r>
    <w:r w:rsidR="00D40CEF">
      <w:rPr>
        <w:rFonts w:ascii="Arial" w:hAnsi="Arial" w:cs="Arial"/>
        <w:sz w:val="16"/>
        <w:szCs w:val="16"/>
      </w:rPr>
      <w:tab/>
    </w:r>
    <w:r w:rsidR="00AB2193">
      <w:rPr>
        <w:rFonts w:ascii="Arial" w:hAnsi="Arial" w:cs="Arial"/>
        <w:sz w:val="16"/>
        <w:szCs w:val="16"/>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993"/>
    <w:multiLevelType w:val="hybridMultilevel"/>
    <w:tmpl w:val="67BE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3B08"/>
    <w:multiLevelType w:val="hybridMultilevel"/>
    <w:tmpl w:val="E664405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A3B1DC4"/>
    <w:multiLevelType w:val="hybridMultilevel"/>
    <w:tmpl w:val="59FA4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D180D"/>
    <w:multiLevelType w:val="hybridMultilevel"/>
    <w:tmpl w:val="AB2EB87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 w15:restartNumberingAfterBreak="0">
    <w:nsid w:val="0C2E617E"/>
    <w:multiLevelType w:val="hybridMultilevel"/>
    <w:tmpl w:val="4482B71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E6999"/>
    <w:multiLevelType w:val="hybridMultilevel"/>
    <w:tmpl w:val="C56E9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9B1DEB"/>
    <w:multiLevelType w:val="hybridMultilevel"/>
    <w:tmpl w:val="1326F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622E5"/>
    <w:multiLevelType w:val="hybridMultilevel"/>
    <w:tmpl w:val="C70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D31D2"/>
    <w:multiLevelType w:val="hybridMultilevel"/>
    <w:tmpl w:val="08FCEE0E"/>
    <w:lvl w:ilvl="0" w:tplc="39700FB6">
      <w:start w:val="1"/>
      <w:numFmt w:val="decimal"/>
      <w:lvlText w:val="%1."/>
      <w:lvlJc w:val="left"/>
      <w:pPr>
        <w:tabs>
          <w:tab w:val="num" w:pos="1004"/>
        </w:tabs>
        <w:ind w:left="1004" w:hanging="720"/>
      </w:pPr>
      <w:rPr>
        <w:rFonts w:ascii="Tahoma" w:hAnsi="Tahoma" w:cs="Tahoma" w:hint="default"/>
        <w:b w:val="0"/>
        <w:sz w:val="20"/>
        <w:szCs w:val="2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1B3C7702"/>
    <w:multiLevelType w:val="hybridMultilevel"/>
    <w:tmpl w:val="9A6A5514"/>
    <w:lvl w:ilvl="0" w:tplc="0809000F">
      <w:start w:val="1"/>
      <w:numFmt w:val="decimal"/>
      <w:lvlText w:val="%1."/>
      <w:lvlJc w:val="left"/>
      <w:pPr>
        <w:ind w:left="720" w:hanging="360"/>
      </w:pPr>
      <w:rPr>
        <w:rFonts w:hint="default"/>
      </w:rPr>
    </w:lvl>
    <w:lvl w:ilvl="1" w:tplc="3A123D8E">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B42AB"/>
    <w:multiLevelType w:val="hybridMultilevel"/>
    <w:tmpl w:val="9384C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BFA"/>
    <w:multiLevelType w:val="hybridMultilevel"/>
    <w:tmpl w:val="5DA2AE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93769"/>
    <w:multiLevelType w:val="hybridMultilevel"/>
    <w:tmpl w:val="DE90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73AB3"/>
    <w:multiLevelType w:val="hybridMultilevel"/>
    <w:tmpl w:val="4776CD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C48"/>
    <w:multiLevelType w:val="hybridMultilevel"/>
    <w:tmpl w:val="62769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A5501"/>
    <w:multiLevelType w:val="hybridMultilevel"/>
    <w:tmpl w:val="0D666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375F98"/>
    <w:multiLevelType w:val="hybridMultilevel"/>
    <w:tmpl w:val="018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E11A1"/>
    <w:multiLevelType w:val="hybridMultilevel"/>
    <w:tmpl w:val="E0D6F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77746"/>
    <w:multiLevelType w:val="hybridMultilevel"/>
    <w:tmpl w:val="C2D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C03275"/>
    <w:multiLevelType w:val="hybridMultilevel"/>
    <w:tmpl w:val="493CD872"/>
    <w:lvl w:ilvl="0" w:tplc="3A9257F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16A42"/>
    <w:multiLevelType w:val="hybridMultilevel"/>
    <w:tmpl w:val="4AC84662"/>
    <w:lvl w:ilvl="0" w:tplc="6FCAFE5C">
      <w:start w:val="1"/>
      <w:numFmt w:val="bullet"/>
      <w:lvlText w:val="–"/>
      <w:lvlJc w:val="left"/>
      <w:pPr>
        <w:tabs>
          <w:tab w:val="num" w:pos="720"/>
        </w:tabs>
        <w:ind w:left="720" w:hanging="360"/>
      </w:pPr>
      <w:rPr>
        <w:rFonts w:ascii="Arial" w:hAnsi="Arial" w:hint="default"/>
      </w:rPr>
    </w:lvl>
    <w:lvl w:ilvl="1" w:tplc="BEEE61E0">
      <w:start w:val="1"/>
      <w:numFmt w:val="bullet"/>
      <w:lvlText w:val="–"/>
      <w:lvlJc w:val="left"/>
      <w:pPr>
        <w:tabs>
          <w:tab w:val="num" w:pos="1440"/>
        </w:tabs>
        <w:ind w:left="1440" w:hanging="360"/>
      </w:pPr>
      <w:rPr>
        <w:rFonts w:ascii="Arial" w:hAnsi="Arial" w:hint="default"/>
      </w:rPr>
    </w:lvl>
    <w:lvl w:ilvl="2" w:tplc="34307FAA" w:tentative="1">
      <w:start w:val="1"/>
      <w:numFmt w:val="bullet"/>
      <w:lvlText w:val="–"/>
      <w:lvlJc w:val="left"/>
      <w:pPr>
        <w:tabs>
          <w:tab w:val="num" w:pos="2160"/>
        </w:tabs>
        <w:ind w:left="2160" w:hanging="360"/>
      </w:pPr>
      <w:rPr>
        <w:rFonts w:ascii="Arial" w:hAnsi="Arial" w:hint="default"/>
      </w:rPr>
    </w:lvl>
    <w:lvl w:ilvl="3" w:tplc="05A27E46" w:tentative="1">
      <w:start w:val="1"/>
      <w:numFmt w:val="bullet"/>
      <w:lvlText w:val="–"/>
      <w:lvlJc w:val="left"/>
      <w:pPr>
        <w:tabs>
          <w:tab w:val="num" w:pos="2880"/>
        </w:tabs>
        <w:ind w:left="2880" w:hanging="360"/>
      </w:pPr>
      <w:rPr>
        <w:rFonts w:ascii="Arial" w:hAnsi="Arial" w:hint="default"/>
      </w:rPr>
    </w:lvl>
    <w:lvl w:ilvl="4" w:tplc="BF20D90A" w:tentative="1">
      <w:start w:val="1"/>
      <w:numFmt w:val="bullet"/>
      <w:lvlText w:val="–"/>
      <w:lvlJc w:val="left"/>
      <w:pPr>
        <w:tabs>
          <w:tab w:val="num" w:pos="3600"/>
        </w:tabs>
        <w:ind w:left="3600" w:hanging="360"/>
      </w:pPr>
      <w:rPr>
        <w:rFonts w:ascii="Arial" w:hAnsi="Arial" w:hint="default"/>
      </w:rPr>
    </w:lvl>
    <w:lvl w:ilvl="5" w:tplc="EE10A286" w:tentative="1">
      <w:start w:val="1"/>
      <w:numFmt w:val="bullet"/>
      <w:lvlText w:val="–"/>
      <w:lvlJc w:val="left"/>
      <w:pPr>
        <w:tabs>
          <w:tab w:val="num" w:pos="4320"/>
        </w:tabs>
        <w:ind w:left="4320" w:hanging="360"/>
      </w:pPr>
      <w:rPr>
        <w:rFonts w:ascii="Arial" w:hAnsi="Arial" w:hint="default"/>
      </w:rPr>
    </w:lvl>
    <w:lvl w:ilvl="6" w:tplc="88F0DD26" w:tentative="1">
      <w:start w:val="1"/>
      <w:numFmt w:val="bullet"/>
      <w:lvlText w:val="–"/>
      <w:lvlJc w:val="left"/>
      <w:pPr>
        <w:tabs>
          <w:tab w:val="num" w:pos="5040"/>
        </w:tabs>
        <w:ind w:left="5040" w:hanging="360"/>
      </w:pPr>
      <w:rPr>
        <w:rFonts w:ascii="Arial" w:hAnsi="Arial" w:hint="default"/>
      </w:rPr>
    </w:lvl>
    <w:lvl w:ilvl="7" w:tplc="7C92760E" w:tentative="1">
      <w:start w:val="1"/>
      <w:numFmt w:val="bullet"/>
      <w:lvlText w:val="–"/>
      <w:lvlJc w:val="left"/>
      <w:pPr>
        <w:tabs>
          <w:tab w:val="num" w:pos="5760"/>
        </w:tabs>
        <w:ind w:left="5760" w:hanging="360"/>
      </w:pPr>
      <w:rPr>
        <w:rFonts w:ascii="Arial" w:hAnsi="Arial" w:hint="default"/>
      </w:rPr>
    </w:lvl>
    <w:lvl w:ilvl="8" w:tplc="52424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517AB3"/>
    <w:multiLevelType w:val="hybridMultilevel"/>
    <w:tmpl w:val="CC463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6171A"/>
    <w:multiLevelType w:val="hybridMultilevel"/>
    <w:tmpl w:val="D250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D0D37"/>
    <w:multiLevelType w:val="hybridMultilevel"/>
    <w:tmpl w:val="8514F56C"/>
    <w:lvl w:ilvl="0" w:tplc="02327726">
      <w:start w:val="7"/>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4C97B3D"/>
    <w:multiLevelType w:val="hybridMultilevel"/>
    <w:tmpl w:val="FCDAB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EF2A86"/>
    <w:multiLevelType w:val="hybridMultilevel"/>
    <w:tmpl w:val="32CC2A8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A31229"/>
    <w:multiLevelType w:val="hybridMultilevel"/>
    <w:tmpl w:val="7318CE68"/>
    <w:lvl w:ilvl="0" w:tplc="54B65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F12994"/>
    <w:multiLevelType w:val="hybridMultilevel"/>
    <w:tmpl w:val="B9FA30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7435C"/>
    <w:multiLevelType w:val="hybridMultilevel"/>
    <w:tmpl w:val="8292B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46B18AD"/>
    <w:multiLevelType w:val="hybridMultilevel"/>
    <w:tmpl w:val="0896E07E"/>
    <w:lvl w:ilvl="0" w:tplc="211A26EE">
      <w:start w:val="1"/>
      <w:numFmt w:val="decimal"/>
      <w:lvlText w:val="%1."/>
      <w:lvlJc w:val="left"/>
      <w:pPr>
        <w:tabs>
          <w:tab w:val="num" w:pos="1430"/>
        </w:tabs>
        <w:ind w:left="1430" w:hanging="360"/>
      </w:pPr>
      <w:rPr>
        <w:rFonts w:ascii="Times New Roman" w:hAnsi="Times New Roman" w:cs="Times New Roman" w:hint="default"/>
        <w:sz w:val="24"/>
      </w:rPr>
    </w:lvl>
    <w:lvl w:ilvl="1" w:tplc="F59863F4">
      <w:start w:val="5"/>
      <w:numFmt w:val="decimal"/>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1" w15:restartNumberingAfterBreak="0">
    <w:nsid w:val="680F61DB"/>
    <w:multiLevelType w:val="hybridMultilevel"/>
    <w:tmpl w:val="A4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27190"/>
    <w:multiLevelType w:val="hybridMultilevel"/>
    <w:tmpl w:val="C1381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0CDA"/>
    <w:multiLevelType w:val="hybridMultilevel"/>
    <w:tmpl w:val="6C962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95AB2"/>
    <w:multiLevelType w:val="hybridMultilevel"/>
    <w:tmpl w:val="72E66B18"/>
    <w:lvl w:ilvl="0" w:tplc="4EFEB926">
      <w:start w:val="10"/>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15:restartNumberingAfterBreak="0">
    <w:nsid w:val="6A2853D0"/>
    <w:multiLevelType w:val="hybridMultilevel"/>
    <w:tmpl w:val="511C2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B164A"/>
    <w:multiLevelType w:val="hybridMultilevel"/>
    <w:tmpl w:val="B44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909D9"/>
    <w:multiLevelType w:val="hybridMultilevel"/>
    <w:tmpl w:val="D9D0A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33BCC"/>
    <w:multiLevelType w:val="hybridMultilevel"/>
    <w:tmpl w:val="70328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7644EB"/>
    <w:multiLevelType w:val="hybridMultilevel"/>
    <w:tmpl w:val="3A7E81A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6F920286"/>
    <w:multiLevelType w:val="hybridMultilevel"/>
    <w:tmpl w:val="FF889F78"/>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8E0BA6"/>
    <w:multiLevelType w:val="hybridMultilevel"/>
    <w:tmpl w:val="25720830"/>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520686"/>
    <w:multiLevelType w:val="hybridMultilevel"/>
    <w:tmpl w:val="D526C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201800"/>
    <w:multiLevelType w:val="hybridMultilevel"/>
    <w:tmpl w:val="E8A6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C156BD"/>
    <w:multiLevelType w:val="hybridMultilevel"/>
    <w:tmpl w:val="8C3C6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0"/>
  </w:num>
  <w:num w:numId="3">
    <w:abstractNumId w:val="24"/>
  </w:num>
  <w:num w:numId="4">
    <w:abstractNumId w:val="34"/>
  </w:num>
  <w:num w:numId="5">
    <w:abstractNumId w:val="27"/>
  </w:num>
  <w:num w:numId="6">
    <w:abstractNumId w:val="11"/>
  </w:num>
  <w:num w:numId="7">
    <w:abstractNumId w:val="8"/>
  </w:num>
  <w:num w:numId="8">
    <w:abstractNumId w:val="2"/>
  </w:num>
  <w:num w:numId="9">
    <w:abstractNumId w:val="37"/>
  </w:num>
  <w:num w:numId="10">
    <w:abstractNumId w:val="28"/>
  </w:num>
  <w:num w:numId="11">
    <w:abstractNumId w:val="0"/>
  </w:num>
  <w:num w:numId="12">
    <w:abstractNumId w:val="14"/>
  </w:num>
  <w:num w:numId="13">
    <w:abstractNumId w:val="1"/>
  </w:num>
  <w:num w:numId="14">
    <w:abstractNumId w:val="39"/>
  </w:num>
  <w:num w:numId="15">
    <w:abstractNumId w:val="3"/>
  </w:num>
  <w:num w:numId="16">
    <w:abstractNumId w:val="38"/>
  </w:num>
  <w:num w:numId="17">
    <w:abstractNumId w:val="36"/>
  </w:num>
  <w:num w:numId="18">
    <w:abstractNumId w:val="17"/>
  </w:num>
  <w:num w:numId="19">
    <w:abstractNumId w:val="44"/>
  </w:num>
  <w:num w:numId="20">
    <w:abstractNumId w:val="45"/>
  </w:num>
  <w:num w:numId="21">
    <w:abstractNumId w:val="20"/>
  </w:num>
  <w:num w:numId="22">
    <w:abstractNumId w:val="9"/>
  </w:num>
  <w:num w:numId="23">
    <w:abstractNumId w:val="22"/>
  </w:num>
  <w:num w:numId="24">
    <w:abstractNumId w:val="33"/>
  </w:num>
  <w:num w:numId="25">
    <w:abstractNumId w:val="6"/>
  </w:num>
  <w:num w:numId="26">
    <w:abstractNumId w:val="15"/>
  </w:num>
  <w:num w:numId="27">
    <w:abstractNumId w:val="5"/>
  </w:num>
  <w:num w:numId="28">
    <w:abstractNumId w:val="16"/>
  </w:num>
  <w:num w:numId="29">
    <w:abstractNumId w:val="31"/>
  </w:num>
  <w:num w:numId="30">
    <w:abstractNumId w:val="18"/>
  </w:num>
  <w:num w:numId="31">
    <w:abstractNumId w:val="23"/>
  </w:num>
  <w:num w:numId="32">
    <w:abstractNumId w:val="26"/>
  </w:num>
  <w:num w:numId="33">
    <w:abstractNumId w:val="41"/>
  </w:num>
  <w:num w:numId="34">
    <w:abstractNumId w:val="13"/>
  </w:num>
  <w:num w:numId="35">
    <w:abstractNumId w:val="40"/>
  </w:num>
  <w:num w:numId="36">
    <w:abstractNumId w:val="43"/>
  </w:num>
  <w:num w:numId="37">
    <w:abstractNumId w:val="19"/>
  </w:num>
  <w:num w:numId="38">
    <w:abstractNumId w:val="42"/>
  </w:num>
  <w:num w:numId="39">
    <w:abstractNumId w:val="35"/>
  </w:num>
  <w:num w:numId="40">
    <w:abstractNumId w:val="7"/>
  </w:num>
  <w:num w:numId="41">
    <w:abstractNumId w:val="21"/>
  </w:num>
  <w:num w:numId="42">
    <w:abstractNumId w:val="29"/>
  </w:num>
  <w:num w:numId="43">
    <w:abstractNumId w:val="32"/>
  </w:num>
  <w:num w:numId="44">
    <w:abstractNumId w:val="10"/>
  </w:num>
  <w:num w:numId="45">
    <w:abstractNumId w:val="4"/>
  </w:num>
  <w:num w:numId="4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A730C"/>
    <w:rsid w:val="000F367A"/>
    <w:rsid w:val="000F3894"/>
    <w:rsid w:val="0010786B"/>
    <w:rsid w:val="00111836"/>
    <w:rsid w:val="00133AA6"/>
    <w:rsid w:val="001628F8"/>
    <w:rsid w:val="001638C3"/>
    <w:rsid w:val="00165C60"/>
    <w:rsid w:val="001E1A29"/>
    <w:rsid w:val="002067C0"/>
    <w:rsid w:val="00214F5C"/>
    <w:rsid w:val="00231C78"/>
    <w:rsid w:val="002440B6"/>
    <w:rsid w:val="00263D20"/>
    <w:rsid w:val="00284B53"/>
    <w:rsid w:val="00286D47"/>
    <w:rsid w:val="00293D54"/>
    <w:rsid w:val="002A364F"/>
    <w:rsid w:val="002E313B"/>
    <w:rsid w:val="002F255C"/>
    <w:rsid w:val="003303BA"/>
    <w:rsid w:val="0033263B"/>
    <w:rsid w:val="003B52A8"/>
    <w:rsid w:val="0041219B"/>
    <w:rsid w:val="0041780F"/>
    <w:rsid w:val="00434F05"/>
    <w:rsid w:val="0044041D"/>
    <w:rsid w:val="0047155C"/>
    <w:rsid w:val="0048660A"/>
    <w:rsid w:val="00495517"/>
    <w:rsid w:val="004B64C3"/>
    <w:rsid w:val="004C26C6"/>
    <w:rsid w:val="004C3872"/>
    <w:rsid w:val="004C3E1E"/>
    <w:rsid w:val="004E310C"/>
    <w:rsid w:val="004F2628"/>
    <w:rsid w:val="00515CEA"/>
    <w:rsid w:val="0052129C"/>
    <w:rsid w:val="00540ED2"/>
    <w:rsid w:val="00541CCC"/>
    <w:rsid w:val="00544E09"/>
    <w:rsid w:val="00553B7C"/>
    <w:rsid w:val="00561E29"/>
    <w:rsid w:val="00567D67"/>
    <w:rsid w:val="005A54F2"/>
    <w:rsid w:val="005C2991"/>
    <w:rsid w:val="005D5863"/>
    <w:rsid w:val="006001EF"/>
    <w:rsid w:val="006028D2"/>
    <w:rsid w:val="0060533C"/>
    <w:rsid w:val="006116C7"/>
    <w:rsid w:val="00635967"/>
    <w:rsid w:val="006A2F9D"/>
    <w:rsid w:val="006C7B32"/>
    <w:rsid w:val="006E6A6D"/>
    <w:rsid w:val="006F214A"/>
    <w:rsid w:val="00774AA0"/>
    <w:rsid w:val="00780AEF"/>
    <w:rsid w:val="00782D97"/>
    <w:rsid w:val="0078684E"/>
    <w:rsid w:val="00787688"/>
    <w:rsid w:val="00793A1F"/>
    <w:rsid w:val="007C05E0"/>
    <w:rsid w:val="007C5C40"/>
    <w:rsid w:val="007D4669"/>
    <w:rsid w:val="007E6D09"/>
    <w:rsid w:val="007F62EB"/>
    <w:rsid w:val="00835058"/>
    <w:rsid w:val="00855B08"/>
    <w:rsid w:val="008566F7"/>
    <w:rsid w:val="00882A7E"/>
    <w:rsid w:val="00894BF6"/>
    <w:rsid w:val="00894E09"/>
    <w:rsid w:val="008B1342"/>
    <w:rsid w:val="008B2CA9"/>
    <w:rsid w:val="008B7E13"/>
    <w:rsid w:val="008C3885"/>
    <w:rsid w:val="008E1F83"/>
    <w:rsid w:val="008E5300"/>
    <w:rsid w:val="008E64AA"/>
    <w:rsid w:val="008F15A4"/>
    <w:rsid w:val="00903977"/>
    <w:rsid w:val="00905985"/>
    <w:rsid w:val="0094339B"/>
    <w:rsid w:val="00A24684"/>
    <w:rsid w:val="00A24BD9"/>
    <w:rsid w:val="00A25F65"/>
    <w:rsid w:val="00A429BA"/>
    <w:rsid w:val="00A528AF"/>
    <w:rsid w:val="00A67C97"/>
    <w:rsid w:val="00AB2193"/>
    <w:rsid w:val="00AC7D21"/>
    <w:rsid w:val="00AC7F24"/>
    <w:rsid w:val="00B13AA9"/>
    <w:rsid w:val="00B17DB8"/>
    <w:rsid w:val="00B21FCE"/>
    <w:rsid w:val="00B43640"/>
    <w:rsid w:val="00B47596"/>
    <w:rsid w:val="00B807F7"/>
    <w:rsid w:val="00B946BD"/>
    <w:rsid w:val="00B97152"/>
    <w:rsid w:val="00BC64B7"/>
    <w:rsid w:val="00BD0DFF"/>
    <w:rsid w:val="00BF7D6F"/>
    <w:rsid w:val="00C00011"/>
    <w:rsid w:val="00C22091"/>
    <w:rsid w:val="00C64F0E"/>
    <w:rsid w:val="00C9555B"/>
    <w:rsid w:val="00CA31AD"/>
    <w:rsid w:val="00CA6FEF"/>
    <w:rsid w:val="00CB11E6"/>
    <w:rsid w:val="00CC5ADA"/>
    <w:rsid w:val="00CD12C8"/>
    <w:rsid w:val="00CD153F"/>
    <w:rsid w:val="00CD7A95"/>
    <w:rsid w:val="00CF7792"/>
    <w:rsid w:val="00D23D2D"/>
    <w:rsid w:val="00D40CEF"/>
    <w:rsid w:val="00D656EB"/>
    <w:rsid w:val="00D67D75"/>
    <w:rsid w:val="00D769FD"/>
    <w:rsid w:val="00D85497"/>
    <w:rsid w:val="00DA1A7C"/>
    <w:rsid w:val="00DB0466"/>
    <w:rsid w:val="00DC751B"/>
    <w:rsid w:val="00DE1677"/>
    <w:rsid w:val="00DE4414"/>
    <w:rsid w:val="00E33502"/>
    <w:rsid w:val="00E5399B"/>
    <w:rsid w:val="00E62B1A"/>
    <w:rsid w:val="00E63674"/>
    <w:rsid w:val="00E67C08"/>
    <w:rsid w:val="00E83914"/>
    <w:rsid w:val="00E8629B"/>
    <w:rsid w:val="00E8631E"/>
    <w:rsid w:val="00E86837"/>
    <w:rsid w:val="00E902BF"/>
    <w:rsid w:val="00EA3BE2"/>
    <w:rsid w:val="00EE2C3A"/>
    <w:rsid w:val="00EF1EF2"/>
    <w:rsid w:val="00F10EB6"/>
    <w:rsid w:val="00F16A78"/>
    <w:rsid w:val="00F17A64"/>
    <w:rsid w:val="00F6125A"/>
    <w:rsid w:val="00F62B60"/>
    <w:rsid w:val="00F87D29"/>
    <w:rsid w:val="00FA29FF"/>
    <w:rsid w:val="00FA791F"/>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900DC"/>
  <w15:docId w15:val="{A4D05425-1486-4BC4-85F9-FED12706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711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Sam Blacker</cp:lastModifiedBy>
  <cp:revision>2</cp:revision>
  <cp:lastPrinted>2010-01-25T15:22:00Z</cp:lastPrinted>
  <dcterms:created xsi:type="dcterms:W3CDTF">2020-09-01T09:24:00Z</dcterms:created>
  <dcterms:modified xsi:type="dcterms:W3CDTF">2020-09-01T09:24:00Z</dcterms:modified>
</cp:coreProperties>
</file>