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51" w:rsidRPr="00AF015D" w:rsidRDefault="00B64804" w:rsidP="00AF015D">
      <w:pPr>
        <w:pStyle w:val="Heading1"/>
      </w:pPr>
      <w:r>
        <w:rPr>
          <w:noProof/>
          <w:lang w:eastAsia="en-GB"/>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-180975</wp:posOffset>
            </wp:positionV>
            <wp:extent cx="1371600" cy="829310"/>
            <wp:effectExtent l="0" t="0" r="0" b="8890"/>
            <wp:wrapTight wrapText="bothSides">
              <wp:wrapPolygon edited="0">
                <wp:start x="0" y="0"/>
                <wp:lineTo x="0" y="21335"/>
                <wp:lineTo x="21300" y="2133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29310"/>
                    </a:xfrm>
                    <a:prstGeom prst="rect">
                      <a:avLst/>
                    </a:prstGeom>
                    <a:noFill/>
                  </pic:spPr>
                </pic:pic>
              </a:graphicData>
            </a:graphic>
          </wp:anchor>
        </w:drawing>
      </w:r>
      <w:r w:rsidR="001C6B51" w:rsidRPr="00AF015D">
        <w:t xml:space="preserve">ROLE DESCRIPTION </w:t>
      </w:r>
    </w:p>
    <w:p w:rsidR="00B64804" w:rsidRPr="00B64804" w:rsidRDefault="00B64804" w:rsidP="00ED2141">
      <w:pPr>
        <w:pStyle w:val="Heading2"/>
        <w:rPr>
          <w:sz w:val="28"/>
          <w:szCs w:val="28"/>
        </w:rPr>
      </w:pPr>
    </w:p>
    <w:p w:rsidR="00ED2141" w:rsidRPr="00B64804" w:rsidRDefault="00ED2141" w:rsidP="00ED2141">
      <w:pPr>
        <w:pStyle w:val="Heading2"/>
        <w:rPr>
          <w:sz w:val="28"/>
          <w:szCs w:val="28"/>
        </w:rPr>
      </w:pPr>
      <w:r w:rsidRPr="00B64804">
        <w:rPr>
          <w:sz w:val="28"/>
          <w:szCs w:val="28"/>
        </w:rPr>
        <w:t xml:space="preserve">Trustee of </w:t>
      </w:r>
      <w:r w:rsidR="00B64804" w:rsidRPr="00B64804">
        <w:rPr>
          <w:sz w:val="28"/>
          <w:szCs w:val="28"/>
        </w:rPr>
        <w:t>Youth Education Service</w:t>
      </w:r>
    </w:p>
    <w:p w:rsidR="00B64804" w:rsidRPr="00B64804" w:rsidRDefault="00B64804" w:rsidP="00B64804"/>
    <w:p w:rsidR="00ED2141" w:rsidRPr="001206D6" w:rsidRDefault="00ED2141" w:rsidP="00ED2141">
      <w:r>
        <w:t>The duties of a trustee are as follows.</w:t>
      </w:r>
    </w:p>
    <w:p w:rsidR="00ED2141" w:rsidRPr="00ED2141" w:rsidRDefault="00B64804" w:rsidP="00ED2141">
      <w:pPr>
        <w:pStyle w:val="ListParagraph"/>
      </w:pPr>
      <w:r>
        <w:t xml:space="preserve">Taking an active role in the leadership of the Youth Education Service and working collaboratively with the board to ensure </w:t>
      </w:r>
      <w:r w:rsidR="00ED2141">
        <w:t>that</w:t>
      </w:r>
      <w:r w:rsidR="00ED2141" w:rsidRPr="00ED2141">
        <w:t xml:space="preserve"> </w:t>
      </w:r>
      <w:r w:rsidR="00ED2141">
        <w:t>the organisation pursues its stated objects (purposes), as defined in its governing document, by developing and agreeing a long-term strategy</w:t>
      </w:r>
    </w:p>
    <w:p w:rsidR="00ED2141" w:rsidRPr="00ED2141" w:rsidRDefault="00ED2141" w:rsidP="00ED2141">
      <w:pPr>
        <w:pStyle w:val="ListParagraph"/>
      </w:pPr>
      <w:r>
        <w:t>Ensuring</w:t>
      </w:r>
      <w:r w:rsidRPr="00ED2141">
        <w:t xml:space="preserve"> that the organisation complies</w:t>
      </w:r>
      <w:r>
        <w:t xml:space="preserve"> with its governing document (memorandum and articles of association), charity law, company law and any other relevant legislation or regulations</w:t>
      </w:r>
    </w:p>
    <w:p w:rsidR="00ED2141" w:rsidRPr="00ED2141" w:rsidRDefault="00ED2141" w:rsidP="00ED2141">
      <w:pPr>
        <w:pStyle w:val="ListParagraph"/>
      </w:pPr>
      <w:r>
        <w:t>Ensuring</w:t>
      </w:r>
      <w:r w:rsidRPr="00ED2141">
        <w:t xml:space="preserve"> that </w:t>
      </w:r>
      <w:r>
        <w:t>the organisation applies its resources exclusively in pursuance of its charitable objects (ie the charity must not spend money on activities that are not included in its own objects, however worthwhile or charitable those activities are) for the benefit of the public</w:t>
      </w:r>
    </w:p>
    <w:p w:rsidR="00ED2141" w:rsidRPr="00ED2141" w:rsidRDefault="00ED2141" w:rsidP="00ED2141">
      <w:pPr>
        <w:pStyle w:val="ListParagraph"/>
      </w:pPr>
      <w:r>
        <w:t>Ensuring that the</w:t>
      </w:r>
      <w:r w:rsidRPr="00ED2141">
        <w:t xml:space="preserve"> organisation defines its goals and evaluates per</w:t>
      </w:r>
      <w:r>
        <w:t>formance against agreed targets</w:t>
      </w:r>
    </w:p>
    <w:p w:rsidR="00ED2141" w:rsidRPr="00ED2141" w:rsidRDefault="00ED2141" w:rsidP="00ED2141">
      <w:pPr>
        <w:pStyle w:val="ListParagraph"/>
      </w:pPr>
      <w:r>
        <w:t>S</w:t>
      </w:r>
      <w:r w:rsidRPr="00ED2141">
        <w:t>afeguard</w:t>
      </w:r>
      <w:r>
        <w:t>ing</w:t>
      </w:r>
      <w:r w:rsidRPr="00ED2141">
        <w:t xml:space="preserve"> the good name </w:t>
      </w:r>
      <w:r>
        <w:t>and values of the organisation</w:t>
      </w:r>
    </w:p>
    <w:p w:rsidR="00ED2141" w:rsidRPr="00ED2141" w:rsidRDefault="00ED2141" w:rsidP="00ED2141">
      <w:pPr>
        <w:pStyle w:val="ListParagraph"/>
      </w:pPr>
      <w:r>
        <w:t>Ensuring</w:t>
      </w:r>
      <w:r w:rsidRPr="00ED2141">
        <w:t xml:space="preserve"> the effective and efficient adm</w:t>
      </w:r>
      <w:bookmarkStart w:id="0" w:name="_GoBack"/>
      <w:bookmarkEnd w:id="0"/>
      <w:r w:rsidRPr="00ED2141">
        <w:t>inistration of the organisation</w:t>
      </w:r>
      <w:r>
        <w:t>,</w:t>
      </w:r>
      <w:r w:rsidRPr="00ED2141">
        <w:t xml:space="preserve"> including having appropriate po</w:t>
      </w:r>
      <w:r>
        <w:t>licies and procedures in place</w:t>
      </w:r>
    </w:p>
    <w:p w:rsidR="00ED2141" w:rsidRPr="00ED2141" w:rsidRDefault="00ED2141" w:rsidP="00ED2141">
      <w:pPr>
        <w:pStyle w:val="ListParagraph"/>
      </w:pPr>
      <w:r>
        <w:t>Ensuring</w:t>
      </w:r>
      <w:r w:rsidRPr="00ED2141">
        <w:t xml:space="preserve"> the financial</w:t>
      </w:r>
      <w:r>
        <w:t xml:space="preserve"> stability of the organisation</w:t>
      </w:r>
    </w:p>
    <w:p w:rsidR="00ED2141" w:rsidRPr="00ED2141" w:rsidRDefault="00ED2141" w:rsidP="00ED2141">
      <w:pPr>
        <w:pStyle w:val="ListParagraph"/>
      </w:pPr>
      <w:r>
        <w:t>Protecting and managing</w:t>
      </w:r>
      <w:r w:rsidRPr="00ED2141">
        <w:t xml:space="preserve"> the property of the charity and </w:t>
      </w:r>
      <w:r>
        <w:t xml:space="preserve">ensuring </w:t>
      </w:r>
      <w:r w:rsidRPr="00ED2141">
        <w:t>the proper inv</w:t>
      </w:r>
      <w:r>
        <w:t>estment of the charity’s funds</w:t>
      </w:r>
    </w:p>
    <w:p w:rsidR="00ED2141" w:rsidRPr="00ED2141" w:rsidRDefault="00ED2141" w:rsidP="00ED2141">
      <w:pPr>
        <w:pStyle w:val="ListParagraph"/>
      </w:pPr>
      <w:r>
        <w:t>Following</w:t>
      </w:r>
      <w:r w:rsidRPr="00ED2141">
        <w:t xml:space="preserve"> proper and formal arrangements for the appointment, supervision, support, appraisal and remuneration of the </w:t>
      </w:r>
      <w:r w:rsidR="00B64804">
        <w:t>Director</w:t>
      </w:r>
    </w:p>
    <w:p w:rsidR="007D3786" w:rsidRDefault="00ED2141" w:rsidP="00B64804">
      <w:r w:rsidRPr="001206D6">
        <w:t xml:space="preserve">In addition to the above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rsidR="00B64804" w:rsidRPr="00B64804" w:rsidRDefault="00B64804" w:rsidP="00B64804">
      <w:pPr>
        <w:rPr>
          <w:b/>
          <w:color w:val="000000"/>
        </w:rPr>
      </w:pPr>
      <w:r w:rsidRPr="00B64804">
        <w:rPr>
          <w:b/>
          <w:color w:val="000000"/>
        </w:rPr>
        <w:t>Terms</w:t>
      </w:r>
      <w:r>
        <w:rPr>
          <w:b/>
          <w:color w:val="000000"/>
        </w:rPr>
        <w:br/>
      </w:r>
      <w:r>
        <w:rPr>
          <w:color w:val="000000"/>
        </w:rPr>
        <w:t>In line with the Good Governance Code a</w:t>
      </w:r>
      <w:r w:rsidRPr="00B64804">
        <w:rPr>
          <w:color w:val="000000"/>
        </w:rPr>
        <w:t xml:space="preserve"> trustee can fulfil the</w:t>
      </w:r>
      <w:r>
        <w:rPr>
          <w:color w:val="000000"/>
        </w:rPr>
        <w:t>ir</w:t>
      </w:r>
      <w:r w:rsidRPr="00B64804">
        <w:rPr>
          <w:color w:val="000000"/>
        </w:rPr>
        <w:t xml:space="preserve"> role for up to two three-year terms</w:t>
      </w:r>
      <w:r>
        <w:rPr>
          <w:color w:val="000000"/>
        </w:rPr>
        <w:t>, in exceptional circumstances this could be extended for a further term with the agreement of the board.</w:t>
      </w:r>
    </w:p>
    <w:sectPr w:rsidR="00B64804" w:rsidRPr="00B64804" w:rsidSect="002E7E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A0" w:rsidRDefault="00E550A0" w:rsidP="00EF509F">
      <w:pPr>
        <w:spacing w:after="0" w:line="240" w:lineRule="auto"/>
      </w:pPr>
      <w:r>
        <w:separator/>
      </w:r>
    </w:p>
  </w:endnote>
  <w:endnote w:type="continuationSeparator" w:id="0">
    <w:p w:rsidR="00E550A0" w:rsidRDefault="00E550A0"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A0" w:rsidRDefault="00E550A0" w:rsidP="00EF509F">
      <w:pPr>
        <w:spacing w:after="0" w:line="240" w:lineRule="auto"/>
      </w:pPr>
      <w:r>
        <w:separator/>
      </w:r>
    </w:p>
  </w:footnote>
  <w:footnote w:type="continuationSeparator" w:id="0">
    <w:p w:rsidR="00E550A0" w:rsidRDefault="00E550A0" w:rsidP="00EF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02"/>
    <w:rsid w:val="00083F1D"/>
    <w:rsid w:val="001A5008"/>
    <w:rsid w:val="001C6B51"/>
    <w:rsid w:val="002B2F27"/>
    <w:rsid w:val="002E2B9F"/>
    <w:rsid w:val="002E7ECD"/>
    <w:rsid w:val="00350602"/>
    <w:rsid w:val="005803F7"/>
    <w:rsid w:val="005E2207"/>
    <w:rsid w:val="00644E51"/>
    <w:rsid w:val="00747D6D"/>
    <w:rsid w:val="007B7B26"/>
    <w:rsid w:val="007D3786"/>
    <w:rsid w:val="008A3109"/>
    <w:rsid w:val="00953238"/>
    <w:rsid w:val="00A00013"/>
    <w:rsid w:val="00A76F14"/>
    <w:rsid w:val="00AF015D"/>
    <w:rsid w:val="00B64804"/>
    <w:rsid w:val="00BF5CCD"/>
    <w:rsid w:val="00C926D3"/>
    <w:rsid w:val="00D37DCC"/>
    <w:rsid w:val="00E550A0"/>
    <w:rsid w:val="00EB1C0A"/>
    <w:rsid w:val="00ED2141"/>
    <w:rsid w:val="00EF509F"/>
    <w:rsid w:val="00F76EEB"/>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115B"/>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Fran</cp:lastModifiedBy>
  <cp:revision>2</cp:revision>
  <dcterms:created xsi:type="dcterms:W3CDTF">2021-01-26T20:30:00Z</dcterms:created>
  <dcterms:modified xsi:type="dcterms:W3CDTF">2021-01-26T20:30:00Z</dcterms:modified>
</cp:coreProperties>
</file>