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F12C" w14:textId="2F4CFE18" w:rsidR="00787688" w:rsidRPr="004C481C" w:rsidRDefault="004C481C" w:rsidP="00CF7792">
      <w:pPr>
        <w:pStyle w:val="Header"/>
        <w:tabs>
          <w:tab w:val="clear" w:pos="4153"/>
          <w:tab w:val="clear" w:pos="8306"/>
        </w:tabs>
        <w:spacing w:after="60"/>
        <w:jc w:val="both"/>
        <w:rPr>
          <w:rFonts w:asciiTheme="minorHAnsi" w:hAnsiTheme="minorHAnsi" w:cstheme="minorHAnsi"/>
          <w:sz w:val="22"/>
          <w:szCs w:val="22"/>
        </w:rPr>
      </w:pPr>
      <w:r w:rsidRPr="004C481C">
        <w:rPr>
          <w:rFonts w:asciiTheme="minorHAnsi" w:hAnsiTheme="minorHAnsi" w:cstheme="minorHAnsi"/>
          <w:noProof/>
          <w:sz w:val="22"/>
          <w:szCs w:val="22"/>
          <w:lang w:eastAsia="en-GB"/>
        </w:rPr>
        <w:drawing>
          <wp:anchor distT="0" distB="0" distL="114300" distR="114300" simplePos="0" relativeHeight="251658240" behindDoc="1" locked="0" layoutInCell="1" allowOverlap="1" wp14:anchorId="02556ED3" wp14:editId="735E38EE">
            <wp:simplePos x="0" y="0"/>
            <wp:positionH relativeFrom="margin">
              <wp:align>left</wp:align>
            </wp:positionH>
            <wp:positionV relativeFrom="paragraph">
              <wp:posOffset>78105</wp:posOffset>
            </wp:positionV>
            <wp:extent cx="221038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Corporate_Purple_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0380" cy="838200"/>
                    </a:xfrm>
                    <a:prstGeom prst="rect">
                      <a:avLst/>
                    </a:prstGeom>
                  </pic:spPr>
                </pic:pic>
              </a:graphicData>
            </a:graphic>
            <wp14:sizeRelH relativeFrom="margin">
              <wp14:pctWidth>0</wp14:pctWidth>
            </wp14:sizeRelH>
            <wp14:sizeRelV relativeFrom="margin">
              <wp14:pctHeight>0</wp14:pctHeight>
            </wp14:sizeRelV>
          </wp:anchor>
        </w:drawing>
      </w:r>
      <w:r w:rsidR="004C69C4">
        <w:rPr>
          <w:rFonts w:asciiTheme="minorHAnsi" w:hAnsiTheme="minorHAnsi" w:cstheme="minorHAnsi"/>
          <w:sz w:val="22"/>
          <w:szCs w:val="22"/>
        </w:rPr>
        <w:t xml:space="preserve"> </w:t>
      </w:r>
      <w:r w:rsidR="00F87D29" w:rsidRPr="004C481C">
        <w:rPr>
          <w:rFonts w:asciiTheme="minorHAnsi" w:hAnsiTheme="minorHAnsi" w:cstheme="minorHAnsi"/>
          <w:sz w:val="22"/>
          <w:szCs w:val="22"/>
        </w:rPr>
        <w:t xml:space="preserve"> </w:t>
      </w:r>
    </w:p>
    <w:p w14:paraId="374725F0"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sz w:val="22"/>
          <w:szCs w:val="22"/>
        </w:rPr>
      </w:pPr>
    </w:p>
    <w:p w14:paraId="3F8732E4"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b/>
          <w:bCs/>
          <w:sz w:val="22"/>
          <w:szCs w:val="22"/>
        </w:rPr>
      </w:pPr>
    </w:p>
    <w:p w14:paraId="40B83257"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64F4B4C7" w14:textId="77777777" w:rsidR="00CF7792" w:rsidRPr="004C481C" w:rsidRDefault="00CF7792" w:rsidP="00CF7792">
      <w:pPr>
        <w:pStyle w:val="Title"/>
        <w:spacing w:after="60"/>
        <w:jc w:val="both"/>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201"/>
        <w:gridCol w:w="6101"/>
      </w:tblGrid>
      <w:tr w:rsidR="00CF7792" w:rsidRPr="004C481C" w14:paraId="09282E21" w14:textId="77777777" w:rsidTr="00CF7792">
        <w:tc>
          <w:tcPr>
            <w:tcW w:w="0" w:type="auto"/>
            <w:gridSpan w:val="2"/>
            <w:vAlign w:val="center"/>
          </w:tcPr>
          <w:p w14:paraId="1AC81707" w14:textId="77777777" w:rsidR="00CF7792" w:rsidRPr="004C481C" w:rsidRDefault="00CF7792" w:rsidP="00CB11E6">
            <w:pPr>
              <w:pStyle w:val="Heading3"/>
              <w:spacing w:after="60"/>
              <w:jc w:val="center"/>
              <w:rPr>
                <w:rFonts w:asciiTheme="minorHAnsi" w:hAnsiTheme="minorHAnsi" w:cstheme="minorHAnsi"/>
                <w:sz w:val="22"/>
                <w:szCs w:val="22"/>
              </w:rPr>
            </w:pPr>
            <w:r w:rsidRPr="004C481C">
              <w:rPr>
                <w:rFonts w:asciiTheme="minorHAnsi" w:hAnsiTheme="minorHAnsi" w:cstheme="minorHAnsi"/>
                <w:sz w:val="22"/>
                <w:szCs w:val="22"/>
              </w:rPr>
              <w:t>JOB DESCRIPTION</w:t>
            </w:r>
          </w:p>
        </w:tc>
      </w:tr>
      <w:tr w:rsidR="00CF7792" w:rsidRPr="004C481C" w14:paraId="0B9749C8" w14:textId="77777777" w:rsidTr="00CF7792">
        <w:trPr>
          <w:trHeight w:val="435"/>
        </w:trPr>
        <w:tc>
          <w:tcPr>
            <w:tcW w:w="2235" w:type="dxa"/>
            <w:tcBorders>
              <w:right w:val="single" w:sz="4" w:space="0" w:color="auto"/>
            </w:tcBorders>
            <w:vAlign w:val="center"/>
          </w:tcPr>
          <w:p w14:paraId="657E5F82" w14:textId="77777777" w:rsidR="00CF7792" w:rsidRPr="004C481C" w:rsidRDefault="00CF7792" w:rsidP="00CF7792">
            <w:pPr>
              <w:spacing w:after="60"/>
              <w:jc w:val="both"/>
              <w:rPr>
                <w:rFonts w:asciiTheme="minorHAnsi" w:hAnsiTheme="minorHAnsi" w:cstheme="minorHAnsi"/>
                <w:bCs/>
                <w:sz w:val="22"/>
                <w:szCs w:val="22"/>
              </w:rPr>
            </w:pPr>
            <w:r w:rsidRPr="004C481C">
              <w:rPr>
                <w:rFonts w:asciiTheme="minorHAnsi" w:hAnsiTheme="minorHAnsi" w:cstheme="minorHAnsi"/>
                <w:b/>
                <w:sz w:val="22"/>
                <w:szCs w:val="22"/>
              </w:rPr>
              <w:t>Job Title:</w:t>
            </w:r>
          </w:p>
        </w:tc>
        <w:tc>
          <w:tcPr>
            <w:tcW w:w="6293" w:type="dxa"/>
            <w:tcBorders>
              <w:left w:val="single" w:sz="4" w:space="0" w:color="auto"/>
            </w:tcBorders>
            <w:vAlign w:val="center"/>
          </w:tcPr>
          <w:p w14:paraId="0FF812CA" w14:textId="77777777" w:rsidR="007523F8" w:rsidRPr="00106364" w:rsidRDefault="007523F8" w:rsidP="007523F8">
            <w:pPr>
              <w:spacing w:after="60"/>
              <w:rPr>
                <w:rFonts w:asciiTheme="minorHAnsi" w:hAnsiTheme="minorHAnsi" w:cstheme="minorHAnsi"/>
                <w:bCs/>
                <w:sz w:val="22"/>
                <w:szCs w:val="22"/>
              </w:rPr>
            </w:pPr>
          </w:p>
          <w:p w14:paraId="4E639975" w14:textId="30EB0603" w:rsidR="007523F8" w:rsidRPr="00106364" w:rsidRDefault="00651CD7" w:rsidP="007523F8">
            <w:pPr>
              <w:spacing w:after="60"/>
              <w:rPr>
                <w:rFonts w:asciiTheme="minorHAnsi" w:hAnsiTheme="minorHAnsi" w:cstheme="minorHAnsi"/>
                <w:bCs/>
                <w:sz w:val="22"/>
                <w:szCs w:val="22"/>
              </w:rPr>
            </w:pPr>
            <w:r>
              <w:rPr>
                <w:rFonts w:asciiTheme="minorHAnsi" w:hAnsiTheme="minorHAnsi" w:cstheme="minorHAnsi"/>
                <w:bCs/>
                <w:sz w:val="22"/>
                <w:szCs w:val="22"/>
              </w:rPr>
              <w:t>Tenancy Sustainment Officer</w:t>
            </w:r>
          </w:p>
          <w:p w14:paraId="3247E7E0" w14:textId="77777777" w:rsidR="00CF7792" w:rsidRPr="00106364" w:rsidRDefault="00CF7792" w:rsidP="006C12A6">
            <w:pPr>
              <w:spacing w:after="60"/>
              <w:jc w:val="both"/>
              <w:rPr>
                <w:rFonts w:asciiTheme="minorHAnsi" w:hAnsiTheme="minorHAnsi" w:cstheme="minorHAnsi"/>
                <w:bCs/>
                <w:sz w:val="22"/>
                <w:szCs w:val="22"/>
              </w:rPr>
            </w:pPr>
          </w:p>
        </w:tc>
      </w:tr>
      <w:tr w:rsidR="00CF7792" w:rsidRPr="004C481C" w14:paraId="59D9C774" w14:textId="77777777" w:rsidTr="00CF7792">
        <w:trPr>
          <w:trHeight w:val="313"/>
        </w:trPr>
        <w:tc>
          <w:tcPr>
            <w:tcW w:w="2235" w:type="dxa"/>
            <w:tcBorders>
              <w:right w:val="single" w:sz="4" w:space="0" w:color="auto"/>
            </w:tcBorders>
            <w:vAlign w:val="center"/>
          </w:tcPr>
          <w:p w14:paraId="45F6231F"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NJC Scale Point:</w:t>
            </w:r>
          </w:p>
        </w:tc>
        <w:tc>
          <w:tcPr>
            <w:tcW w:w="6293" w:type="dxa"/>
            <w:tcBorders>
              <w:left w:val="single" w:sz="4" w:space="0" w:color="auto"/>
            </w:tcBorders>
            <w:vAlign w:val="center"/>
          </w:tcPr>
          <w:p w14:paraId="39EC80D8" w14:textId="77777777" w:rsidR="007523F8" w:rsidRPr="00106364" w:rsidRDefault="007523F8" w:rsidP="007523F8">
            <w:pPr>
              <w:spacing w:after="60"/>
              <w:rPr>
                <w:rFonts w:asciiTheme="minorHAnsi" w:hAnsiTheme="minorHAnsi" w:cstheme="minorHAnsi"/>
                <w:bCs/>
                <w:sz w:val="22"/>
                <w:szCs w:val="22"/>
              </w:rPr>
            </w:pPr>
          </w:p>
          <w:p w14:paraId="348D21D4" w14:textId="5E61467C" w:rsidR="007523F8" w:rsidRDefault="00F60CFA" w:rsidP="007523F8">
            <w:pPr>
              <w:spacing w:after="60"/>
              <w:rPr>
                <w:rFonts w:asciiTheme="minorHAnsi" w:hAnsiTheme="minorHAnsi" w:cstheme="minorHAnsi"/>
                <w:bCs/>
                <w:sz w:val="22"/>
                <w:szCs w:val="22"/>
              </w:rPr>
            </w:pPr>
            <w:r>
              <w:rPr>
                <w:rFonts w:asciiTheme="minorHAnsi" w:hAnsiTheme="minorHAnsi" w:cstheme="minorHAnsi"/>
                <w:bCs/>
                <w:sz w:val="22"/>
                <w:szCs w:val="22"/>
              </w:rPr>
              <w:t xml:space="preserve">NJC Pt </w:t>
            </w:r>
            <w:r w:rsidR="006077A0">
              <w:rPr>
                <w:rFonts w:asciiTheme="minorHAnsi" w:hAnsiTheme="minorHAnsi" w:cstheme="minorHAnsi"/>
                <w:bCs/>
                <w:sz w:val="22"/>
                <w:szCs w:val="22"/>
              </w:rPr>
              <w:t>9 – 19 (£</w:t>
            </w:r>
            <w:r w:rsidR="00E90299">
              <w:rPr>
                <w:rFonts w:asciiTheme="minorHAnsi" w:hAnsiTheme="minorHAnsi" w:cstheme="minorHAnsi"/>
                <w:bCs/>
                <w:sz w:val="22"/>
                <w:szCs w:val="22"/>
              </w:rPr>
              <w:t>21,269 - £25,419</w:t>
            </w:r>
            <w:r w:rsidR="006077A0">
              <w:rPr>
                <w:rFonts w:asciiTheme="minorHAnsi" w:hAnsiTheme="minorHAnsi" w:cstheme="minorHAnsi"/>
                <w:bCs/>
                <w:sz w:val="22"/>
                <w:szCs w:val="22"/>
              </w:rPr>
              <w:t>)</w:t>
            </w:r>
            <w:r w:rsidR="00632255">
              <w:rPr>
                <w:rFonts w:asciiTheme="minorHAnsi" w:hAnsiTheme="minorHAnsi" w:cstheme="minorHAnsi"/>
                <w:bCs/>
                <w:sz w:val="22"/>
                <w:szCs w:val="22"/>
              </w:rPr>
              <w:t xml:space="preserve"> depending on experience</w:t>
            </w:r>
          </w:p>
          <w:p w14:paraId="38A62B59" w14:textId="77777777" w:rsidR="00CF7792" w:rsidRPr="00106364" w:rsidRDefault="00CF7792" w:rsidP="00F60CFA">
            <w:pPr>
              <w:spacing w:after="60"/>
              <w:rPr>
                <w:rFonts w:asciiTheme="minorHAnsi" w:hAnsiTheme="minorHAnsi" w:cstheme="minorHAnsi"/>
                <w:sz w:val="22"/>
                <w:szCs w:val="22"/>
              </w:rPr>
            </w:pPr>
          </w:p>
        </w:tc>
      </w:tr>
      <w:tr w:rsidR="00CF7792" w:rsidRPr="004C481C" w14:paraId="5AE82560" w14:textId="77777777" w:rsidTr="00CF7792">
        <w:trPr>
          <w:trHeight w:val="376"/>
        </w:trPr>
        <w:tc>
          <w:tcPr>
            <w:tcW w:w="2235" w:type="dxa"/>
            <w:tcBorders>
              <w:right w:val="single" w:sz="4" w:space="0" w:color="auto"/>
            </w:tcBorders>
            <w:vAlign w:val="center"/>
          </w:tcPr>
          <w:p w14:paraId="12C589FB" w14:textId="77777777" w:rsidR="00CF7792" w:rsidRPr="004C481C" w:rsidRDefault="00CF7792" w:rsidP="00CF7792">
            <w:pPr>
              <w:pStyle w:val="Heading3"/>
              <w:spacing w:after="60"/>
              <w:jc w:val="both"/>
              <w:rPr>
                <w:rFonts w:asciiTheme="minorHAnsi" w:hAnsiTheme="minorHAnsi" w:cstheme="minorHAnsi"/>
                <w:bCs w:val="0"/>
                <w:sz w:val="22"/>
                <w:szCs w:val="22"/>
              </w:rPr>
            </w:pPr>
            <w:r w:rsidRPr="004C481C">
              <w:rPr>
                <w:rFonts w:asciiTheme="minorHAnsi" w:hAnsiTheme="minorHAnsi" w:cstheme="minorHAnsi"/>
                <w:bCs w:val="0"/>
                <w:sz w:val="22"/>
                <w:szCs w:val="22"/>
              </w:rPr>
              <w:t>Hours:</w:t>
            </w:r>
          </w:p>
        </w:tc>
        <w:tc>
          <w:tcPr>
            <w:tcW w:w="6293" w:type="dxa"/>
            <w:tcBorders>
              <w:left w:val="single" w:sz="4" w:space="0" w:color="auto"/>
            </w:tcBorders>
            <w:vAlign w:val="center"/>
          </w:tcPr>
          <w:p w14:paraId="5D118722" w14:textId="6D5DE0D9" w:rsidR="00F60CFA" w:rsidRDefault="00F60CFA" w:rsidP="006C12A6">
            <w:pPr>
              <w:rPr>
                <w:rFonts w:asciiTheme="minorHAnsi" w:hAnsiTheme="minorHAnsi" w:cstheme="minorHAnsi"/>
                <w:bCs/>
                <w:sz w:val="22"/>
                <w:szCs w:val="22"/>
                <w:lang w:val="en-US"/>
              </w:rPr>
            </w:pPr>
          </w:p>
          <w:p w14:paraId="11FB7975" w14:textId="44BA9BAE" w:rsidR="006077A0" w:rsidRDefault="00D00E78" w:rsidP="006C12A6">
            <w:pPr>
              <w:rPr>
                <w:rFonts w:asciiTheme="minorHAnsi" w:hAnsiTheme="minorHAnsi" w:cstheme="minorHAnsi"/>
                <w:bCs/>
                <w:sz w:val="22"/>
                <w:szCs w:val="22"/>
                <w:lang w:val="en-US"/>
              </w:rPr>
            </w:pPr>
            <w:r>
              <w:rPr>
                <w:rFonts w:asciiTheme="minorHAnsi" w:hAnsiTheme="minorHAnsi" w:cstheme="minorHAnsi"/>
                <w:bCs/>
                <w:sz w:val="22"/>
                <w:szCs w:val="22"/>
                <w:lang w:val="en-US"/>
              </w:rPr>
              <w:t>37</w:t>
            </w:r>
            <w:r w:rsidR="002B51AE">
              <w:rPr>
                <w:rFonts w:asciiTheme="minorHAnsi" w:hAnsiTheme="minorHAnsi" w:cstheme="minorHAnsi"/>
                <w:bCs/>
                <w:sz w:val="22"/>
                <w:szCs w:val="22"/>
                <w:lang w:val="en-US"/>
              </w:rPr>
              <w:t>.5</w:t>
            </w:r>
            <w:r w:rsidR="00106364" w:rsidRPr="00106364">
              <w:rPr>
                <w:rFonts w:asciiTheme="minorHAnsi" w:hAnsiTheme="minorHAnsi" w:cstheme="minorHAnsi"/>
                <w:bCs/>
                <w:sz w:val="22"/>
                <w:szCs w:val="22"/>
                <w:lang w:val="en-US"/>
              </w:rPr>
              <w:t xml:space="preserve"> hours per week and such additional hours as are required by the business from time to time. </w:t>
            </w:r>
          </w:p>
          <w:p w14:paraId="45F34664" w14:textId="7232116B" w:rsidR="00D00E78" w:rsidRDefault="00D00E78" w:rsidP="006C12A6">
            <w:pPr>
              <w:rPr>
                <w:rFonts w:asciiTheme="minorHAnsi" w:hAnsiTheme="minorHAnsi" w:cstheme="minorHAnsi"/>
                <w:bCs/>
                <w:sz w:val="22"/>
                <w:szCs w:val="22"/>
                <w:lang w:val="en-US"/>
              </w:rPr>
            </w:pPr>
          </w:p>
          <w:p w14:paraId="05D31A34" w14:textId="5C456819" w:rsidR="00D00E78" w:rsidRDefault="00D00E78" w:rsidP="006C12A6">
            <w:pPr>
              <w:rPr>
                <w:rFonts w:asciiTheme="minorHAnsi" w:hAnsiTheme="minorHAnsi" w:cstheme="minorHAnsi"/>
                <w:bCs/>
                <w:sz w:val="22"/>
                <w:szCs w:val="22"/>
                <w:lang w:val="en-US"/>
              </w:rPr>
            </w:pPr>
            <w:r>
              <w:rPr>
                <w:rFonts w:asciiTheme="minorHAnsi" w:hAnsiTheme="minorHAnsi" w:cstheme="minorHAnsi"/>
                <w:bCs/>
                <w:sz w:val="22"/>
                <w:szCs w:val="22"/>
                <w:lang w:val="en-US"/>
              </w:rPr>
              <w:t>The opportunity to work week days and weekends can be offered.</w:t>
            </w:r>
          </w:p>
          <w:p w14:paraId="0E4A7E9E" w14:textId="196DD652" w:rsidR="00F60CFA" w:rsidRPr="00106364" w:rsidRDefault="00F60CFA" w:rsidP="006C12A6">
            <w:pPr>
              <w:rPr>
                <w:rFonts w:asciiTheme="minorHAnsi" w:hAnsiTheme="minorHAnsi" w:cstheme="minorHAnsi"/>
                <w:bCs/>
                <w:sz w:val="22"/>
                <w:szCs w:val="22"/>
                <w:lang w:val="en-US"/>
              </w:rPr>
            </w:pPr>
          </w:p>
        </w:tc>
      </w:tr>
      <w:tr w:rsidR="00CF7792" w:rsidRPr="004C481C" w14:paraId="27173841" w14:textId="77777777" w:rsidTr="00CF7792">
        <w:trPr>
          <w:trHeight w:val="587"/>
        </w:trPr>
        <w:tc>
          <w:tcPr>
            <w:tcW w:w="2235" w:type="dxa"/>
            <w:tcBorders>
              <w:right w:val="single" w:sz="4" w:space="0" w:color="auto"/>
            </w:tcBorders>
            <w:vAlign w:val="center"/>
          </w:tcPr>
          <w:p w14:paraId="16EEB3A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Annual Leave:</w:t>
            </w:r>
          </w:p>
        </w:tc>
        <w:tc>
          <w:tcPr>
            <w:tcW w:w="6293" w:type="dxa"/>
            <w:tcBorders>
              <w:left w:val="single" w:sz="4" w:space="0" w:color="auto"/>
            </w:tcBorders>
            <w:vAlign w:val="center"/>
          </w:tcPr>
          <w:p w14:paraId="5E6E2CEF" w14:textId="77777777" w:rsidR="00CF7792" w:rsidRPr="004C481C" w:rsidRDefault="00CF7792" w:rsidP="00CF7792">
            <w:pPr>
              <w:jc w:val="both"/>
              <w:rPr>
                <w:rFonts w:asciiTheme="minorHAnsi" w:hAnsiTheme="minorHAnsi" w:cstheme="minorHAnsi"/>
                <w:bCs/>
                <w:sz w:val="22"/>
                <w:szCs w:val="22"/>
                <w:lang w:val="en-US"/>
              </w:rPr>
            </w:pPr>
          </w:p>
          <w:p w14:paraId="43BEB9EB" w14:textId="57670334" w:rsidR="00CF7792" w:rsidRPr="004C481C" w:rsidRDefault="00217F76" w:rsidP="00CF7792">
            <w:pPr>
              <w:jc w:val="both"/>
              <w:rPr>
                <w:rFonts w:asciiTheme="minorHAnsi" w:hAnsiTheme="minorHAnsi" w:cstheme="minorHAnsi"/>
                <w:bCs/>
                <w:sz w:val="22"/>
                <w:szCs w:val="22"/>
                <w:lang w:val="en-US"/>
              </w:rPr>
            </w:pPr>
            <w:r>
              <w:rPr>
                <w:rFonts w:asciiTheme="minorHAnsi" w:hAnsiTheme="minorHAnsi" w:cstheme="minorHAnsi"/>
                <w:bCs/>
                <w:sz w:val="22"/>
                <w:szCs w:val="22"/>
                <w:lang w:val="en-US"/>
              </w:rPr>
              <w:t xml:space="preserve">26 days annual leave </w:t>
            </w:r>
            <w:r w:rsidR="00CF7792" w:rsidRPr="004C481C">
              <w:rPr>
                <w:rFonts w:asciiTheme="minorHAnsi" w:hAnsiTheme="minorHAnsi" w:cstheme="minorHAnsi"/>
                <w:bCs/>
                <w:sz w:val="22"/>
                <w:szCs w:val="22"/>
                <w:lang w:val="en-US"/>
              </w:rPr>
              <w:t xml:space="preserve">(1 additional day after each year of service, up to a maximum of 31 days). </w:t>
            </w:r>
            <w:r>
              <w:rPr>
                <w:rFonts w:asciiTheme="minorHAnsi" w:hAnsiTheme="minorHAnsi" w:cstheme="minorHAnsi"/>
                <w:bCs/>
                <w:sz w:val="22"/>
                <w:szCs w:val="22"/>
                <w:lang w:val="en-US"/>
              </w:rPr>
              <w:t>plus statutory 8</w:t>
            </w:r>
            <w:r w:rsidRPr="004C481C">
              <w:rPr>
                <w:rFonts w:asciiTheme="minorHAnsi" w:hAnsiTheme="minorHAnsi" w:cstheme="minorHAnsi"/>
                <w:bCs/>
                <w:sz w:val="22"/>
                <w:szCs w:val="22"/>
                <w:lang w:val="en-US"/>
              </w:rPr>
              <w:t xml:space="preserve"> bank holidays</w:t>
            </w:r>
          </w:p>
          <w:p w14:paraId="06EF5832" w14:textId="77777777" w:rsidR="00CF7792" w:rsidRPr="004C481C" w:rsidRDefault="00CF7792" w:rsidP="00CF7792">
            <w:pPr>
              <w:jc w:val="both"/>
              <w:rPr>
                <w:rFonts w:asciiTheme="minorHAnsi" w:hAnsiTheme="minorHAnsi" w:cstheme="minorHAnsi"/>
                <w:bCs/>
                <w:sz w:val="22"/>
                <w:szCs w:val="22"/>
                <w:lang w:val="en-US"/>
              </w:rPr>
            </w:pPr>
          </w:p>
        </w:tc>
      </w:tr>
      <w:tr w:rsidR="00CF7792" w:rsidRPr="004C481C" w14:paraId="27BEE897" w14:textId="77777777" w:rsidTr="00CF7792">
        <w:trPr>
          <w:trHeight w:val="525"/>
        </w:trPr>
        <w:tc>
          <w:tcPr>
            <w:tcW w:w="2235" w:type="dxa"/>
            <w:tcBorders>
              <w:right w:val="single" w:sz="4" w:space="0" w:color="auto"/>
            </w:tcBorders>
            <w:vAlign w:val="center"/>
          </w:tcPr>
          <w:p w14:paraId="40D5D108"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Location:</w:t>
            </w:r>
          </w:p>
        </w:tc>
        <w:tc>
          <w:tcPr>
            <w:tcW w:w="6293" w:type="dxa"/>
            <w:tcBorders>
              <w:left w:val="single" w:sz="4" w:space="0" w:color="auto"/>
            </w:tcBorders>
            <w:vAlign w:val="center"/>
          </w:tcPr>
          <w:p w14:paraId="0ED437AB" w14:textId="77777777" w:rsidR="00F60CFA" w:rsidRDefault="00F60CFA" w:rsidP="00106364">
            <w:pPr>
              <w:jc w:val="both"/>
              <w:rPr>
                <w:rFonts w:asciiTheme="minorHAnsi" w:hAnsiTheme="minorHAnsi" w:cstheme="minorHAnsi"/>
                <w:bCs/>
                <w:sz w:val="22"/>
                <w:szCs w:val="22"/>
                <w:lang w:val="en-US"/>
              </w:rPr>
            </w:pPr>
          </w:p>
          <w:p w14:paraId="5582143B" w14:textId="6B33BD1C" w:rsidR="00632255" w:rsidRDefault="00F60CFA" w:rsidP="00106364">
            <w:pPr>
              <w:jc w:val="both"/>
              <w:rPr>
                <w:rFonts w:asciiTheme="minorHAnsi" w:hAnsiTheme="minorHAnsi" w:cstheme="minorHAnsi"/>
                <w:bCs/>
                <w:sz w:val="22"/>
                <w:szCs w:val="22"/>
                <w:lang w:val="en-US"/>
              </w:rPr>
            </w:pPr>
            <w:r>
              <w:rPr>
                <w:rFonts w:asciiTheme="minorHAnsi" w:hAnsiTheme="minorHAnsi" w:cstheme="minorHAnsi"/>
                <w:bCs/>
                <w:sz w:val="22"/>
                <w:szCs w:val="22"/>
                <w:lang w:val="en-US"/>
              </w:rPr>
              <w:t xml:space="preserve">Post holder will be based </w:t>
            </w:r>
            <w:r w:rsidR="006077A0">
              <w:rPr>
                <w:rFonts w:asciiTheme="minorHAnsi" w:hAnsiTheme="minorHAnsi" w:cstheme="minorHAnsi"/>
                <w:bCs/>
                <w:sz w:val="22"/>
                <w:szCs w:val="22"/>
                <w:lang w:val="en-US"/>
              </w:rPr>
              <w:t xml:space="preserve">in </w:t>
            </w:r>
            <w:r w:rsidR="00D00E78">
              <w:rPr>
                <w:rFonts w:asciiTheme="minorHAnsi" w:hAnsiTheme="minorHAnsi" w:cstheme="minorHAnsi"/>
                <w:bCs/>
                <w:sz w:val="22"/>
                <w:szCs w:val="22"/>
                <w:lang w:val="en-US"/>
              </w:rPr>
              <w:t>Bath for two days a week,</w:t>
            </w:r>
            <w:r w:rsidR="006077A0">
              <w:rPr>
                <w:rFonts w:asciiTheme="minorHAnsi" w:hAnsiTheme="minorHAnsi" w:cstheme="minorHAnsi"/>
                <w:bCs/>
                <w:sz w:val="22"/>
                <w:szCs w:val="22"/>
                <w:lang w:val="en-US"/>
              </w:rPr>
              <w:t xml:space="preserve"> however travel around </w:t>
            </w:r>
            <w:r>
              <w:rPr>
                <w:rFonts w:asciiTheme="minorHAnsi" w:hAnsiTheme="minorHAnsi" w:cstheme="minorHAnsi"/>
                <w:bCs/>
                <w:sz w:val="22"/>
                <w:szCs w:val="22"/>
                <w:lang w:val="en-US"/>
              </w:rPr>
              <w:t>Bristol</w:t>
            </w:r>
            <w:r w:rsidR="00D00E78">
              <w:rPr>
                <w:rFonts w:asciiTheme="minorHAnsi" w:hAnsiTheme="minorHAnsi" w:cstheme="minorHAnsi"/>
                <w:bCs/>
                <w:sz w:val="22"/>
                <w:szCs w:val="22"/>
                <w:lang w:val="en-US"/>
              </w:rPr>
              <w:t>, Bath and South Glos</w:t>
            </w:r>
            <w:r>
              <w:rPr>
                <w:rFonts w:asciiTheme="minorHAnsi" w:hAnsiTheme="minorHAnsi" w:cstheme="minorHAnsi"/>
                <w:bCs/>
                <w:sz w:val="22"/>
                <w:szCs w:val="22"/>
                <w:lang w:val="en-US"/>
              </w:rPr>
              <w:t xml:space="preserve"> </w:t>
            </w:r>
            <w:r w:rsidR="006077A0">
              <w:rPr>
                <w:rFonts w:asciiTheme="minorHAnsi" w:hAnsiTheme="minorHAnsi" w:cstheme="minorHAnsi"/>
                <w:bCs/>
                <w:sz w:val="22"/>
                <w:szCs w:val="22"/>
                <w:lang w:val="en-US"/>
              </w:rPr>
              <w:t>will</w:t>
            </w:r>
            <w:r>
              <w:rPr>
                <w:rFonts w:asciiTheme="minorHAnsi" w:hAnsiTheme="minorHAnsi" w:cstheme="minorHAnsi"/>
                <w:bCs/>
                <w:sz w:val="22"/>
                <w:szCs w:val="22"/>
                <w:lang w:val="en-US"/>
              </w:rPr>
              <w:t xml:space="preserve"> be required for this post.</w:t>
            </w:r>
          </w:p>
          <w:p w14:paraId="6E97E339" w14:textId="7E3B2FC4" w:rsidR="00F60CFA" w:rsidRDefault="00F60CFA" w:rsidP="00106364">
            <w:pPr>
              <w:jc w:val="both"/>
              <w:rPr>
                <w:rFonts w:asciiTheme="minorHAnsi" w:hAnsiTheme="minorHAnsi" w:cstheme="minorHAnsi"/>
                <w:bCs/>
                <w:sz w:val="22"/>
                <w:szCs w:val="22"/>
                <w:lang w:val="en-US"/>
              </w:rPr>
            </w:pPr>
          </w:p>
          <w:p w14:paraId="3FA460B9" w14:textId="3851ABC9" w:rsidR="00F60CFA" w:rsidRPr="00106364" w:rsidRDefault="00E90299" w:rsidP="00106364">
            <w:pPr>
              <w:jc w:val="both"/>
              <w:rPr>
                <w:rFonts w:asciiTheme="minorHAnsi" w:hAnsiTheme="minorHAnsi" w:cstheme="minorHAnsi"/>
                <w:bCs/>
                <w:sz w:val="22"/>
                <w:szCs w:val="22"/>
                <w:lang w:val="en-US"/>
              </w:rPr>
            </w:pPr>
            <w:r>
              <w:rPr>
                <w:rFonts w:asciiTheme="minorHAnsi" w:hAnsiTheme="minorHAnsi" w:cstheme="minorHAnsi"/>
                <w:bCs/>
                <w:sz w:val="22"/>
                <w:szCs w:val="22"/>
                <w:lang w:val="en-US"/>
              </w:rPr>
              <w:t>An</w:t>
            </w:r>
            <w:r w:rsidR="00F60CFA">
              <w:rPr>
                <w:rFonts w:asciiTheme="minorHAnsi" w:hAnsiTheme="minorHAnsi" w:cstheme="minorHAnsi"/>
                <w:bCs/>
                <w:sz w:val="22"/>
                <w:szCs w:val="22"/>
                <w:lang w:val="en-US"/>
              </w:rPr>
              <w:t xml:space="preserve"> element of remote working is expected.</w:t>
            </w:r>
          </w:p>
          <w:p w14:paraId="4F02568B" w14:textId="77777777" w:rsidR="00CF7792" w:rsidRPr="004C481C" w:rsidRDefault="00CF7792" w:rsidP="006C12A6">
            <w:pPr>
              <w:jc w:val="both"/>
              <w:rPr>
                <w:rFonts w:asciiTheme="minorHAnsi" w:hAnsiTheme="minorHAnsi" w:cstheme="minorHAnsi"/>
                <w:bCs/>
                <w:sz w:val="22"/>
                <w:szCs w:val="22"/>
                <w:lang w:val="en-US"/>
              </w:rPr>
            </w:pPr>
          </w:p>
        </w:tc>
      </w:tr>
      <w:tr w:rsidR="00CF7792" w:rsidRPr="004C481C" w14:paraId="332C971E" w14:textId="77777777" w:rsidTr="00CF7792">
        <w:trPr>
          <w:trHeight w:val="668"/>
        </w:trPr>
        <w:tc>
          <w:tcPr>
            <w:tcW w:w="2235" w:type="dxa"/>
            <w:tcBorders>
              <w:right w:val="single" w:sz="4" w:space="0" w:color="auto"/>
            </w:tcBorders>
            <w:vAlign w:val="center"/>
          </w:tcPr>
          <w:p w14:paraId="61EDB761" w14:textId="77777777" w:rsidR="00CF7792" w:rsidRPr="004C481C" w:rsidRDefault="00CF7792" w:rsidP="00CF7792">
            <w:pPr>
              <w:jc w:val="both"/>
              <w:rPr>
                <w:rFonts w:asciiTheme="minorHAnsi" w:hAnsiTheme="minorHAnsi" w:cstheme="minorHAnsi"/>
                <w:b/>
                <w:bCs/>
                <w:sz w:val="22"/>
                <w:szCs w:val="22"/>
              </w:rPr>
            </w:pPr>
            <w:r w:rsidRPr="004C481C">
              <w:rPr>
                <w:rFonts w:asciiTheme="minorHAnsi" w:hAnsiTheme="minorHAnsi" w:cstheme="minorHAnsi"/>
                <w:b/>
                <w:bCs/>
                <w:sz w:val="22"/>
                <w:szCs w:val="22"/>
              </w:rPr>
              <w:t>Pension:</w:t>
            </w:r>
          </w:p>
        </w:tc>
        <w:tc>
          <w:tcPr>
            <w:tcW w:w="6293" w:type="dxa"/>
            <w:tcBorders>
              <w:left w:val="single" w:sz="4" w:space="0" w:color="auto"/>
            </w:tcBorders>
            <w:vAlign w:val="center"/>
          </w:tcPr>
          <w:p w14:paraId="77A0EBDC" w14:textId="77777777" w:rsidR="00CF7792" w:rsidRPr="004C481C" w:rsidRDefault="00CF7792" w:rsidP="00CF7792">
            <w:pPr>
              <w:jc w:val="both"/>
              <w:rPr>
                <w:rFonts w:asciiTheme="minorHAnsi" w:hAnsiTheme="minorHAnsi" w:cstheme="minorHAnsi"/>
                <w:bCs/>
                <w:sz w:val="22"/>
                <w:szCs w:val="22"/>
                <w:lang w:val="en-US"/>
              </w:rPr>
            </w:pPr>
          </w:p>
          <w:p w14:paraId="73855F24" w14:textId="77777777"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Contributory pension scheme (employer’s contribution 7% to a minimum 3% contribution from employee).</w:t>
            </w:r>
          </w:p>
          <w:p w14:paraId="5E9FCA9B" w14:textId="77777777" w:rsidR="00CF7792" w:rsidRPr="004C481C" w:rsidRDefault="00CF7792" w:rsidP="00CF7792">
            <w:pPr>
              <w:jc w:val="both"/>
              <w:rPr>
                <w:rFonts w:asciiTheme="minorHAnsi" w:hAnsiTheme="minorHAnsi" w:cstheme="minorHAnsi"/>
                <w:bCs/>
                <w:sz w:val="22"/>
                <w:szCs w:val="22"/>
              </w:rPr>
            </w:pPr>
          </w:p>
        </w:tc>
      </w:tr>
      <w:tr w:rsidR="00CF7792" w:rsidRPr="004C481C" w14:paraId="47E03D05" w14:textId="77777777" w:rsidTr="00CF7792">
        <w:tc>
          <w:tcPr>
            <w:tcW w:w="2235" w:type="dxa"/>
            <w:tcBorders>
              <w:right w:val="single" w:sz="4" w:space="0" w:color="auto"/>
            </w:tcBorders>
            <w:vAlign w:val="center"/>
          </w:tcPr>
          <w:p w14:paraId="50AE289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to:</w:t>
            </w:r>
          </w:p>
        </w:tc>
        <w:tc>
          <w:tcPr>
            <w:tcW w:w="6293" w:type="dxa"/>
            <w:tcBorders>
              <w:left w:val="single" w:sz="4" w:space="0" w:color="auto"/>
            </w:tcBorders>
            <w:vAlign w:val="center"/>
          </w:tcPr>
          <w:p w14:paraId="21D6525D" w14:textId="77777777" w:rsidR="006077A0" w:rsidRDefault="006077A0" w:rsidP="00106364">
            <w:pPr>
              <w:spacing w:after="60"/>
              <w:jc w:val="both"/>
              <w:rPr>
                <w:rFonts w:asciiTheme="minorHAnsi" w:hAnsiTheme="minorHAnsi" w:cstheme="minorHAnsi"/>
                <w:sz w:val="22"/>
                <w:szCs w:val="22"/>
              </w:rPr>
            </w:pPr>
          </w:p>
          <w:p w14:paraId="2AADD3C4" w14:textId="44C3AD26" w:rsidR="00106364" w:rsidRPr="00106364" w:rsidRDefault="00447486" w:rsidP="00106364">
            <w:pPr>
              <w:spacing w:after="60"/>
              <w:jc w:val="both"/>
              <w:rPr>
                <w:rFonts w:asciiTheme="minorHAnsi" w:hAnsiTheme="minorHAnsi" w:cstheme="minorHAnsi"/>
                <w:sz w:val="22"/>
                <w:szCs w:val="22"/>
              </w:rPr>
            </w:pPr>
            <w:r>
              <w:rPr>
                <w:rFonts w:asciiTheme="minorHAnsi" w:hAnsiTheme="minorHAnsi" w:cstheme="minorHAnsi"/>
                <w:sz w:val="22"/>
                <w:szCs w:val="22"/>
              </w:rPr>
              <w:t>Home Turf Lettings Service Manager</w:t>
            </w:r>
          </w:p>
          <w:p w14:paraId="175C3815" w14:textId="77777777" w:rsidR="00CF7792" w:rsidRPr="004C481C" w:rsidRDefault="00CF7792" w:rsidP="006C12A6">
            <w:pPr>
              <w:spacing w:after="60"/>
              <w:jc w:val="both"/>
              <w:rPr>
                <w:rFonts w:asciiTheme="minorHAnsi" w:hAnsiTheme="minorHAnsi" w:cstheme="minorHAnsi"/>
                <w:sz w:val="22"/>
                <w:szCs w:val="22"/>
              </w:rPr>
            </w:pPr>
          </w:p>
        </w:tc>
      </w:tr>
      <w:tr w:rsidR="00CF7792" w:rsidRPr="004C481C" w14:paraId="162A397F" w14:textId="77777777" w:rsidTr="00CF7792">
        <w:tc>
          <w:tcPr>
            <w:tcW w:w="2235" w:type="dxa"/>
            <w:tcBorders>
              <w:right w:val="single" w:sz="4" w:space="0" w:color="auto"/>
            </w:tcBorders>
            <w:vAlign w:val="center"/>
          </w:tcPr>
          <w:p w14:paraId="0091B5EC"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for:</w:t>
            </w:r>
          </w:p>
        </w:tc>
        <w:tc>
          <w:tcPr>
            <w:tcW w:w="6293" w:type="dxa"/>
            <w:tcBorders>
              <w:left w:val="single" w:sz="4" w:space="0" w:color="auto"/>
            </w:tcBorders>
            <w:vAlign w:val="center"/>
          </w:tcPr>
          <w:p w14:paraId="40945914" w14:textId="55A6ED41" w:rsidR="00C95233" w:rsidRPr="004C481C" w:rsidRDefault="00106364" w:rsidP="006C12A6">
            <w:pPr>
              <w:spacing w:after="60"/>
              <w:jc w:val="both"/>
              <w:rPr>
                <w:rFonts w:asciiTheme="minorHAnsi" w:hAnsiTheme="minorHAnsi" w:cstheme="minorHAnsi"/>
                <w:sz w:val="22"/>
                <w:szCs w:val="22"/>
              </w:rPr>
            </w:pPr>
            <w:r>
              <w:rPr>
                <w:rFonts w:asciiTheme="minorHAnsi" w:hAnsiTheme="minorHAnsi" w:cstheme="minorHAnsi"/>
                <w:sz w:val="22"/>
                <w:szCs w:val="22"/>
              </w:rPr>
              <w:t>n/a</w:t>
            </w:r>
          </w:p>
        </w:tc>
      </w:tr>
    </w:tbl>
    <w:p w14:paraId="6CEC7FD2"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7295D905" w14:textId="77777777" w:rsidR="006116C7" w:rsidRPr="004C481C" w:rsidRDefault="006116C7" w:rsidP="005C2991">
      <w:pPr>
        <w:pStyle w:val="Heading4"/>
        <w:rPr>
          <w:rFonts w:asciiTheme="minorHAnsi" w:hAnsiTheme="minorHAnsi" w:cstheme="minorHAnsi"/>
          <w:szCs w:val="22"/>
        </w:rPr>
      </w:pPr>
    </w:p>
    <w:p w14:paraId="79B38FB2" w14:textId="77777777" w:rsidR="005C2991" w:rsidRPr="006077A0" w:rsidRDefault="005C2991" w:rsidP="005C2991">
      <w:pPr>
        <w:pStyle w:val="Heading4"/>
        <w:rPr>
          <w:rFonts w:asciiTheme="minorHAnsi" w:hAnsiTheme="minorHAnsi" w:cstheme="minorHAnsi"/>
          <w:szCs w:val="22"/>
        </w:rPr>
      </w:pPr>
      <w:r w:rsidRPr="006077A0">
        <w:rPr>
          <w:rFonts w:asciiTheme="minorHAnsi" w:hAnsiTheme="minorHAnsi" w:cstheme="minorHAnsi"/>
          <w:szCs w:val="22"/>
        </w:rPr>
        <w:t>Principle Purpose of the Job</w:t>
      </w:r>
    </w:p>
    <w:p w14:paraId="789C9BAB" w14:textId="77777777" w:rsidR="00C00011" w:rsidRPr="006077A0" w:rsidRDefault="00C00011" w:rsidP="00CF7792">
      <w:pPr>
        <w:jc w:val="both"/>
        <w:rPr>
          <w:rFonts w:asciiTheme="minorHAnsi" w:hAnsiTheme="minorHAnsi" w:cstheme="minorHAnsi"/>
          <w:sz w:val="22"/>
          <w:szCs w:val="22"/>
        </w:rPr>
      </w:pPr>
    </w:p>
    <w:p w14:paraId="4E6AECFE" w14:textId="1483F52C" w:rsidR="005973E5" w:rsidRPr="005973E5" w:rsidRDefault="00CA31AD" w:rsidP="005973E5">
      <w:pPr>
        <w:tabs>
          <w:tab w:val="left" w:pos="2535"/>
        </w:tabs>
        <w:rPr>
          <w:rFonts w:asciiTheme="minorHAnsi" w:hAnsiTheme="minorHAnsi" w:cstheme="minorHAnsi"/>
          <w:sz w:val="22"/>
          <w:szCs w:val="22"/>
        </w:rPr>
      </w:pPr>
      <w:r w:rsidRPr="005973E5">
        <w:rPr>
          <w:rFonts w:asciiTheme="minorHAnsi" w:hAnsiTheme="minorHAnsi" w:cstheme="minorHAnsi"/>
          <w:color w:val="000000"/>
          <w:sz w:val="22"/>
          <w:szCs w:val="22"/>
          <w:lang w:eastAsia="en-GB"/>
        </w:rPr>
        <w:t>R</w:t>
      </w:r>
      <w:r w:rsidR="00C00011" w:rsidRPr="005973E5">
        <w:rPr>
          <w:rFonts w:asciiTheme="minorHAnsi" w:hAnsiTheme="minorHAnsi" w:cstheme="minorHAnsi"/>
          <w:color w:val="000000"/>
          <w:sz w:val="22"/>
          <w:szCs w:val="22"/>
          <w:lang w:eastAsia="en-GB"/>
        </w:rPr>
        <w:t xml:space="preserve">eporting to the </w:t>
      </w:r>
      <w:r w:rsidR="00447486" w:rsidRPr="005973E5">
        <w:rPr>
          <w:rFonts w:asciiTheme="minorHAnsi" w:hAnsiTheme="minorHAnsi" w:cstheme="minorHAnsi"/>
          <w:color w:val="000000"/>
          <w:sz w:val="22"/>
          <w:szCs w:val="22"/>
          <w:lang w:eastAsia="en-GB"/>
        </w:rPr>
        <w:t>Home Turf Lettings (HTL) Service Manager,</w:t>
      </w:r>
      <w:r w:rsidRPr="005973E5">
        <w:rPr>
          <w:rFonts w:asciiTheme="minorHAnsi" w:hAnsiTheme="minorHAnsi" w:cstheme="minorHAnsi"/>
          <w:color w:val="000000"/>
          <w:sz w:val="22"/>
          <w:szCs w:val="22"/>
          <w:lang w:eastAsia="en-GB"/>
        </w:rPr>
        <w:t xml:space="preserve"> the </w:t>
      </w:r>
      <w:r w:rsidR="008934F1" w:rsidRPr="005973E5">
        <w:rPr>
          <w:rFonts w:asciiTheme="minorHAnsi" w:hAnsiTheme="minorHAnsi" w:cstheme="minorHAnsi"/>
          <w:color w:val="000000"/>
          <w:sz w:val="22"/>
          <w:szCs w:val="22"/>
          <w:lang w:eastAsia="en-GB"/>
        </w:rPr>
        <w:t>post holder</w:t>
      </w:r>
      <w:r w:rsidRPr="005973E5">
        <w:rPr>
          <w:rFonts w:asciiTheme="minorHAnsi" w:hAnsiTheme="minorHAnsi" w:cstheme="minorHAnsi"/>
          <w:color w:val="000000"/>
          <w:sz w:val="22"/>
          <w:szCs w:val="22"/>
          <w:lang w:eastAsia="en-GB"/>
        </w:rPr>
        <w:t xml:space="preserve"> is responsible </w:t>
      </w:r>
      <w:r w:rsidR="005973E5" w:rsidRPr="005973E5">
        <w:rPr>
          <w:rFonts w:asciiTheme="minorHAnsi" w:hAnsiTheme="minorHAnsi" w:cstheme="minorHAnsi"/>
          <w:sz w:val="22"/>
          <w:szCs w:val="22"/>
        </w:rPr>
        <w:t xml:space="preserve">for ensuring that all HTL tenants </w:t>
      </w:r>
      <w:r w:rsidR="00D00E78">
        <w:rPr>
          <w:rFonts w:asciiTheme="minorHAnsi" w:hAnsiTheme="minorHAnsi" w:cstheme="minorHAnsi"/>
          <w:sz w:val="22"/>
          <w:szCs w:val="22"/>
        </w:rPr>
        <w:t xml:space="preserve">and supported housing residents </w:t>
      </w:r>
      <w:r w:rsidR="005973E5" w:rsidRPr="005973E5">
        <w:rPr>
          <w:rFonts w:asciiTheme="minorHAnsi" w:hAnsiTheme="minorHAnsi" w:cstheme="minorHAnsi"/>
          <w:sz w:val="22"/>
          <w:szCs w:val="22"/>
        </w:rPr>
        <w:t>are able to sustain and succeed in their tenancies through:</w:t>
      </w:r>
    </w:p>
    <w:p w14:paraId="3C2F54FA" w14:textId="644E4CA5" w:rsidR="005973E5" w:rsidRPr="005973E5" w:rsidRDefault="005973E5" w:rsidP="005973E5">
      <w:pPr>
        <w:pStyle w:val="ListParagraph"/>
        <w:numPr>
          <w:ilvl w:val="0"/>
          <w:numId w:val="11"/>
        </w:numPr>
        <w:tabs>
          <w:tab w:val="left" w:pos="2535"/>
        </w:tabs>
        <w:rPr>
          <w:rFonts w:asciiTheme="minorHAnsi" w:hAnsiTheme="minorHAnsi" w:cstheme="minorHAnsi"/>
          <w:sz w:val="22"/>
          <w:szCs w:val="22"/>
        </w:rPr>
      </w:pPr>
      <w:r w:rsidRPr="005973E5">
        <w:rPr>
          <w:rFonts w:asciiTheme="minorHAnsi" w:hAnsiTheme="minorHAnsi" w:cstheme="minorHAnsi"/>
          <w:sz w:val="22"/>
          <w:szCs w:val="22"/>
        </w:rPr>
        <w:t>Effective assessment prior to tenancy offer</w:t>
      </w:r>
      <w:r w:rsidR="00D00E78">
        <w:rPr>
          <w:rFonts w:asciiTheme="minorHAnsi" w:hAnsiTheme="minorHAnsi" w:cstheme="minorHAnsi"/>
          <w:sz w:val="22"/>
          <w:szCs w:val="22"/>
        </w:rPr>
        <w:t xml:space="preserve"> (in partnership with support workers in supported housing where necessary)</w:t>
      </w:r>
    </w:p>
    <w:p w14:paraId="678B9274" w14:textId="77777777" w:rsidR="005973E5" w:rsidRPr="005973E5" w:rsidRDefault="005973E5" w:rsidP="005973E5">
      <w:pPr>
        <w:pStyle w:val="ListParagraph"/>
        <w:numPr>
          <w:ilvl w:val="0"/>
          <w:numId w:val="11"/>
        </w:numPr>
        <w:tabs>
          <w:tab w:val="left" w:pos="2535"/>
        </w:tabs>
        <w:rPr>
          <w:rFonts w:asciiTheme="minorHAnsi" w:hAnsiTheme="minorHAnsi" w:cstheme="minorHAnsi"/>
          <w:sz w:val="22"/>
          <w:szCs w:val="22"/>
        </w:rPr>
      </w:pPr>
      <w:r w:rsidRPr="005973E5">
        <w:rPr>
          <w:rFonts w:asciiTheme="minorHAnsi" w:hAnsiTheme="minorHAnsi" w:cstheme="minorHAnsi"/>
          <w:sz w:val="22"/>
          <w:szCs w:val="22"/>
        </w:rPr>
        <w:t>Tenancy sustainment advice and housing and rent management</w:t>
      </w:r>
    </w:p>
    <w:p w14:paraId="12A162D8" w14:textId="0EAFAB22" w:rsidR="005973E5" w:rsidRPr="005973E5" w:rsidRDefault="005973E5" w:rsidP="005973E5">
      <w:pPr>
        <w:pStyle w:val="ListParagraph"/>
        <w:numPr>
          <w:ilvl w:val="0"/>
          <w:numId w:val="11"/>
        </w:numPr>
        <w:tabs>
          <w:tab w:val="left" w:pos="2535"/>
        </w:tabs>
        <w:rPr>
          <w:rFonts w:asciiTheme="minorHAnsi" w:hAnsiTheme="minorHAnsi" w:cstheme="minorHAnsi"/>
          <w:sz w:val="22"/>
          <w:szCs w:val="22"/>
        </w:rPr>
      </w:pPr>
      <w:r w:rsidRPr="005973E5">
        <w:rPr>
          <w:rFonts w:asciiTheme="minorHAnsi" w:hAnsiTheme="minorHAnsi" w:cstheme="minorHAnsi"/>
          <w:sz w:val="22"/>
          <w:szCs w:val="22"/>
        </w:rPr>
        <w:t>Working with specialist agencies to broker in support in line with the tenants identified needs</w:t>
      </w:r>
    </w:p>
    <w:p w14:paraId="554428E0" w14:textId="24DECE69" w:rsidR="006077A0" w:rsidRPr="006077A0" w:rsidRDefault="006077A0" w:rsidP="006077A0">
      <w:pPr>
        <w:rPr>
          <w:rFonts w:asciiTheme="minorHAnsi" w:hAnsiTheme="minorHAnsi" w:cstheme="minorHAnsi"/>
          <w:sz w:val="22"/>
          <w:szCs w:val="22"/>
        </w:rPr>
      </w:pPr>
    </w:p>
    <w:p w14:paraId="2C09276A" w14:textId="6D0AE01A" w:rsidR="00106364" w:rsidRPr="006077A0" w:rsidRDefault="00106364" w:rsidP="00106364">
      <w:pPr>
        <w:jc w:val="both"/>
        <w:rPr>
          <w:rFonts w:asciiTheme="minorHAnsi" w:hAnsiTheme="minorHAnsi" w:cstheme="minorHAnsi"/>
          <w:color w:val="000000"/>
          <w:sz w:val="22"/>
          <w:szCs w:val="22"/>
          <w:lang w:eastAsia="en-GB"/>
        </w:rPr>
      </w:pPr>
    </w:p>
    <w:p w14:paraId="665DC0CF" w14:textId="240D6466" w:rsidR="006C12A6" w:rsidRPr="006077A0" w:rsidRDefault="006C12A6" w:rsidP="006C12A6">
      <w:pPr>
        <w:jc w:val="both"/>
        <w:rPr>
          <w:rFonts w:asciiTheme="minorHAnsi" w:hAnsiTheme="minorHAnsi" w:cstheme="minorHAnsi"/>
          <w:color w:val="000000"/>
          <w:sz w:val="22"/>
          <w:szCs w:val="22"/>
          <w:lang w:eastAsia="en-GB"/>
        </w:rPr>
      </w:pPr>
    </w:p>
    <w:p w14:paraId="30D15195" w14:textId="160C573B" w:rsidR="00FA2EF0" w:rsidRPr="006077A0" w:rsidRDefault="00FA2EF0" w:rsidP="006C12A6">
      <w:pPr>
        <w:jc w:val="both"/>
        <w:rPr>
          <w:rFonts w:asciiTheme="minorHAnsi" w:hAnsiTheme="minorHAnsi" w:cstheme="minorHAnsi"/>
          <w:color w:val="000000"/>
          <w:sz w:val="22"/>
          <w:szCs w:val="22"/>
          <w:lang w:eastAsia="en-GB"/>
        </w:rPr>
      </w:pPr>
    </w:p>
    <w:p w14:paraId="727B357E" w14:textId="47252997" w:rsidR="00FA2EF0" w:rsidRPr="006077A0" w:rsidRDefault="00FA2EF0" w:rsidP="006C12A6">
      <w:pPr>
        <w:jc w:val="both"/>
        <w:rPr>
          <w:rFonts w:asciiTheme="minorHAnsi" w:hAnsiTheme="minorHAnsi" w:cstheme="minorHAnsi"/>
          <w:color w:val="000000"/>
          <w:sz w:val="22"/>
          <w:szCs w:val="22"/>
          <w:lang w:eastAsia="en-GB"/>
        </w:rPr>
      </w:pPr>
    </w:p>
    <w:p w14:paraId="77B95DF8" w14:textId="48BE3392" w:rsidR="00FA2EF0" w:rsidRPr="006077A0" w:rsidRDefault="00FA2EF0" w:rsidP="006C12A6">
      <w:pPr>
        <w:jc w:val="both"/>
        <w:rPr>
          <w:rFonts w:asciiTheme="minorHAnsi" w:hAnsiTheme="minorHAnsi" w:cstheme="minorHAnsi"/>
          <w:color w:val="000000"/>
          <w:sz w:val="22"/>
          <w:szCs w:val="22"/>
          <w:lang w:eastAsia="en-GB"/>
        </w:rPr>
      </w:pPr>
    </w:p>
    <w:p w14:paraId="43CD4147" w14:textId="77777777" w:rsidR="00FA2EF0" w:rsidRPr="006077A0" w:rsidRDefault="00FA2EF0" w:rsidP="006C12A6">
      <w:pPr>
        <w:jc w:val="both"/>
        <w:rPr>
          <w:rFonts w:asciiTheme="minorHAnsi" w:hAnsiTheme="minorHAnsi" w:cstheme="minorHAnsi"/>
          <w:color w:val="000000"/>
          <w:sz w:val="22"/>
          <w:szCs w:val="22"/>
          <w:lang w:eastAsia="en-GB"/>
        </w:rPr>
      </w:pPr>
    </w:p>
    <w:p w14:paraId="577265E0" w14:textId="20FA3311" w:rsidR="005C2991" w:rsidRPr="006077A0" w:rsidRDefault="005C2991" w:rsidP="006C12A6">
      <w:pPr>
        <w:pStyle w:val="Heading4"/>
        <w:rPr>
          <w:rFonts w:asciiTheme="minorHAnsi" w:hAnsiTheme="minorHAnsi" w:cstheme="minorHAnsi"/>
          <w:szCs w:val="22"/>
        </w:rPr>
      </w:pPr>
      <w:r w:rsidRPr="006077A0">
        <w:rPr>
          <w:rFonts w:asciiTheme="minorHAnsi" w:hAnsiTheme="minorHAnsi" w:cstheme="minorHAnsi"/>
          <w:szCs w:val="22"/>
        </w:rPr>
        <w:t>Key Duties and Responsibilities</w:t>
      </w:r>
    </w:p>
    <w:p w14:paraId="3985E06D" w14:textId="77777777" w:rsidR="00024700" w:rsidRPr="006077A0" w:rsidRDefault="00024700" w:rsidP="00024700">
      <w:pPr>
        <w:rPr>
          <w:rFonts w:asciiTheme="minorHAnsi" w:hAnsiTheme="minorHAnsi" w:cstheme="minorHAnsi"/>
          <w:sz w:val="22"/>
          <w:szCs w:val="22"/>
        </w:rPr>
      </w:pPr>
    </w:p>
    <w:p w14:paraId="1D520128" w14:textId="4FCAE74F" w:rsidR="00024700" w:rsidRPr="00971854" w:rsidRDefault="005973E5" w:rsidP="00632255">
      <w:pPr>
        <w:rPr>
          <w:rFonts w:asciiTheme="minorHAnsi" w:hAnsiTheme="minorHAnsi" w:cstheme="minorHAnsi"/>
          <w:b/>
          <w:sz w:val="22"/>
          <w:szCs w:val="22"/>
        </w:rPr>
      </w:pPr>
      <w:r w:rsidRPr="00971854">
        <w:rPr>
          <w:rFonts w:asciiTheme="minorHAnsi" w:hAnsiTheme="minorHAnsi" w:cstheme="minorHAnsi"/>
          <w:b/>
          <w:sz w:val="22"/>
          <w:szCs w:val="22"/>
        </w:rPr>
        <w:t>Referral/</w:t>
      </w:r>
      <w:r w:rsidR="00632255" w:rsidRPr="00971854">
        <w:rPr>
          <w:rFonts w:asciiTheme="minorHAnsi" w:hAnsiTheme="minorHAnsi" w:cstheme="minorHAnsi"/>
          <w:b/>
          <w:sz w:val="22"/>
          <w:szCs w:val="22"/>
        </w:rPr>
        <w:t xml:space="preserve">Property </w:t>
      </w:r>
      <w:r w:rsidRPr="00971854">
        <w:rPr>
          <w:rFonts w:asciiTheme="minorHAnsi" w:hAnsiTheme="minorHAnsi" w:cstheme="minorHAnsi"/>
          <w:b/>
          <w:sz w:val="22"/>
          <w:szCs w:val="22"/>
        </w:rPr>
        <w:t>Offer</w:t>
      </w:r>
      <w:r w:rsidR="00D00E78">
        <w:rPr>
          <w:rFonts w:asciiTheme="minorHAnsi" w:hAnsiTheme="minorHAnsi" w:cstheme="minorHAnsi"/>
          <w:b/>
          <w:sz w:val="22"/>
          <w:szCs w:val="22"/>
        </w:rPr>
        <w:t xml:space="preserve"> (applicable to Home Turf Lettings only)</w:t>
      </w:r>
    </w:p>
    <w:p w14:paraId="7C8FA2DB" w14:textId="4D7ECD62" w:rsidR="005973E5" w:rsidRPr="00971854" w:rsidRDefault="005973E5" w:rsidP="005973E5">
      <w:pPr>
        <w:pStyle w:val="ListParagraph"/>
        <w:numPr>
          <w:ilvl w:val="0"/>
          <w:numId w:val="12"/>
        </w:numPr>
        <w:tabs>
          <w:tab w:val="left" w:pos="2535"/>
        </w:tabs>
        <w:rPr>
          <w:rFonts w:asciiTheme="minorHAnsi" w:hAnsiTheme="minorHAnsi" w:cstheme="minorHAnsi"/>
          <w:sz w:val="22"/>
          <w:szCs w:val="22"/>
        </w:rPr>
      </w:pPr>
      <w:r w:rsidRPr="00971854">
        <w:rPr>
          <w:rFonts w:asciiTheme="minorHAnsi" w:hAnsiTheme="minorHAnsi" w:cstheme="minorHAnsi"/>
          <w:sz w:val="22"/>
          <w:szCs w:val="22"/>
        </w:rPr>
        <w:t xml:space="preserve">Be the main point of contact for potential new tenant’s applications and referrals, building strong partnership relationships with internal and external partner agencies that refer into the service.  </w:t>
      </w:r>
    </w:p>
    <w:p w14:paraId="2D67A8B1" w14:textId="32385945" w:rsidR="005973E5" w:rsidRPr="00971854" w:rsidRDefault="005973E5" w:rsidP="005973E5">
      <w:pPr>
        <w:pStyle w:val="ListParagraph"/>
        <w:numPr>
          <w:ilvl w:val="0"/>
          <w:numId w:val="12"/>
        </w:numPr>
        <w:tabs>
          <w:tab w:val="left" w:pos="2535"/>
        </w:tabs>
        <w:rPr>
          <w:rFonts w:asciiTheme="minorHAnsi" w:hAnsiTheme="minorHAnsi" w:cstheme="minorHAnsi"/>
          <w:sz w:val="22"/>
          <w:szCs w:val="22"/>
        </w:rPr>
      </w:pPr>
      <w:r w:rsidRPr="00971854">
        <w:rPr>
          <w:rFonts w:asciiTheme="minorHAnsi" w:hAnsiTheme="minorHAnsi" w:cstheme="minorHAnsi"/>
          <w:sz w:val="22"/>
          <w:szCs w:val="22"/>
        </w:rPr>
        <w:t xml:space="preserve">Manage all applications and referrals into the service, conducting a robust and fair assessment of applications to ensure that all incoming new tenants are suitable for the property they are applying for and meet the criteria for being housed with HTL.  </w:t>
      </w:r>
    </w:p>
    <w:p w14:paraId="36C572BA" w14:textId="1D9A2CAA" w:rsidR="005973E5" w:rsidRPr="00971854" w:rsidRDefault="005973E5" w:rsidP="005973E5">
      <w:pPr>
        <w:pStyle w:val="ListParagraph"/>
        <w:numPr>
          <w:ilvl w:val="0"/>
          <w:numId w:val="12"/>
        </w:numPr>
        <w:tabs>
          <w:tab w:val="left" w:pos="2535"/>
        </w:tabs>
        <w:rPr>
          <w:rFonts w:asciiTheme="minorHAnsi" w:hAnsiTheme="minorHAnsi" w:cstheme="minorHAnsi"/>
          <w:sz w:val="22"/>
          <w:szCs w:val="22"/>
        </w:rPr>
      </w:pPr>
      <w:r w:rsidRPr="00971854">
        <w:rPr>
          <w:rFonts w:asciiTheme="minorHAnsi" w:hAnsiTheme="minorHAnsi" w:cstheme="minorHAnsi"/>
          <w:sz w:val="22"/>
          <w:szCs w:val="22"/>
        </w:rPr>
        <w:t>Undertaking property viewings, providing potential tenants with all of the necessary information required for them to make an informed decision about proceeding with a tenancy.</w:t>
      </w:r>
    </w:p>
    <w:p w14:paraId="2D8D4152" w14:textId="36EC0B1C" w:rsidR="005973E5" w:rsidRPr="00971854" w:rsidRDefault="005973E5" w:rsidP="005973E5">
      <w:pPr>
        <w:pStyle w:val="ListParagraph"/>
        <w:numPr>
          <w:ilvl w:val="0"/>
          <w:numId w:val="12"/>
        </w:numPr>
        <w:tabs>
          <w:tab w:val="left" w:pos="2535"/>
        </w:tabs>
        <w:rPr>
          <w:rFonts w:asciiTheme="minorHAnsi" w:hAnsiTheme="minorHAnsi" w:cstheme="minorHAnsi"/>
          <w:sz w:val="22"/>
          <w:szCs w:val="22"/>
        </w:rPr>
      </w:pPr>
      <w:r w:rsidRPr="00971854">
        <w:rPr>
          <w:rFonts w:asciiTheme="minorHAnsi" w:hAnsiTheme="minorHAnsi" w:cstheme="minorHAnsi"/>
          <w:sz w:val="22"/>
          <w:szCs w:val="22"/>
        </w:rPr>
        <w:t>Completing all pre-tenancy administration including referencing, income and expenditure assessment, liaison with local authorities regarding rent in advance and deposit payments.</w:t>
      </w:r>
    </w:p>
    <w:p w14:paraId="0A9B7B63" w14:textId="23A89111" w:rsidR="00F60CFA" w:rsidRPr="00971854" w:rsidRDefault="00F60CFA" w:rsidP="00632255">
      <w:pPr>
        <w:rPr>
          <w:rFonts w:asciiTheme="minorHAnsi" w:hAnsiTheme="minorHAnsi" w:cstheme="minorHAnsi"/>
          <w:sz w:val="22"/>
          <w:szCs w:val="22"/>
        </w:rPr>
      </w:pPr>
    </w:p>
    <w:p w14:paraId="7DD8E7A9" w14:textId="31BFD626" w:rsidR="00024700" w:rsidRPr="00971854" w:rsidRDefault="005973E5" w:rsidP="00632255">
      <w:pPr>
        <w:rPr>
          <w:rFonts w:asciiTheme="minorHAnsi" w:hAnsiTheme="minorHAnsi" w:cstheme="minorHAnsi"/>
          <w:b/>
          <w:sz w:val="22"/>
          <w:szCs w:val="22"/>
        </w:rPr>
      </w:pPr>
      <w:r w:rsidRPr="00971854">
        <w:rPr>
          <w:rFonts w:asciiTheme="minorHAnsi" w:hAnsiTheme="minorHAnsi" w:cstheme="minorHAnsi"/>
          <w:b/>
          <w:sz w:val="22"/>
          <w:szCs w:val="22"/>
        </w:rPr>
        <w:t>Tenancy Set Up/Sustainment</w:t>
      </w:r>
    </w:p>
    <w:p w14:paraId="3A498B5E" w14:textId="18290E1D" w:rsidR="005973E5" w:rsidRPr="00971854" w:rsidRDefault="005973E5" w:rsidP="005973E5">
      <w:pPr>
        <w:pStyle w:val="ListParagraph"/>
        <w:numPr>
          <w:ilvl w:val="0"/>
          <w:numId w:val="12"/>
        </w:numPr>
        <w:tabs>
          <w:tab w:val="left" w:pos="2535"/>
        </w:tabs>
        <w:rPr>
          <w:rFonts w:asciiTheme="minorHAnsi" w:hAnsiTheme="minorHAnsi" w:cstheme="minorHAnsi"/>
          <w:sz w:val="22"/>
          <w:szCs w:val="22"/>
        </w:rPr>
      </w:pPr>
      <w:r w:rsidRPr="00971854">
        <w:rPr>
          <w:rFonts w:asciiTheme="minorHAnsi" w:hAnsiTheme="minorHAnsi" w:cstheme="minorHAnsi"/>
          <w:sz w:val="22"/>
          <w:szCs w:val="22"/>
        </w:rPr>
        <w:t xml:space="preserve">Preparing and issuing all move in paperwork including Assured Shorthold Tenancy agreement, </w:t>
      </w:r>
      <w:r w:rsidR="00D00E78">
        <w:rPr>
          <w:rFonts w:asciiTheme="minorHAnsi" w:hAnsiTheme="minorHAnsi" w:cstheme="minorHAnsi"/>
          <w:sz w:val="22"/>
          <w:szCs w:val="22"/>
        </w:rPr>
        <w:t xml:space="preserve">or License to Occupy in supported housing, </w:t>
      </w:r>
      <w:r w:rsidRPr="00971854">
        <w:rPr>
          <w:rFonts w:asciiTheme="minorHAnsi" w:hAnsiTheme="minorHAnsi" w:cstheme="minorHAnsi"/>
          <w:sz w:val="22"/>
          <w:szCs w:val="22"/>
        </w:rPr>
        <w:t>prescribed information and deregulation paperwork.</w:t>
      </w:r>
    </w:p>
    <w:p w14:paraId="2C28D279" w14:textId="77777777" w:rsidR="005973E5" w:rsidRPr="00971854" w:rsidRDefault="005973E5" w:rsidP="005973E5">
      <w:pPr>
        <w:pStyle w:val="ListParagraph"/>
        <w:numPr>
          <w:ilvl w:val="0"/>
          <w:numId w:val="12"/>
        </w:numPr>
        <w:tabs>
          <w:tab w:val="left" w:pos="2535"/>
        </w:tabs>
        <w:rPr>
          <w:rFonts w:asciiTheme="minorHAnsi" w:hAnsiTheme="minorHAnsi" w:cstheme="minorHAnsi"/>
          <w:sz w:val="22"/>
          <w:szCs w:val="22"/>
        </w:rPr>
      </w:pPr>
      <w:r w:rsidRPr="00971854">
        <w:rPr>
          <w:rFonts w:asciiTheme="minorHAnsi" w:hAnsiTheme="minorHAnsi" w:cstheme="minorHAnsi"/>
          <w:sz w:val="22"/>
          <w:szCs w:val="22"/>
        </w:rPr>
        <w:t xml:space="preserve">Inducting new tenants into their properties and tenancies, making sure they understand their rights and responsibilities and that they ‘settle’ into their new home e.g basic knowledge of the property, supporting the tenant to set up benefits and bills payments.  </w:t>
      </w:r>
    </w:p>
    <w:p w14:paraId="2A57EFA7" w14:textId="64BC98BC" w:rsidR="005973E5" w:rsidRPr="00971854" w:rsidRDefault="005973E5" w:rsidP="005973E5">
      <w:pPr>
        <w:pStyle w:val="ListParagraph"/>
        <w:numPr>
          <w:ilvl w:val="0"/>
          <w:numId w:val="12"/>
        </w:numPr>
        <w:tabs>
          <w:tab w:val="left" w:pos="2535"/>
        </w:tabs>
        <w:rPr>
          <w:rFonts w:asciiTheme="minorHAnsi" w:hAnsiTheme="minorHAnsi" w:cstheme="minorHAnsi"/>
          <w:sz w:val="22"/>
          <w:szCs w:val="22"/>
        </w:rPr>
      </w:pPr>
      <w:r w:rsidRPr="00971854">
        <w:rPr>
          <w:rFonts w:asciiTheme="minorHAnsi" w:hAnsiTheme="minorHAnsi" w:cstheme="minorHAnsi"/>
          <w:sz w:val="22"/>
          <w:szCs w:val="22"/>
        </w:rPr>
        <w:lastRenderedPageBreak/>
        <w:t>To build strong relationships with HTL tenants</w:t>
      </w:r>
      <w:r w:rsidR="00D00E78">
        <w:rPr>
          <w:rFonts w:asciiTheme="minorHAnsi" w:hAnsiTheme="minorHAnsi" w:cstheme="minorHAnsi"/>
          <w:sz w:val="22"/>
          <w:szCs w:val="22"/>
        </w:rPr>
        <w:t xml:space="preserve"> and supported housing residents</w:t>
      </w:r>
      <w:r w:rsidRPr="00971854">
        <w:rPr>
          <w:rFonts w:asciiTheme="minorHAnsi" w:hAnsiTheme="minorHAnsi" w:cstheme="minorHAnsi"/>
          <w:sz w:val="22"/>
          <w:szCs w:val="22"/>
        </w:rPr>
        <w:t xml:space="preserve"> whereby there is a culture of those tenants</w:t>
      </w:r>
      <w:r w:rsidR="00D00E78">
        <w:rPr>
          <w:rFonts w:asciiTheme="minorHAnsi" w:hAnsiTheme="minorHAnsi" w:cstheme="minorHAnsi"/>
          <w:sz w:val="22"/>
          <w:szCs w:val="22"/>
        </w:rPr>
        <w:t xml:space="preserve"> and residents contacting us </w:t>
      </w:r>
      <w:r w:rsidRPr="00971854">
        <w:rPr>
          <w:rFonts w:asciiTheme="minorHAnsi" w:hAnsiTheme="minorHAnsi" w:cstheme="minorHAnsi"/>
          <w:sz w:val="22"/>
          <w:szCs w:val="22"/>
        </w:rPr>
        <w:t xml:space="preserve">before issues occur and enabling the prevention of arrears and/or other tenancy issues.  </w:t>
      </w:r>
    </w:p>
    <w:p w14:paraId="100C1773" w14:textId="4D738D19" w:rsidR="005973E5" w:rsidRPr="00971854" w:rsidRDefault="005973E5" w:rsidP="005973E5">
      <w:pPr>
        <w:pStyle w:val="ListParagraph"/>
        <w:numPr>
          <w:ilvl w:val="0"/>
          <w:numId w:val="12"/>
        </w:numPr>
        <w:tabs>
          <w:tab w:val="left" w:pos="2535"/>
        </w:tabs>
        <w:rPr>
          <w:rFonts w:asciiTheme="minorHAnsi" w:hAnsiTheme="minorHAnsi" w:cstheme="minorHAnsi"/>
          <w:sz w:val="22"/>
          <w:szCs w:val="22"/>
        </w:rPr>
      </w:pPr>
      <w:r w:rsidRPr="00971854">
        <w:rPr>
          <w:rFonts w:asciiTheme="minorHAnsi" w:hAnsiTheme="minorHAnsi" w:cstheme="minorHAnsi"/>
          <w:sz w:val="22"/>
          <w:szCs w:val="22"/>
        </w:rPr>
        <w:t xml:space="preserve">To address the intensive support needs of vulnerable tenants through appropriate advice, assessment, referral to and collaborative working with specialist support agencies, seeking appropriate resolutions for tenancy sustainability and monitoring outcomes.  </w:t>
      </w:r>
    </w:p>
    <w:p w14:paraId="64F8D3DE" w14:textId="59D4BC16" w:rsidR="005973E5" w:rsidRPr="00971854" w:rsidRDefault="005973E5" w:rsidP="005973E5">
      <w:pPr>
        <w:pStyle w:val="ListParagraph"/>
        <w:numPr>
          <w:ilvl w:val="0"/>
          <w:numId w:val="12"/>
        </w:numPr>
        <w:tabs>
          <w:tab w:val="left" w:pos="2535"/>
        </w:tabs>
        <w:rPr>
          <w:rFonts w:asciiTheme="minorHAnsi" w:hAnsiTheme="minorHAnsi" w:cstheme="minorHAnsi"/>
          <w:sz w:val="22"/>
          <w:szCs w:val="22"/>
        </w:rPr>
      </w:pPr>
      <w:r w:rsidRPr="00971854">
        <w:rPr>
          <w:rFonts w:asciiTheme="minorHAnsi" w:hAnsiTheme="minorHAnsi" w:cstheme="minorHAnsi"/>
          <w:sz w:val="22"/>
          <w:szCs w:val="22"/>
        </w:rPr>
        <w:t>Working alongside the portfolio Property Management Coordinator</w:t>
      </w:r>
      <w:r w:rsidR="00D00E78">
        <w:rPr>
          <w:rFonts w:asciiTheme="minorHAnsi" w:hAnsiTheme="minorHAnsi" w:cstheme="minorHAnsi"/>
          <w:sz w:val="22"/>
          <w:szCs w:val="22"/>
        </w:rPr>
        <w:t xml:space="preserve"> and support workers, where applicable,</w:t>
      </w:r>
      <w:r w:rsidRPr="00971854">
        <w:rPr>
          <w:rFonts w:asciiTheme="minorHAnsi" w:hAnsiTheme="minorHAnsi" w:cstheme="minorHAnsi"/>
          <w:sz w:val="22"/>
          <w:szCs w:val="22"/>
        </w:rPr>
        <w:t xml:space="preserve"> to ensure tenants use properties safely, that properties remain compliant to any health and safety and legislative requirements and that repairs and maintenance problems are resolved within target timescales and budget.</w:t>
      </w:r>
    </w:p>
    <w:p w14:paraId="25754E81" w14:textId="21D7C631" w:rsidR="005973E5" w:rsidRPr="00971854" w:rsidRDefault="005973E5" w:rsidP="005973E5">
      <w:pPr>
        <w:pStyle w:val="ListParagraph"/>
        <w:numPr>
          <w:ilvl w:val="0"/>
          <w:numId w:val="12"/>
        </w:numPr>
        <w:tabs>
          <w:tab w:val="left" w:pos="2535"/>
        </w:tabs>
        <w:rPr>
          <w:rFonts w:asciiTheme="minorHAnsi" w:hAnsiTheme="minorHAnsi" w:cstheme="minorHAnsi"/>
          <w:sz w:val="22"/>
          <w:szCs w:val="22"/>
        </w:rPr>
      </w:pPr>
      <w:r w:rsidRPr="00971854">
        <w:rPr>
          <w:rFonts w:asciiTheme="minorHAnsi" w:hAnsiTheme="minorHAnsi" w:cstheme="minorHAnsi"/>
          <w:sz w:val="22"/>
          <w:szCs w:val="22"/>
        </w:rPr>
        <w:t xml:space="preserve">Effective and priority management of any Anti-Social Behaviour (ASB) in any of HTL’s properties.  </w:t>
      </w:r>
    </w:p>
    <w:p w14:paraId="5C054577" w14:textId="5D4D5A75" w:rsidR="00F60CFA" w:rsidRPr="00971854" w:rsidRDefault="00F60CFA" w:rsidP="00632255">
      <w:pPr>
        <w:rPr>
          <w:rFonts w:asciiTheme="minorHAnsi" w:hAnsiTheme="minorHAnsi" w:cstheme="minorHAnsi"/>
          <w:sz w:val="22"/>
          <w:szCs w:val="22"/>
        </w:rPr>
      </w:pPr>
    </w:p>
    <w:p w14:paraId="45960AE3" w14:textId="170B1B66" w:rsidR="00024700" w:rsidRPr="00971854" w:rsidRDefault="005973E5" w:rsidP="00632255">
      <w:pPr>
        <w:rPr>
          <w:rFonts w:asciiTheme="minorHAnsi" w:hAnsiTheme="minorHAnsi" w:cstheme="minorHAnsi"/>
          <w:b/>
          <w:sz w:val="22"/>
          <w:szCs w:val="22"/>
        </w:rPr>
      </w:pPr>
      <w:r w:rsidRPr="00971854">
        <w:rPr>
          <w:rFonts w:asciiTheme="minorHAnsi" w:hAnsiTheme="minorHAnsi" w:cstheme="minorHAnsi"/>
          <w:b/>
          <w:sz w:val="22"/>
          <w:szCs w:val="22"/>
        </w:rPr>
        <w:t>Rent/Arrears Management</w:t>
      </w:r>
    </w:p>
    <w:p w14:paraId="3B029C24" w14:textId="5C74A025" w:rsidR="006077A0" w:rsidRPr="00971854" w:rsidRDefault="005973E5" w:rsidP="005973E5">
      <w:pPr>
        <w:pStyle w:val="ListParagraph"/>
        <w:numPr>
          <w:ilvl w:val="0"/>
          <w:numId w:val="13"/>
        </w:numPr>
        <w:rPr>
          <w:rFonts w:asciiTheme="minorHAnsi" w:hAnsiTheme="minorHAnsi" w:cstheme="minorHAnsi"/>
          <w:sz w:val="22"/>
          <w:szCs w:val="22"/>
        </w:rPr>
      </w:pPr>
      <w:r w:rsidRPr="00971854">
        <w:rPr>
          <w:rFonts w:asciiTheme="minorHAnsi" w:hAnsiTheme="minorHAnsi" w:cstheme="minorHAnsi"/>
          <w:sz w:val="22"/>
          <w:szCs w:val="22"/>
        </w:rPr>
        <w:t>To carry out effecti</w:t>
      </w:r>
      <w:r w:rsidR="00D00E78">
        <w:rPr>
          <w:rFonts w:asciiTheme="minorHAnsi" w:hAnsiTheme="minorHAnsi" w:cstheme="minorHAnsi"/>
          <w:sz w:val="22"/>
          <w:szCs w:val="22"/>
        </w:rPr>
        <w:t xml:space="preserve">ve and regular monitoring of </w:t>
      </w:r>
      <w:r w:rsidRPr="00971854">
        <w:rPr>
          <w:rFonts w:asciiTheme="minorHAnsi" w:hAnsiTheme="minorHAnsi" w:cstheme="minorHAnsi"/>
          <w:sz w:val="22"/>
          <w:szCs w:val="22"/>
        </w:rPr>
        <w:t xml:space="preserve">rent accounts, ensuring that payment issues are identified and dealt with quickly and efficiently and in line within expected timescales, policy and procedure.  </w:t>
      </w:r>
    </w:p>
    <w:p w14:paraId="667E9A6D" w14:textId="49BA0F0F" w:rsidR="005973E5" w:rsidRPr="00971854" w:rsidRDefault="005973E5" w:rsidP="005973E5">
      <w:pPr>
        <w:pStyle w:val="ListParagraph"/>
        <w:numPr>
          <w:ilvl w:val="0"/>
          <w:numId w:val="13"/>
        </w:numPr>
        <w:rPr>
          <w:rFonts w:asciiTheme="minorHAnsi" w:hAnsiTheme="minorHAnsi" w:cstheme="minorHAnsi"/>
          <w:sz w:val="22"/>
          <w:szCs w:val="22"/>
        </w:rPr>
      </w:pPr>
      <w:r w:rsidRPr="00971854">
        <w:rPr>
          <w:rFonts w:asciiTheme="minorHAnsi" w:hAnsiTheme="minorHAnsi" w:cstheme="minorHAnsi"/>
          <w:sz w:val="22"/>
          <w:szCs w:val="22"/>
        </w:rPr>
        <w:t xml:space="preserve">To prevent rent arrears from occurring, seeking sustainable resolution where they do and if possible - including resolution of benefit issues/problems through effective advice and sign posting to specialist partners.  </w:t>
      </w:r>
    </w:p>
    <w:p w14:paraId="01E08A45" w14:textId="2102AB27" w:rsidR="005973E5" w:rsidRPr="00971854" w:rsidRDefault="00D00E78" w:rsidP="005973E5">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 xml:space="preserve">To follow DHI’s </w:t>
      </w:r>
      <w:r w:rsidR="005973E5" w:rsidRPr="00971854">
        <w:rPr>
          <w:rFonts w:asciiTheme="minorHAnsi" w:hAnsiTheme="minorHAnsi" w:cstheme="minorHAnsi"/>
          <w:sz w:val="22"/>
          <w:szCs w:val="22"/>
        </w:rPr>
        <w:t xml:space="preserve">Rent Management and Arrears policy and procedures where arrears do occur and refer to the HTL Service Manager where serving an eviction is deemed the necessary solution.  </w:t>
      </w:r>
    </w:p>
    <w:p w14:paraId="3BCAEC73" w14:textId="77777777" w:rsidR="005973E5" w:rsidRPr="00971854" w:rsidRDefault="005973E5" w:rsidP="005973E5">
      <w:pPr>
        <w:ind w:left="360"/>
        <w:rPr>
          <w:rFonts w:asciiTheme="minorHAnsi" w:hAnsiTheme="minorHAnsi" w:cstheme="minorHAnsi"/>
          <w:sz w:val="22"/>
          <w:szCs w:val="22"/>
        </w:rPr>
      </w:pPr>
    </w:p>
    <w:p w14:paraId="6FF710B7" w14:textId="32157DC1" w:rsidR="006077A0" w:rsidRPr="00971854" w:rsidRDefault="005973E5" w:rsidP="006077A0">
      <w:pPr>
        <w:rPr>
          <w:rFonts w:asciiTheme="minorHAnsi" w:hAnsiTheme="minorHAnsi" w:cstheme="minorHAnsi"/>
          <w:b/>
          <w:sz w:val="22"/>
          <w:szCs w:val="22"/>
        </w:rPr>
      </w:pPr>
      <w:r w:rsidRPr="00971854">
        <w:rPr>
          <w:rFonts w:asciiTheme="minorHAnsi" w:hAnsiTheme="minorHAnsi" w:cstheme="minorHAnsi"/>
          <w:b/>
          <w:sz w:val="22"/>
          <w:szCs w:val="22"/>
        </w:rPr>
        <w:t>Move On</w:t>
      </w:r>
    </w:p>
    <w:p w14:paraId="6C4A4D88" w14:textId="207AE4EC" w:rsidR="006077A0" w:rsidRPr="00971854" w:rsidRDefault="00D00E78" w:rsidP="00FC50E0">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Notifying the HTL </w:t>
      </w:r>
      <w:r w:rsidR="00971854" w:rsidRPr="00971854">
        <w:rPr>
          <w:rFonts w:asciiTheme="minorHAnsi" w:hAnsiTheme="minorHAnsi" w:cstheme="minorHAnsi"/>
          <w:sz w:val="22"/>
          <w:szCs w:val="22"/>
        </w:rPr>
        <w:t>Service Manager</w:t>
      </w:r>
      <w:r>
        <w:rPr>
          <w:rFonts w:asciiTheme="minorHAnsi" w:hAnsiTheme="minorHAnsi" w:cstheme="minorHAnsi"/>
          <w:sz w:val="22"/>
          <w:szCs w:val="22"/>
        </w:rPr>
        <w:t xml:space="preserve"> (or support worker in supported housing)</w:t>
      </w:r>
      <w:r w:rsidR="00971854" w:rsidRPr="00971854">
        <w:rPr>
          <w:rFonts w:asciiTheme="minorHAnsi" w:hAnsiTheme="minorHAnsi" w:cstheme="minorHAnsi"/>
          <w:sz w:val="22"/>
          <w:szCs w:val="22"/>
        </w:rPr>
        <w:t xml:space="preserve"> and Property Maintenance Coordinator as soon as a Notice to Quit is received, to ensure that relevant steps are undertaken to re-let the property as soon as possible.</w:t>
      </w:r>
    </w:p>
    <w:p w14:paraId="69646086" w14:textId="77C4E7B2" w:rsidR="00971854" w:rsidRDefault="00971854" w:rsidP="00FC50E0">
      <w:pPr>
        <w:pStyle w:val="ListParagraph"/>
        <w:numPr>
          <w:ilvl w:val="0"/>
          <w:numId w:val="9"/>
        </w:numPr>
        <w:rPr>
          <w:rFonts w:asciiTheme="minorHAnsi" w:hAnsiTheme="minorHAnsi" w:cstheme="minorHAnsi"/>
          <w:sz w:val="22"/>
          <w:szCs w:val="22"/>
        </w:rPr>
      </w:pPr>
      <w:r w:rsidRPr="00971854">
        <w:rPr>
          <w:rFonts w:asciiTheme="minorHAnsi" w:hAnsiTheme="minorHAnsi" w:cstheme="minorHAnsi"/>
          <w:sz w:val="22"/>
          <w:szCs w:val="22"/>
        </w:rPr>
        <w:t>Supporting tenants to move into longer term housing options, such as via housing associations, providing support and advice where necessary.</w:t>
      </w:r>
    </w:p>
    <w:p w14:paraId="57F99278" w14:textId="126E2D7A" w:rsidR="000A533B" w:rsidRPr="00971854" w:rsidRDefault="000A533B" w:rsidP="00FC50E0">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To support a tenant/resident to review their financial resilience to ensure any move on </w:t>
      </w:r>
    </w:p>
    <w:p w14:paraId="2902C016" w14:textId="23A67715" w:rsidR="00971854" w:rsidRPr="00971854" w:rsidRDefault="00971854" w:rsidP="00971854">
      <w:pPr>
        <w:pStyle w:val="ListParagraph"/>
        <w:numPr>
          <w:ilvl w:val="0"/>
          <w:numId w:val="9"/>
        </w:numPr>
        <w:tabs>
          <w:tab w:val="left" w:pos="2535"/>
        </w:tabs>
        <w:rPr>
          <w:rFonts w:asciiTheme="minorHAnsi" w:hAnsiTheme="minorHAnsi" w:cstheme="minorHAnsi"/>
          <w:sz w:val="22"/>
          <w:szCs w:val="22"/>
        </w:rPr>
      </w:pPr>
      <w:r w:rsidRPr="00971854">
        <w:rPr>
          <w:rFonts w:asciiTheme="minorHAnsi" w:hAnsiTheme="minorHAnsi" w:cstheme="minorHAnsi"/>
          <w:sz w:val="22"/>
          <w:szCs w:val="22"/>
        </w:rPr>
        <w:t>To ensure that where a tenancy cannot be sustained, alternative and suitable housing options are successfully accessed (including through HTL).</w:t>
      </w:r>
    </w:p>
    <w:p w14:paraId="521BE58F" w14:textId="77777777" w:rsidR="006077A0" w:rsidRPr="006077A0" w:rsidRDefault="006077A0" w:rsidP="006077A0">
      <w:pPr>
        <w:rPr>
          <w:rFonts w:asciiTheme="minorHAnsi" w:hAnsiTheme="minorHAnsi" w:cstheme="minorHAnsi"/>
          <w:sz w:val="22"/>
          <w:szCs w:val="22"/>
        </w:rPr>
      </w:pPr>
    </w:p>
    <w:p w14:paraId="5B7666E5" w14:textId="332FAFC7" w:rsidR="002F7544" w:rsidRPr="006077A0" w:rsidRDefault="006077A0" w:rsidP="006C12A6">
      <w:pPr>
        <w:rPr>
          <w:rFonts w:asciiTheme="minorHAnsi" w:hAnsiTheme="minorHAnsi" w:cstheme="minorHAnsi"/>
          <w:b/>
          <w:sz w:val="22"/>
          <w:szCs w:val="22"/>
        </w:rPr>
      </w:pPr>
      <w:r w:rsidRPr="006077A0">
        <w:rPr>
          <w:rFonts w:asciiTheme="minorHAnsi" w:hAnsiTheme="minorHAnsi" w:cstheme="minorHAnsi"/>
          <w:b/>
          <w:sz w:val="22"/>
          <w:szCs w:val="22"/>
        </w:rPr>
        <w:t>Monitoring and Recording</w:t>
      </w:r>
    </w:p>
    <w:p w14:paraId="656D4D23" w14:textId="22EB6C31" w:rsidR="006077A0" w:rsidRPr="006077A0" w:rsidRDefault="006077A0" w:rsidP="00FC50E0">
      <w:pPr>
        <w:pStyle w:val="ListParagraph"/>
        <w:numPr>
          <w:ilvl w:val="0"/>
          <w:numId w:val="10"/>
        </w:numPr>
        <w:rPr>
          <w:rFonts w:asciiTheme="minorHAnsi" w:hAnsiTheme="minorHAnsi" w:cstheme="minorHAnsi"/>
          <w:sz w:val="22"/>
          <w:szCs w:val="22"/>
        </w:rPr>
      </w:pPr>
      <w:r w:rsidRPr="006077A0">
        <w:rPr>
          <w:rFonts w:asciiTheme="minorHAnsi" w:hAnsiTheme="minorHAnsi" w:cstheme="minorHAnsi"/>
          <w:sz w:val="22"/>
          <w:szCs w:val="22"/>
        </w:rPr>
        <w:t>Ensure that all work is recorded accurately and in accordance with policy and procedures, on the relevant CRM or other related recording area.</w:t>
      </w:r>
    </w:p>
    <w:p w14:paraId="69A43299" w14:textId="154B6B07" w:rsidR="006077A0" w:rsidRDefault="006077A0" w:rsidP="00FC50E0">
      <w:pPr>
        <w:pStyle w:val="ListParagraph"/>
        <w:numPr>
          <w:ilvl w:val="0"/>
          <w:numId w:val="10"/>
        </w:numPr>
        <w:rPr>
          <w:rFonts w:asciiTheme="minorHAnsi" w:hAnsiTheme="minorHAnsi" w:cstheme="minorHAnsi"/>
          <w:sz w:val="22"/>
          <w:szCs w:val="22"/>
        </w:rPr>
      </w:pPr>
      <w:r w:rsidRPr="006077A0">
        <w:rPr>
          <w:rFonts w:asciiTheme="minorHAnsi" w:hAnsiTheme="minorHAnsi" w:cstheme="minorHAnsi"/>
          <w:sz w:val="22"/>
          <w:szCs w:val="22"/>
        </w:rPr>
        <w:t xml:space="preserve">Provide feedback to the Service Manager as required, including reports on </w:t>
      </w:r>
      <w:r w:rsidR="00971854">
        <w:rPr>
          <w:rFonts w:asciiTheme="minorHAnsi" w:hAnsiTheme="minorHAnsi" w:cstheme="minorHAnsi"/>
          <w:sz w:val="22"/>
          <w:szCs w:val="22"/>
        </w:rPr>
        <w:t>rent arrears</w:t>
      </w:r>
      <w:r w:rsidRPr="006077A0">
        <w:rPr>
          <w:rFonts w:asciiTheme="minorHAnsi" w:hAnsiTheme="minorHAnsi" w:cstheme="minorHAnsi"/>
          <w:sz w:val="22"/>
          <w:szCs w:val="22"/>
        </w:rPr>
        <w:t xml:space="preserve"> and </w:t>
      </w:r>
      <w:r w:rsidR="00D00E78">
        <w:rPr>
          <w:rFonts w:asciiTheme="minorHAnsi" w:hAnsiTheme="minorHAnsi" w:cstheme="minorHAnsi"/>
          <w:sz w:val="22"/>
          <w:szCs w:val="22"/>
        </w:rPr>
        <w:t>tenancy sustai</w:t>
      </w:r>
      <w:r w:rsidR="00971854">
        <w:rPr>
          <w:rFonts w:asciiTheme="minorHAnsi" w:hAnsiTheme="minorHAnsi" w:cstheme="minorHAnsi"/>
          <w:sz w:val="22"/>
          <w:szCs w:val="22"/>
        </w:rPr>
        <w:t>nment</w:t>
      </w:r>
      <w:r w:rsidRPr="006077A0">
        <w:rPr>
          <w:rFonts w:asciiTheme="minorHAnsi" w:hAnsiTheme="minorHAnsi" w:cstheme="minorHAnsi"/>
          <w:sz w:val="22"/>
          <w:szCs w:val="22"/>
        </w:rPr>
        <w:t>, ensuring that all actions are followe</w:t>
      </w:r>
      <w:r w:rsidR="00D00E78">
        <w:rPr>
          <w:rFonts w:asciiTheme="minorHAnsi" w:hAnsiTheme="minorHAnsi" w:cstheme="minorHAnsi"/>
          <w:sz w:val="22"/>
          <w:szCs w:val="22"/>
        </w:rPr>
        <w:t>d up within agreed target times.</w:t>
      </w:r>
    </w:p>
    <w:p w14:paraId="1BCCC680" w14:textId="743483EC" w:rsidR="00971854" w:rsidRPr="006077A0" w:rsidRDefault="00971854" w:rsidP="00FC50E0">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lastRenderedPageBreak/>
        <w:t>To notify the HTL Service Manager immediately of any HHSRS, safeguarding or overcrowding concerns so that appropriate action can be taken.</w:t>
      </w:r>
    </w:p>
    <w:p w14:paraId="5B360ABF" w14:textId="227691C0" w:rsidR="006077A0" w:rsidRPr="006077A0" w:rsidRDefault="006077A0" w:rsidP="00FC50E0">
      <w:pPr>
        <w:pStyle w:val="ListParagraph"/>
        <w:numPr>
          <w:ilvl w:val="0"/>
          <w:numId w:val="10"/>
        </w:numPr>
        <w:rPr>
          <w:rFonts w:asciiTheme="minorHAnsi" w:hAnsiTheme="minorHAnsi" w:cstheme="minorHAnsi"/>
          <w:sz w:val="22"/>
          <w:szCs w:val="22"/>
        </w:rPr>
      </w:pPr>
      <w:r w:rsidRPr="006077A0">
        <w:rPr>
          <w:rFonts w:asciiTheme="minorHAnsi" w:hAnsiTheme="minorHAnsi" w:cstheme="minorHAnsi"/>
          <w:sz w:val="22"/>
          <w:szCs w:val="22"/>
        </w:rPr>
        <w:t>Adhere to all relevant legislation and organisational polic</w:t>
      </w:r>
      <w:r w:rsidR="000A533B">
        <w:rPr>
          <w:rFonts w:asciiTheme="minorHAnsi" w:hAnsiTheme="minorHAnsi" w:cstheme="minorHAnsi"/>
          <w:sz w:val="22"/>
          <w:szCs w:val="22"/>
        </w:rPr>
        <w:t>ies and procedures at all times.</w:t>
      </w:r>
    </w:p>
    <w:p w14:paraId="477744D4" w14:textId="77777777" w:rsidR="006077A0" w:rsidRPr="004C481C" w:rsidRDefault="006077A0" w:rsidP="006C12A6">
      <w:pPr>
        <w:rPr>
          <w:rFonts w:asciiTheme="minorHAnsi" w:hAnsiTheme="minorHAnsi" w:cstheme="minorHAnsi"/>
        </w:rPr>
      </w:pPr>
    </w:p>
    <w:p w14:paraId="44E632D9" w14:textId="77777777" w:rsidR="002F7544" w:rsidRPr="004C481C" w:rsidRDefault="002F7544" w:rsidP="006C12A6">
      <w:pPr>
        <w:rPr>
          <w:rFonts w:asciiTheme="minorHAnsi" w:hAnsiTheme="minorHAnsi" w:cstheme="minorHAnsi"/>
        </w:rPr>
      </w:pPr>
    </w:p>
    <w:p w14:paraId="66121327" w14:textId="77777777" w:rsidR="0033263B" w:rsidRPr="004C481C" w:rsidRDefault="0033263B" w:rsidP="0033263B">
      <w:pPr>
        <w:pStyle w:val="Heading4"/>
        <w:ind w:left="709" w:hanging="709"/>
        <w:jc w:val="both"/>
        <w:rPr>
          <w:rFonts w:asciiTheme="minorHAnsi" w:hAnsiTheme="minorHAnsi" w:cstheme="minorHAnsi"/>
          <w:szCs w:val="22"/>
        </w:rPr>
      </w:pPr>
      <w:r w:rsidRPr="004C481C">
        <w:rPr>
          <w:rFonts w:asciiTheme="minorHAnsi" w:hAnsiTheme="minorHAnsi" w:cstheme="minorHAnsi"/>
          <w:szCs w:val="22"/>
        </w:rPr>
        <w:t>Organisational Responsibilities</w:t>
      </w:r>
    </w:p>
    <w:p w14:paraId="5E75AF1C" w14:textId="77777777" w:rsidR="0033263B" w:rsidRPr="004C481C" w:rsidRDefault="0033263B" w:rsidP="0033263B">
      <w:pPr>
        <w:ind w:left="709" w:hanging="709"/>
        <w:jc w:val="both"/>
        <w:rPr>
          <w:rFonts w:asciiTheme="minorHAnsi" w:hAnsiTheme="minorHAnsi" w:cstheme="minorHAnsi"/>
          <w:sz w:val="22"/>
          <w:szCs w:val="22"/>
          <w:u w:val="single"/>
        </w:rPr>
      </w:pPr>
    </w:p>
    <w:p w14:paraId="63CBAD3F" w14:textId="77777777" w:rsidR="0033263B" w:rsidRPr="004C481C" w:rsidRDefault="0033263B" w:rsidP="00FC50E0">
      <w:pPr>
        <w:pStyle w:val="BodyTextIndent2"/>
        <w:numPr>
          <w:ilvl w:val="0"/>
          <w:numId w:val="2"/>
        </w:numPr>
        <w:tabs>
          <w:tab w:val="clear" w:pos="567"/>
        </w:tabs>
        <w:jc w:val="both"/>
        <w:rPr>
          <w:rFonts w:asciiTheme="minorHAnsi" w:hAnsiTheme="minorHAnsi" w:cstheme="minorHAnsi"/>
          <w:sz w:val="22"/>
          <w:szCs w:val="22"/>
        </w:rPr>
      </w:pPr>
      <w:r w:rsidRPr="004C481C">
        <w:rPr>
          <w:rFonts w:asciiTheme="minorHAnsi" w:hAnsiTheme="minorHAnsi" w:cstheme="minorHAnsi"/>
          <w:sz w:val="22"/>
          <w:szCs w:val="22"/>
        </w:rPr>
        <w:t>At all times adhere to DHI policies and procedures, with specific reference to:</w:t>
      </w:r>
    </w:p>
    <w:p w14:paraId="17C22F31" w14:textId="77777777" w:rsidR="0033263B" w:rsidRPr="004C481C" w:rsidRDefault="0033263B" w:rsidP="0033263B">
      <w:pPr>
        <w:pStyle w:val="BodyTextIndent2"/>
        <w:ind w:left="0" w:firstLine="0"/>
        <w:jc w:val="both"/>
        <w:rPr>
          <w:rFonts w:asciiTheme="minorHAnsi" w:hAnsiTheme="minorHAnsi" w:cstheme="minorHAnsi"/>
          <w:sz w:val="22"/>
          <w:szCs w:val="22"/>
        </w:rPr>
      </w:pPr>
    </w:p>
    <w:p w14:paraId="0F993475" w14:textId="77777777" w:rsidR="0033263B" w:rsidRPr="004C481C" w:rsidRDefault="0033263B" w:rsidP="00FC50E0">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Confidentiality: ensure confidentiality at all times, only releasing confidential information obtained during the course of employment to those acting in an official capacity. </w:t>
      </w:r>
    </w:p>
    <w:p w14:paraId="037E353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1BCB2D42" w14:textId="77777777" w:rsidR="0033263B" w:rsidRPr="004C481C" w:rsidRDefault="0033263B" w:rsidP="00FC50E0">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Data Protection Act and Information Governance: to comply with the requirements of the Data Protection Act and all policies and procedures relating to Information Governance and security of data.</w:t>
      </w:r>
    </w:p>
    <w:p w14:paraId="5C940701"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5DD9CE3" w14:textId="77777777" w:rsidR="0033263B" w:rsidRPr="004C481C" w:rsidRDefault="0033263B" w:rsidP="00FC50E0">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Equal Opportunities and Diversity: to ensure that all service users, their partners, colleagues both within DHI and other partner organisations are treated as individuals by following DHI’s Equality and Diversity Policy. </w:t>
      </w:r>
    </w:p>
    <w:p w14:paraId="11D87D0B"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41DAE6" w14:textId="77777777" w:rsidR="0033263B" w:rsidRPr="004C481C" w:rsidRDefault="0033263B" w:rsidP="00FC50E0">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2E778378"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FB6B3C" w14:textId="77777777" w:rsidR="0033263B" w:rsidRPr="004C481C" w:rsidRDefault="0033263B" w:rsidP="00FC50E0">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Quality Assurance: to ensure all activities are managed in a way that supports DHI’s Quality Assurance systems. </w:t>
      </w:r>
    </w:p>
    <w:p w14:paraId="7D4DB21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28B504C7" w14:textId="77777777" w:rsidR="0033263B" w:rsidRPr="004C481C" w:rsidRDefault="0033263B" w:rsidP="00FC50E0">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Safeguarding: DHI is committed to safeguarding and promoting the welfare of children, young people and vulnerable adults and expects all staff and volunteers to share this commitment. </w:t>
      </w:r>
    </w:p>
    <w:p w14:paraId="43850E99"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628DE849" w14:textId="77777777" w:rsidR="0033263B" w:rsidRPr="004C481C" w:rsidRDefault="0033263B" w:rsidP="00FC50E0">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Lone Working: to work in accordance with the DHI Lone Working policy and procedures. </w:t>
      </w:r>
    </w:p>
    <w:p w14:paraId="79151727" w14:textId="77777777" w:rsidR="0033263B" w:rsidRPr="004C481C" w:rsidRDefault="0033263B" w:rsidP="0033263B">
      <w:pPr>
        <w:pStyle w:val="BodyTextIndent2"/>
        <w:ind w:left="207"/>
        <w:jc w:val="both"/>
        <w:rPr>
          <w:rFonts w:asciiTheme="minorHAnsi" w:hAnsiTheme="minorHAnsi" w:cstheme="minorHAnsi"/>
          <w:sz w:val="22"/>
          <w:szCs w:val="22"/>
        </w:rPr>
      </w:pPr>
    </w:p>
    <w:p w14:paraId="39261CD1" w14:textId="77777777" w:rsidR="0033263B" w:rsidRPr="004C481C" w:rsidRDefault="0033263B" w:rsidP="00FC50E0">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At all times adhere to contract requirements, relevant legislation, good practice, with specific reference to: The DoH Drug Misuse and Dependence – Guidelines on Clinical Management; Ethical Framework for Good Practice NTA, NICE. </w:t>
      </w:r>
    </w:p>
    <w:p w14:paraId="062C5C44"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EDC441D" w14:textId="77777777" w:rsidR="0033263B" w:rsidRPr="004C481C" w:rsidRDefault="0033263B" w:rsidP="00FC50E0">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lastRenderedPageBreak/>
        <w:t xml:space="preserve">Participate in the organisational planning processes and contribute to the establishment of DHI’s business plan. </w:t>
      </w:r>
    </w:p>
    <w:p w14:paraId="132DFB35"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60ADEAB" w14:textId="77777777" w:rsidR="0033263B" w:rsidRPr="004C481C" w:rsidRDefault="0033263B" w:rsidP="00FC50E0">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perform as part of the Corporate Services and wider DHI team, attending and participating in regular meetings, appropriate training courses and in skills sharing sessions.</w:t>
      </w:r>
    </w:p>
    <w:p w14:paraId="4A0D2BB9" w14:textId="77777777" w:rsidR="0033263B" w:rsidRPr="004C481C" w:rsidRDefault="0033263B" w:rsidP="0033263B">
      <w:pPr>
        <w:pStyle w:val="ListParagraph"/>
        <w:jc w:val="both"/>
        <w:rPr>
          <w:rFonts w:asciiTheme="minorHAnsi" w:hAnsiTheme="minorHAnsi" w:cstheme="minorHAnsi"/>
          <w:sz w:val="22"/>
          <w:szCs w:val="22"/>
        </w:rPr>
      </w:pPr>
    </w:p>
    <w:p w14:paraId="76533DBB" w14:textId="77777777" w:rsidR="0033263B" w:rsidRPr="004C481C" w:rsidRDefault="0033263B" w:rsidP="00FC50E0">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participate in regular supervision and support.</w:t>
      </w:r>
    </w:p>
    <w:p w14:paraId="727433DB" w14:textId="77777777" w:rsidR="0033263B" w:rsidRPr="004C481C" w:rsidRDefault="0033263B" w:rsidP="0033263B">
      <w:pPr>
        <w:pStyle w:val="BodyTextIndent2"/>
        <w:ind w:left="567"/>
        <w:jc w:val="both"/>
        <w:rPr>
          <w:rFonts w:asciiTheme="minorHAnsi" w:hAnsiTheme="minorHAnsi" w:cstheme="minorHAnsi"/>
          <w:sz w:val="22"/>
          <w:szCs w:val="22"/>
        </w:rPr>
      </w:pPr>
    </w:p>
    <w:p w14:paraId="1040DBE6" w14:textId="7825EFD0" w:rsidR="004C481C" w:rsidRPr="004C481C" w:rsidRDefault="0033263B" w:rsidP="006C12A6">
      <w:pPr>
        <w:pStyle w:val="BodyTextIndent2"/>
        <w:tabs>
          <w:tab w:val="left" w:pos="0"/>
        </w:tabs>
        <w:ind w:left="0" w:firstLine="0"/>
        <w:jc w:val="both"/>
        <w:rPr>
          <w:rFonts w:asciiTheme="minorHAnsi" w:hAnsiTheme="minorHAnsi" w:cstheme="minorHAnsi"/>
          <w:sz w:val="22"/>
          <w:szCs w:val="22"/>
        </w:rPr>
      </w:pPr>
      <w:r w:rsidRPr="004C481C">
        <w:rPr>
          <w:rFonts w:asciiTheme="minorHAnsi" w:hAnsiTheme="minorHAnsi" w:cstheme="minorHAns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46A38D9C" w14:textId="2C99E756" w:rsidR="004C481C" w:rsidRPr="004C481C" w:rsidRDefault="004C481C" w:rsidP="004C481C">
      <w:pPr>
        <w:rPr>
          <w:rFonts w:asciiTheme="minorHAnsi" w:hAnsiTheme="minorHAnsi" w:cstheme="minorHAnsi"/>
          <w:sz w:val="22"/>
          <w:szCs w:val="22"/>
        </w:rPr>
      </w:pPr>
      <w:r w:rsidRPr="004C481C">
        <w:rPr>
          <w:rFonts w:asciiTheme="minorHAnsi" w:hAnsiTheme="minorHAnsi" w:cstheme="minorHAnsi"/>
          <w:sz w:val="22"/>
          <w:szCs w:val="22"/>
        </w:rPr>
        <w:br w:type="page"/>
      </w:r>
    </w:p>
    <w:p w14:paraId="0F817D8A" w14:textId="77777777" w:rsidR="004C481C" w:rsidRPr="004C481C" w:rsidRDefault="004C481C" w:rsidP="006C12A6">
      <w:pPr>
        <w:pStyle w:val="BodyTextIndent2"/>
        <w:tabs>
          <w:tab w:val="left" w:pos="0"/>
        </w:tabs>
        <w:ind w:left="0" w:firstLine="0"/>
        <w:jc w:val="both"/>
        <w:rPr>
          <w:rFonts w:asciiTheme="minorHAnsi" w:hAnsiTheme="minorHAnsi" w:cstheme="minorHAnsi"/>
        </w:rPr>
        <w:sectPr w:rsidR="004C481C" w:rsidRPr="004C481C" w:rsidSect="004C481C">
          <w:headerReference w:type="default" r:id="rId8"/>
          <w:footerReference w:type="default" r:id="rId9"/>
          <w:pgSz w:w="11906" w:h="16838" w:code="9"/>
          <w:pgMar w:top="1077" w:right="1797" w:bottom="1077" w:left="1797" w:header="720" w:footer="680" w:gutter="0"/>
          <w:cols w:space="720"/>
          <w:docGrid w:linePitch="272"/>
        </w:sectPr>
      </w:pPr>
    </w:p>
    <w:p w14:paraId="39C22E59" w14:textId="77777777" w:rsidR="004C481C" w:rsidRPr="004C481C" w:rsidRDefault="004C481C" w:rsidP="004C481C">
      <w:pPr>
        <w:rPr>
          <w:rFonts w:asciiTheme="minorHAnsi" w:hAnsiTheme="minorHAnsi" w:cstheme="minorHAnsi"/>
          <w:b/>
          <w:sz w:val="22"/>
          <w:szCs w:val="22"/>
          <w:u w:val="single"/>
        </w:rPr>
      </w:pPr>
      <w:r w:rsidRPr="004C481C">
        <w:rPr>
          <w:rFonts w:asciiTheme="minorHAnsi" w:hAnsiTheme="minorHAnsi" w:cstheme="minorHAnsi"/>
          <w:b/>
          <w:sz w:val="22"/>
          <w:szCs w:val="22"/>
        </w:rPr>
        <w:lastRenderedPageBreak/>
        <w:t>PERSON SPECIFICATION</w:t>
      </w:r>
    </w:p>
    <w:p w14:paraId="6978DADB" w14:textId="77777777" w:rsidR="004C481C" w:rsidRPr="004C481C" w:rsidRDefault="004C481C" w:rsidP="004C481C">
      <w:pPr>
        <w:rPr>
          <w:rFonts w:asciiTheme="minorHAnsi" w:hAnsiTheme="minorHAnsi" w:cstheme="minorHAnsi"/>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402"/>
        <w:gridCol w:w="2835"/>
      </w:tblGrid>
      <w:tr w:rsidR="004C481C" w:rsidRPr="004C481C" w14:paraId="5BA0B71C" w14:textId="77777777" w:rsidTr="008169AB">
        <w:trPr>
          <w:trHeight w:val="533"/>
        </w:trPr>
        <w:tc>
          <w:tcPr>
            <w:tcW w:w="2552" w:type="dxa"/>
            <w:tcBorders>
              <w:top w:val="double" w:sz="6" w:space="0" w:color="000000"/>
              <w:left w:val="double" w:sz="6" w:space="0" w:color="000000"/>
              <w:bottom w:val="single" w:sz="8" w:space="0" w:color="000000"/>
              <w:right w:val="single" w:sz="8" w:space="0" w:color="000000"/>
            </w:tcBorders>
          </w:tcPr>
          <w:p w14:paraId="5C70EB2F" w14:textId="77777777" w:rsidR="004C481C" w:rsidRPr="004C481C" w:rsidRDefault="004C481C" w:rsidP="008169AB">
            <w:pPr>
              <w:spacing w:line="120" w:lineRule="exact"/>
              <w:rPr>
                <w:rFonts w:asciiTheme="minorHAnsi" w:hAnsiTheme="minorHAnsi" w:cstheme="minorHAnsi"/>
                <w:sz w:val="22"/>
                <w:szCs w:val="22"/>
              </w:rPr>
            </w:pPr>
          </w:p>
          <w:p w14:paraId="72FB4BEE" w14:textId="77777777" w:rsidR="004C481C" w:rsidRPr="004C481C" w:rsidRDefault="004C481C" w:rsidP="008169AB">
            <w:pPr>
              <w:rPr>
                <w:rFonts w:asciiTheme="minorHAnsi" w:hAnsiTheme="minorHAnsi" w:cstheme="minorHAnsi"/>
                <w:b/>
                <w:sz w:val="22"/>
                <w:szCs w:val="22"/>
              </w:rPr>
            </w:pPr>
            <w:r w:rsidRPr="004C481C">
              <w:rPr>
                <w:rFonts w:asciiTheme="minorHAnsi" w:hAnsiTheme="minorHAnsi" w:cstheme="minorHAnsi"/>
                <w:b/>
                <w:sz w:val="22"/>
                <w:szCs w:val="22"/>
              </w:rPr>
              <w:t>ATTRIBUTES</w:t>
            </w:r>
          </w:p>
          <w:p w14:paraId="2D9CCBD8" w14:textId="77777777" w:rsidR="004C481C" w:rsidRPr="004C481C" w:rsidRDefault="004C481C" w:rsidP="008169AB">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14:paraId="7344E3F9" w14:textId="77777777" w:rsidR="004C481C" w:rsidRPr="00D65341" w:rsidRDefault="004C481C" w:rsidP="008169AB">
            <w:pPr>
              <w:spacing w:line="120" w:lineRule="exact"/>
              <w:rPr>
                <w:rFonts w:asciiTheme="minorHAnsi" w:hAnsiTheme="minorHAnsi" w:cstheme="minorHAnsi"/>
                <w:b/>
                <w:sz w:val="22"/>
                <w:szCs w:val="22"/>
              </w:rPr>
            </w:pPr>
          </w:p>
          <w:p w14:paraId="34EAC4BD" w14:textId="77777777" w:rsidR="004C481C" w:rsidRPr="00D65341" w:rsidRDefault="004C481C" w:rsidP="008169AB">
            <w:pPr>
              <w:pStyle w:val="Heading1"/>
              <w:ind w:left="720"/>
              <w:jc w:val="left"/>
              <w:rPr>
                <w:rFonts w:asciiTheme="minorHAnsi" w:hAnsiTheme="minorHAnsi" w:cstheme="minorHAnsi"/>
                <w:b/>
                <w:sz w:val="22"/>
                <w:szCs w:val="22"/>
              </w:rPr>
            </w:pPr>
            <w:r w:rsidRPr="00D65341">
              <w:rPr>
                <w:rFonts w:asciiTheme="minorHAnsi" w:hAnsiTheme="minorHAnsi" w:cstheme="minorHAnsi"/>
                <w:b/>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14:paraId="2D8A551D" w14:textId="77777777" w:rsidR="004C481C" w:rsidRPr="004C481C" w:rsidRDefault="004C481C" w:rsidP="008169AB">
            <w:pPr>
              <w:spacing w:line="120" w:lineRule="exact"/>
              <w:rPr>
                <w:rFonts w:asciiTheme="minorHAnsi" w:hAnsiTheme="minorHAnsi" w:cstheme="minorHAnsi"/>
                <w:b/>
                <w:sz w:val="22"/>
                <w:szCs w:val="22"/>
              </w:rPr>
            </w:pPr>
          </w:p>
          <w:p w14:paraId="2EEFF3D5"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14:paraId="4669F1FE" w14:textId="77777777" w:rsidR="004C481C" w:rsidRPr="004C481C" w:rsidRDefault="004C481C" w:rsidP="008169AB">
            <w:pPr>
              <w:spacing w:line="120" w:lineRule="exact"/>
              <w:rPr>
                <w:rFonts w:asciiTheme="minorHAnsi" w:hAnsiTheme="minorHAnsi" w:cstheme="minorHAnsi"/>
                <w:b/>
                <w:sz w:val="22"/>
                <w:szCs w:val="22"/>
              </w:rPr>
            </w:pPr>
          </w:p>
          <w:p w14:paraId="69757F47"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4C481C" w:rsidRPr="004C481C" w14:paraId="4A730AC2"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3F9D91BA"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14:paraId="1AEC5D45" w14:textId="77777777" w:rsidR="004C481C" w:rsidRPr="004C481C" w:rsidRDefault="004C481C" w:rsidP="008169AB">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14:paraId="02DDFB8A" w14:textId="63B95C79" w:rsidR="004C481C" w:rsidRPr="00803655" w:rsidRDefault="00803655" w:rsidP="00FC50E0">
            <w:pPr>
              <w:pStyle w:val="Header"/>
              <w:numPr>
                <w:ilvl w:val="0"/>
                <w:numId w:val="1"/>
              </w:numPr>
              <w:tabs>
                <w:tab w:val="clear" w:pos="4153"/>
                <w:tab w:val="clear" w:pos="8306"/>
              </w:tabs>
              <w:rPr>
                <w:rFonts w:asciiTheme="minorHAnsi" w:hAnsiTheme="minorHAnsi" w:cstheme="minorHAnsi"/>
                <w:sz w:val="22"/>
                <w:szCs w:val="22"/>
              </w:rPr>
            </w:pPr>
            <w:r w:rsidRPr="00803655">
              <w:rPr>
                <w:rFonts w:asciiTheme="minorHAnsi" w:hAnsiTheme="minorHAnsi" w:cstheme="minorHAnsi"/>
                <w:sz w:val="22"/>
                <w:szCs w:val="22"/>
              </w:rPr>
              <w:t>Proven ability to build effective relationships and experience of liaising with a variety of stakeholders to achieve successful outcomes.</w:t>
            </w:r>
          </w:p>
          <w:p w14:paraId="7CF00168" w14:textId="77777777" w:rsidR="0074328F" w:rsidRPr="0074328F" w:rsidRDefault="0074328F" w:rsidP="00FC50E0">
            <w:pPr>
              <w:pStyle w:val="ListParagraph"/>
              <w:numPr>
                <w:ilvl w:val="0"/>
                <w:numId w:val="1"/>
              </w:numPr>
              <w:rPr>
                <w:rFonts w:asciiTheme="minorHAnsi" w:hAnsiTheme="minorHAnsi" w:cstheme="minorHAnsi"/>
                <w:sz w:val="22"/>
                <w:szCs w:val="22"/>
              </w:rPr>
            </w:pPr>
            <w:r w:rsidRPr="0074328F">
              <w:rPr>
                <w:rFonts w:asciiTheme="minorHAnsi" w:hAnsiTheme="minorHAnsi" w:cstheme="minorHAnsi"/>
                <w:sz w:val="22"/>
                <w:szCs w:val="22"/>
              </w:rPr>
              <w:t xml:space="preserve">Experience or demonstrable behaviours which show an ability to deal with challenging behaviours and conflict resolution.  </w:t>
            </w:r>
          </w:p>
          <w:p w14:paraId="68D503A7" w14:textId="2088E316" w:rsidR="0074328F" w:rsidRPr="0074328F" w:rsidRDefault="0074328F" w:rsidP="009C3F93">
            <w:pPr>
              <w:pStyle w:val="ListParagraph"/>
              <w:numPr>
                <w:ilvl w:val="0"/>
                <w:numId w:val="1"/>
              </w:numPr>
              <w:rPr>
                <w:rFonts w:asciiTheme="minorHAnsi" w:hAnsiTheme="minorHAnsi" w:cstheme="minorHAnsi"/>
                <w:sz w:val="22"/>
                <w:szCs w:val="22"/>
              </w:rPr>
            </w:pPr>
            <w:r w:rsidRPr="0074328F">
              <w:rPr>
                <w:rFonts w:asciiTheme="minorHAnsi" w:hAnsiTheme="minorHAnsi" w:cstheme="minorHAnsi"/>
                <w:sz w:val="22"/>
                <w:szCs w:val="22"/>
              </w:rPr>
              <w:t xml:space="preserve">Experience or demonstrable behaviours </w:t>
            </w:r>
            <w:r w:rsidR="009C3F93">
              <w:rPr>
                <w:rFonts w:asciiTheme="minorHAnsi" w:hAnsiTheme="minorHAnsi" w:cstheme="minorHAnsi"/>
                <w:sz w:val="22"/>
                <w:szCs w:val="22"/>
              </w:rPr>
              <w:t>of</w:t>
            </w:r>
            <w:r w:rsidRPr="0074328F">
              <w:rPr>
                <w:rFonts w:asciiTheme="minorHAnsi" w:hAnsiTheme="minorHAnsi" w:cstheme="minorHAnsi"/>
                <w:sz w:val="22"/>
                <w:szCs w:val="22"/>
              </w:rPr>
              <w:t xml:space="preserve"> an ability to positively motivate tenants in sustaining their tenancy.</w:t>
            </w:r>
          </w:p>
        </w:tc>
        <w:tc>
          <w:tcPr>
            <w:tcW w:w="3402" w:type="dxa"/>
            <w:tcBorders>
              <w:top w:val="single" w:sz="4" w:space="0" w:color="auto"/>
              <w:left w:val="single" w:sz="4" w:space="0" w:color="auto"/>
              <w:bottom w:val="single" w:sz="4" w:space="0" w:color="auto"/>
              <w:right w:val="single" w:sz="4" w:space="0" w:color="auto"/>
            </w:tcBorders>
          </w:tcPr>
          <w:p w14:paraId="3A510EB0" w14:textId="5007AD9F" w:rsidR="00553EE4" w:rsidRPr="00553EE4" w:rsidRDefault="00803655" w:rsidP="00553EE4">
            <w:pPr>
              <w:pStyle w:val="Header"/>
              <w:numPr>
                <w:ilvl w:val="0"/>
                <w:numId w:val="1"/>
              </w:numP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 xml:space="preserve">Experience of working within a </w:t>
            </w:r>
            <w:r w:rsidR="00553EE4">
              <w:rPr>
                <w:rFonts w:asciiTheme="minorHAnsi" w:hAnsiTheme="minorHAnsi" w:cstheme="minorHAnsi"/>
                <w:sz w:val="22"/>
                <w:szCs w:val="22"/>
              </w:rPr>
              <w:t>lettings negotiator or account management role.</w:t>
            </w:r>
          </w:p>
          <w:p w14:paraId="499769C5" w14:textId="54D65A92" w:rsidR="00803655" w:rsidRPr="00D65341" w:rsidRDefault="00803655" w:rsidP="009C3F93">
            <w:pPr>
              <w:pStyle w:val="Header"/>
              <w:numPr>
                <w:ilvl w:val="0"/>
                <w:numId w:val="1"/>
              </w:numPr>
              <w:tabs>
                <w:tab w:val="clear" w:pos="720"/>
                <w:tab w:val="clear" w:pos="4153"/>
                <w:tab w:val="clear" w:pos="8306"/>
              </w:tabs>
              <w:rPr>
                <w:rFonts w:asciiTheme="minorHAnsi" w:hAnsiTheme="minorHAnsi" w:cstheme="minorHAnsi"/>
                <w:sz w:val="22"/>
                <w:szCs w:val="22"/>
              </w:rPr>
            </w:pPr>
            <w:r>
              <w:rPr>
                <w:rFonts w:asciiTheme="minorHAnsi" w:hAnsiTheme="minorHAnsi" w:cstheme="minorHAnsi"/>
                <w:sz w:val="22"/>
                <w:szCs w:val="22"/>
              </w:rPr>
              <w:t xml:space="preserve">Experience of </w:t>
            </w:r>
            <w:r w:rsidR="00553EE4">
              <w:rPr>
                <w:rFonts w:asciiTheme="minorHAnsi" w:hAnsiTheme="minorHAnsi" w:cstheme="minorHAnsi"/>
                <w:sz w:val="22"/>
                <w:szCs w:val="22"/>
              </w:rPr>
              <w:t xml:space="preserve">working within a PRS or </w:t>
            </w:r>
            <w:r>
              <w:rPr>
                <w:rFonts w:asciiTheme="minorHAnsi" w:hAnsiTheme="minorHAnsi" w:cstheme="minorHAnsi"/>
                <w:sz w:val="22"/>
                <w:szCs w:val="22"/>
              </w:rPr>
              <w:t>social housing environment.</w:t>
            </w:r>
          </w:p>
        </w:tc>
        <w:tc>
          <w:tcPr>
            <w:tcW w:w="2835" w:type="dxa"/>
            <w:tcBorders>
              <w:top w:val="single" w:sz="8" w:space="0" w:color="000000"/>
              <w:left w:val="nil"/>
              <w:bottom w:val="single" w:sz="8" w:space="0" w:color="000000"/>
              <w:right w:val="double" w:sz="6" w:space="0" w:color="000000"/>
            </w:tcBorders>
          </w:tcPr>
          <w:p w14:paraId="50C18408" w14:textId="77777777" w:rsidR="004C481C" w:rsidRPr="004C481C" w:rsidRDefault="004C481C" w:rsidP="008169AB">
            <w:pPr>
              <w:pStyle w:val="ListParagraph"/>
              <w:rPr>
                <w:rFonts w:asciiTheme="minorHAnsi" w:hAnsiTheme="minorHAnsi" w:cstheme="minorHAnsi"/>
                <w:sz w:val="22"/>
                <w:szCs w:val="22"/>
              </w:rPr>
            </w:pPr>
          </w:p>
          <w:p w14:paraId="2AF2FC1A" w14:textId="77777777" w:rsidR="004C481C" w:rsidRPr="004C481C" w:rsidRDefault="004C481C" w:rsidP="008169AB">
            <w:pPr>
              <w:pStyle w:val="Header"/>
              <w:rPr>
                <w:rFonts w:asciiTheme="minorHAnsi" w:hAnsiTheme="minorHAnsi" w:cstheme="minorHAnsi"/>
                <w:sz w:val="22"/>
                <w:szCs w:val="22"/>
              </w:rPr>
            </w:pPr>
          </w:p>
          <w:p w14:paraId="46BE3914" w14:textId="77777777" w:rsidR="004C481C" w:rsidRPr="004C481C" w:rsidRDefault="004C481C" w:rsidP="008169AB">
            <w:pPr>
              <w:pStyle w:val="ListParagraph"/>
              <w:rPr>
                <w:rFonts w:asciiTheme="minorHAnsi" w:hAnsiTheme="minorHAnsi" w:cstheme="minorHAnsi"/>
                <w:color w:val="FF0000"/>
                <w:sz w:val="22"/>
                <w:szCs w:val="22"/>
              </w:rPr>
            </w:pPr>
          </w:p>
          <w:p w14:paraId="0AA0809F" w14:textId="77777777" w:rsidR="004C481C" w:rsidRPr="004C481C" w:rsidRDefault="004C481C" w:rsidP="008169AB">
            <w:pPr>
              <w:spacing w:after="58"/>
              <w:rPr>
                <w:rFonts w:asciiTheme="minorHAnsi" w:hAnsiTheme="minorHAnsi" w:cstheme="minorHAnsi"/>
                <w:sz w:val="22"/>
                <w:szCs w:val="22"/>
              </w:rPr>
            </w:pPr>
          </w:p>
        </w:tc>
      </w:tr>
      <w:tr w:rsidR="004C481C" w:rsidRPr="004C481C" w14:paraId="1FFC57CC" w14:textId="77777777" w:rsidTr="008169AB">
        <w:trPr>
          <w:trHeight w:val="728"/>
        </w:trPr>
        <w:tc>
          <w:tcPr>
            <w:tcW w:w="2552" w:type="dxa"/>
            <w:tcBorders>
              <w:top w:val="single" w:sz="8" w:space="0" w:color="000000"/>
              <w:left w:val="double" w:sz="6" w:space="0" w:color="000000"/>
              <w:bottom w:val="single" w:sz="8" w:space="0" w:color="000000"/>
              <w:right w:val="single" w:sz="8" w:space="0" w:color="000000"/>
            </w:tcBorders>
          </w:tcPr>
          <w:p w14:paraId="3A709AC1"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14:paraId="0CEDB5A2"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14:paraId="1C9ED7DA" w14:textId="77777777" w:rsidR="0074328F" w:rsidRPr="0074328F" w:rsidRDefault="0074328F" w:rsidP="0074328F">
            <w:pPr>
              <w:pStyle w:val="ListParagraph"/>
              <w:numPr>
                <w:ilvl w:val="0"/>
                <w:numId w:val="15"/>
              </w:numPr>
              <w:autoSpaceDE w:val="0"/>
              <w:autoSpaceDN w:val="0"/>
              <w:adjustRightInd w:val="0"/>
              <w:rPr>
                <w:rFonts w:asciiTheme="minorHAnsi" w:hAnsiTheme="minorHAnsi" w:cstheme="minorHAnsi"/>
                <w:sz w:val="22"/>
                <w:szCs w:val="22"/>
              </w:rPr>
            </w:pPr>
            <w:r w:rsidRPr="0074328F">
              <w:rPr>
                <w:rFonts w:asciiTheme="minorHAnsi" w:hAnsiTheme="minorHAnsi" w:cstheme="minorHAnsi"/>
                <w:sz w:val="22"/>
                <w:szCs w:val="22"/>
              </w:rPr>
              <w:t xml:space="preserve">Understanding demonstrating an excellent level of knowledge and awareness of the principals of effective rent arrears prevention and management </w:t>
            </w:r>
          </w:p>
          <w:p w14:paraId="684615F1" w14:textId="18F48927" w:rsidR="00106364" w:rsidRPr="0074328F" w:rsidRDefault="00106364" w:rsidP="00FC50E0">
            <w:pPr>
              <w:pStyle w:val="Header"/>
              <w:numPr>
                <w:ilvl w:val="0"/>
                <w:numId w:val="1"/>
              </w:numPr>
              <w:tabs>
                <w:tab w:val="clear" w:pos="4153"/>
                <w:tab w:val="clear" w:pos="8306"/>
              </w:tabs>
              <w:rPr>
                <w:rFonts w:asciiTheme="minorHAnsi" w:hAnsiTheme="minorHAnsi" w:cstheme="minorHAnsi"/>
                <w:sz w:val="22"/>
                <w:szCs w:val="22"/>
              </w:rPr>
            </w:pPr>
            <w:r w:rsidRPr="0074328F">
              <w:rPr>
                <w:rFonts w:asciiTheme="minorHAnsi" w:hAnsiTheme="minorHAnsi" w:cstheme="minorHAnsi"/>
                <w:sz w:val="22"/>
                <w:szCs w:val="22"/>
              </w:rPr>
              <w:t>Excellent literacy and communication skills and an experienced and competent user of MS Office applications and bespoke software packages.</w:t>
            </w:r>
          </w:p>
          <w:p w14:paraId="25CE4CD8" w14:textId="2AE21126" w:rsidR="004C481C" w:rsidRPr="00803655" w:rsidRDefault="00106364" w:rsidP="00FC50E0">
            <w:pPr>
              <w:pStyle w:val="Header"/>
              <w:numPr>
                <w:ilvl w:val="0"/>
                <w:numId w:val="1"/>
              </w:numPr>
              <w:tabs>
                <w:tab w:val="clear" w:pos="4153"/>
                <w:tab w:val="clear" w:pos="8306"/>
              </w:tabs>
              <w:rPr>
                <w:rFonts w:asciiTheme="minorHAnsi" w:hAnsiTheme="minorHAnsi" w:cstheme="minorHAnsi"/>
                <w:sz w:val="22"/>
                <w:szCs w:val="22"/>
              </w:rPr>
            </w:pPr>
            <w:r w:rsidRPr="0074328F">
              <w:rPr>
                <w:rFonts w:asciiTheme="minorHAnsi" w:hAnsiTheme="minorHAnsi" w:cstheme="minorHAnsi"/>
                <w:sz w:val="22"/>
                <w:szCs w:val="22"/>
              </w:rPr>
              <w:t>Able to work confidentially and appr</w:t>
            </w:r>
            <w:r w:rsidR="00487D1D" w:rsidRPr="0074328F">
              <w:rPr>
                <w:rFonts w:asciiTheme="minorHAnsi" w:hAnsiTheme="minorHAnsi" w:cstheme="minorHAnsi"/>
                <w:sz w:val="22"/>
                <w:szCs w:val="22"/>
              </w:rPr>
              <w:t>opriately with sensitive tenancy</w:t>
            </w:r>
            <w:r w:rsidRPr="0074328F">
              <w:rPr>
                <w:rFonts w:asciiTheme="minorHAnsi" w:hAnsiTheme="minorHAnsi" w:cstheme="minorHAnsi"/>
                <w:sz w:val="22"/>
                <w:szCs w:val="22"/>
              </w:rPr>
              <w:t xml:space="preserve"> information.</w:t>
            </w:r>
          </w:p>
        </w:tc>
        <w:tc>
          <w:tcPr>
            <w:tcW w:w="3402" w:type="dxa"/>
            <w:tcBorders>
              <w:top w:val="single" w:sz="4" w:space="0" w:color="auto"/>
              <w:left w:val="single" w:sz="4" w:space="0" w:color="auto"/>
              <w:bottom w:val="single" w:sz="4" w:space="0" w:color="auto"/>
              <w:right w:val="single" w:sz="4" w:space="0" w:color="auto"/>
            </w:tcBorders>
          </w:tcPr>
          <w:p w14:paraId="4348EAE8" w14:textId="0633413C" w:rsidR="00487D1D" w:rsidRDefault="00803655" w:rsidP="00E90299">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Holder of the Level 3 Award in Residential Lettings and Property Management, or working towards.</w:t>
            </w:r>
          </w:p>
          <w:p w14:paraId="360C9711" w14:textId="5C8FD78D" w:rsidR="00803655" w:rsidRDefault="0074328F" w:rsidP="00E90299">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Knowledge of housing and welfare benefits.</w:t>
            </w:r>
          </w:p>
          <w:p w14:paraId="154D2A4C" w14:textId="47DC6C70" w:rsidR="00E90299" w:rsidRPr="00E90299" w:rsidRDefault="00E90299" w:rsidP="00E90299">
            <w:pPr>
              <w:pStyle w:val="ListParagraph"/>
              <w:numPr>
                <w:ilvl w:val="0"/>
                <w:numId w:val="1"/>
              </w:numPr>
              <w:autoSpaceDE w:val="0"/>
              <w:autoSpaceDN w:val="0"/>
              <w:adjustRightInd w:val="0"/>
              <w:rPr>
                <w:rFonts w:asciiTheme="minorHAnsi" w:hAnsiTheme="minorHAnsi" w:cstheme="minorHAnsi"/>
                <w:sz w:val="22"/>
                <w:szCs w:val="22"/>
                <w:lang w:eastAsia="en-GB"/>
              </w:rPr>
            </w:pPr>
            <w:r w:rsidRPr="0074328F">
              <w:rPr>
                <w:rFonts w:asciiTheme="minorHAnsi" w:hAnsiTheme="minorHAnsi" w:cstheme="minorHAnsi"/>
                <w:sz w:val="22"/>
                <w:szCs w:val="22"/>
              </w:rPr>
              <w:t xml:space="preserve">An understanding of a variety of legislation including </w:t>
            </w:r>
            <w:r w:rsidRPr="0074328F">
              <w:rPr>
                <w:rFonts w:asciiTheme="minorHAnsi" w:hAnsiTheme="minorHAnsi" w:cstheme="minorHAnsi"/>
                <w:sz w:val="22"/>
                <w:szCs w:val="22"/>
                <w:lang w:eastAsia="en-GB"/>
              </w:rPr>
              <w:t>The Consumer Protection from Unfair Trading Regulations 2008 (CPRs), The Deregulation Act 2015</w:t>
            </w:r>
            <w:r>
              <w:rPr>
                <w:rFonts w:asciiTheme="minorHAnsi" w:hAnsiTheme="minorHAnsi" w:cstheme="minorHAnsi"/>
                <w:sz w:val="22"/>
                <w:szCs w:val="22"/>
                <w:lang w:eastAsia="en-GB"/>
              </w:rPr>
              <w:t>, Immigration Act 2014 and Protection from Eviction Act 1977.</w:t>
            </w:r>
          </w:p>
          <w:p w14:paraId="7666BD14" w14:textId="00F6F81D" w:rsidR="0074328F" w:rsidRPr="0074328F" w:rsidRDefault="0074328F" w:rsidP="00EA1EC5">
            <w:pPr>
              <w:pStyle w:val="BodyText"/>
              <w:numPr>
                <w:ilvl w:val="0"/>
                <w:numId w:val="1"/>
              </w:numPr>
              <w:tabs>
                <w:tab w:val="clear" w:pos="720"/>
                <w:tab w:val="num" w:pos="449"/>
              </w:tabs>
              <w:ind w:left="449"/>
              <w:rPr>
                <w:rFonts w:asciiTheme="minorHAnsi" w:hAnsiTheme="minorHAnsi" w:cstheme="minorHAnsi"/>
                <w:sz w:val="22"/>
                <w:szCs w:val="22"/>
              </w:rPr>
            </w:pPr>
            <w:r w:rsidRPr="0074328F">
              <w:rPr>
                <w:rFonts w:asciiTheme="minorHAnsi" w:hAnsiTheme="minorHAnsi" w:cstheme="minorHAnsi"/>
                <w:sz w:val="22"/>
              </w:rPr>
              <w:t>A good awareness of the effects of homelessness and the challenges vulnerable people on low incomes face in being able to successfully sustain a tenancy.</w:t>
            </w:r>
          </w:p>
        </w:tc>
        <w:tc>
          <w:tcPr>
            <w:tcW w:w="2835" w:type="dxa"/>
            <w:tcBorders>
              <w:top w:val="single" w:sz="8" w:space="0" w:color="000000"/>
              <w:left w:val="nil"/>
              <w:bottom w:val="single" w:sz="8" w:space="0" w:color="000000"/>
              <w:right w:val="double" w:sz="6" w:space="0" w:color="000000"/>
            </w:tcBorders>
          </w:tcPr>
          <w:p w14:paraId="5E709476" w14:textId="77777777" w:rsidR="004C481C" w:rsidRPr="004C481C" w:rsidRDefault="004C481C" w:rsidP="008169AB">
            <w:pPr>
              <w:spacing w:after="58"/>
              <w:rPr>
                <w:rFonts w:asciiTheme="minorHAnsi" w:hAnsiTheme="minorHAnsi" w:cstheme="minorHAnsi"/>
                <w:sz w:val="22"/>
                <w:szCs w:val="22"/>
              </w:rPr>
            </w:pPr>
          </w:p>
        </w:tc>
      </w:tr>
      <w:tr w:rsidR="004C481C" w:rsidRPr="004C481C" w14:paraId="11E40B9E" w14:textId="77777777" w:rsidTr="008169AB">
        <w:tc>
          <w:tcPr>
            <w:tcW w:w="2552" w:type="dxa"/>
            <w:tcBorders>
              <w:top w:val="single" w:sz="8" w:space="0" w:color="000000"/>
              <w:left w:val="double" w:sz="6" w:space="0" w:color="000000"/>
              <w:bottom w:val="single" w:sz="8" w:space="0" w:color="000000"/>
              <w:right w:val="single" w:sz="4" w:space="0" w:color="auto"/>
            </w:tcBorders>
          </w:tcPr>
          <w:p w14:paraId="2EC0FA49"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14:paraId="3C4E9FC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14:paraId="2B83D92F" w14:textId="77777777" w:rsidR="00106364" w:rsidRPr="00106364" w:rsidRDefault="00106364" w:rsidP="009C3F93">
            <w:pPr>
              <w:pStyle w:val="Header"/>
              <w:numPr>
                <w:ilvl w:val="0"/>
                <w:numId w:val="1"/>
              </w:numPr>
              <w:tabs>
                <w:tab w:val="clear" w:pos="4153"/>
                <w:tab w:val="clear" w:pos="8306"/>
              </w:tabs>
              <w:rPr>
                <w:rFonts w:asciiTheme="minorHAnsi" w:hAnsiTheme="minorHAnsi" w:cstheme="minorHAnsi"/>
                <w:sz w:val="22"/>
                <w:szCs w:val="22"/>
              </w:rPr>
            </w:pPr>
            <w:r w:rsidRPr="00106364">
              <w:rPr>
                <w:rFonts w:asciiTheme="minorHAnsi" w:hAnsiTheme="minorHAnsi" w:cstheme="minorHAnsi"/>
                <w:sz w:val="22"/>
                <w:szCs w:val="22"/>
              </w:rPr>
              <w:t>Excellent planning, time management and organisation skills.</w:t>
            </w:r>
          </w:p>
          <w:p w14:paraId="366D2171" w14:textId="77777777" w:rsidR="00106364" w:rsidRPr="00106364" w:rsidRDefault="00106364" w:rsidP="009C3F93">
            <w:pPr>
              <w:pStyle w:val="Header"/>
              <w:numPr>
                <w:ilvl w:val="0"/>
                <w:numId w:val="1"/>
              </w:numPr>
              <w:tabs>
                <w:tab w:val="clear" w:pos="4153"/>
                <w:tab w:val="clear" w:pos="8306"/>
              </w:tabs>
              <w:rPr>
                <w:rFonts w:asciiTheme="minorHAnsi" w:hAnsiTheme="minorHAnsi" w:cstheme="minorHAnsi"/>
                <w:sz w:val="22"/>
                <w:szCs w:val="22"/>
              </w:rPr>
            </w:pPr>
            <w:r w:rsidRPr="00106364">
              <w:rPr>
                <w:rFonts w:asciiTheme="minorHAnsi" w:hAnsiTheme="minorHAnsi" w:cstheme="minorHAnsi"/>
                <w:sz w:val="22"/>
                <w:szCs w:val="22"/>
              </w:rPr>
              <w:t>Excellent attention to detail and the ability to maintain a high level of accuracy and quality of work.</w:t>
            </w:r>
          </w:p>
          <w:p w14:paraId="4D052F37" w14:textId="77777777" w:rsidR="00106364" w:rsidRPr="00106364" w:rsidRDefault="00106364" w:rsidP="009C3F93">
            <w:pPr>
              <w:pStyle w:val="Header"/>
              <w:numPr>
                <w:ilvl w:val="0"/>
                <w:numId w:val="1"/>
              </w:numPr>
              <w:tabs>
                <w:tab w:val="clear" w:pos="4153"/>
                <w:tab w:val="clear" w:pos="8306"/>
              </w:tabs>
              <w:rPr>
                <w:rFonts w:asciiTheme="minorHAnsi" w:hAnsiTheme="minorHAnsi" w:cstheme="minorHAnsi"/>
                <w:sz w:val="22"/>
                <w:szCs w:val="22"/>
              </w:rPr>
            </w:pPr>
            <w:r w:rsidRPr="00106364">
              <w:rPr>
                <w:rFonts w:asciiTheme="minorHAnsi" w:hAnsiTheme="minorHAnsi" w:cstheme="minorHAnsi"/>
                <w:sz w:val="22"/>
                <w:szCs w:val="22"/>
              </w:rPr>
              <w:t>Self-motivated, with the ability to manage own workload and varied priorities through to conclusion.</w:t>
            </w:r>
          </w:p>
          <w:p w14:paraId="2A80B5AA" w14:textId="0346F647" w:rsidR="004C481C" w:rsidRDefault="00106364" w:rsidP="009C3F93">
            <w:pPr>
              <w:pStyle w:val="Header"/>
              <w:numPr>
                <w:ilvl w:val="0"/>
                <w:numId w:val="1"/>
              </w:numPr>
              <w:tabs>
                <w:tab w:val="clear" w:pos="4153"/>
                <w:tab w:val="clear" w:pos="8306"/>
              </w:tabs>
              <w:rPr>
                <w:rFonts w:asciiTheme="minorHAnsi" w:hAnsiTheme="minorHAnsi" w:cstheme="minorHAnsi"/>
                <w:sz w:val="22"/>
                <w:szCs w:val="22"/>
              </w:rPr>
            </w:pPr>
            <w:r w:rsidRPr="00106364">
              <w:rPr>
                <w:rFonts w:asciiTheme="minorHAnsi" w:hAnsiTheme="minorHAnsi" w:cstheme="minorHAnsi"/>
                <w:sz w:val="22"/>
                <w:szCs w:val="22"/>
              </w:rPr>
              <w:t>Demonstrates a professional</w:t>
            </w:r>
            <w:r w:rsidR="009C3F93">
              <w:rPr>
                <w:rFonts w:asciiTheme="minorHAnsi" w:hAnsiTheme="minorHAnsi" w:cstheme="minorHAnsi"/>
                <w:sz w:val="22"/>
                <w:szCs w:val="22"/>
              </w:rPr>
              <w:t xml:space="preserve"> and</w:t>
            </w:r>
            <w:r w:rsidRPr="00106364">
              <w:rPr>
                <w:rFonts w:asciiTheme="minorHAnsi" w:hAnsiTheme="minorHAnsi" w:cstheme="minorHAnsi"/>
                <w:sz w:val="22"/>
                <w:szCs w:val="22"/>
              </w:rPr>
              <w:t xml:space="preserve"> confident </w:t>
            </w:r>
            <w:bookmarkStart w:id="0" w:name="_GoBack"/>
            <w:bookmarkEnd w:id="0"/>
            <w:r w:rsidRPr="00106364">
              <w:rPr>
                <w:rFonts w:asciiTheme="minorHAnsi" w:hAnsiTheme="minorHAnsi" w:cstheme="minorHAnsi"/>
                <w:sz w:val="22"/>
                <w:szCs w:val="22"/>
              </w:rPr>
              <w:t>attitude.</w:t>
            </w:r>
          </w:p>
          <w:p w14:paraId="49235856" w14:textId="77777777" w:rsidR="009C3F93" w:rsidRPr="007D27EB" w:rsidRDefault="009C3F93" w:rsidP="009C3F93">
            <w:pPr>
              <w:numPr>
                <w:ilvl w:val="0"/>
                <w:numId w:val="1"/>
              </w:numPr>
              <w:rPr>
                <w:rFonts w:asciiTheme="minorHAnsi" w:hAnsiTheme="minorHAnsi" w:cstheme="minorHAnsi"/>
                <w:sz w:val="22"/>
                <w:szCs w:val="22"/>
              </w:rPr>
            </w:pPr>
            <w:r w:rsidRPr="004C481C">
              <w:rPr>
                <w:rFonts w:asciiTheme="minorHAnsi" w:hAnsiTheme="minorHAnsi" w:cstheme="minorHAnsi"/>
                <w:sz w:val="22"/>
                <w:szCs w:val="22"/>
              </w:rPr>
              <w:t>Commitment to equal opportunities and anti-discriminatory policy and practice.</w:t>
            </w:r>
          </w:p>
          <w:p w14:paraId="2F558125" w14:textId="51865BE8" w:rsidR="009C3F93" w:rsidRPr="00803655" w:rsidRDefault="009C3F93" w:rsidP="009C3F93">
            <w:pPr>
              <w:pStyle w:val="Header"/>
              <w:tabs>
                <w:tab w:val="clear" w:pos="4153"/>
                <w:tab w:val="clear" w:pos="8306"/>
              </w:tabs>
              <w:ind w:left="720"/>
              <w:rPr>
                <w:rFonts w:asciiTheme="minorHAnsi" w:hAnsiTheme="minorHAnsi" w:cstheme="minorHAnsi"/>
                <w:sz w:val="22"/>
                <w:szCs w:val="22"/>
              </w:rPr>
            </w:pPr>
          </w:p>
        </w:tc>
        <w:tc>
          <w:tcPr>
            <w:tcW w:w="3402" w:type="dxa"/>
            <w:tcBorders>
              <w:top w:val="nil"/>
              <w:left w:val="single" w:sz="4" w:space="0" w:color="auto"/>
              <w:bottom w:val="single" w:sz="8" w:space="0" w:color="000000"/>
              <w:right w:val="single" w:sz="8" w:space="0" w:color="000000"/>
            </w:tcBorders>
          </w:tcPr>
          <w:p w14:paraId="7E484413" w14:textId="77777777" w:rsidR="004C481C" w:rsidRPr="004C481C" w:rsidRDefault="004C481C" w:rsidP="00106364">
            <w:pPr>
              <w:pStyle w:val="Header"/>
              <w:tabs>
                <w:tab w:val="clear" w:pos="4153"/>
                <w:tab w:val="clear" w:pos="8306"/>
              </w:tabs>
              <w:rPr>
                <w:rFonts w:asciiTheme="minorHAnsi" w:hAnsiTheme="minorHAnsi" w:cstheme="minorHAnsi"/>
                <w:sz w:val="22"/>
                <w:szCs w:val="22"/>
              </w:rPr>
            </w:pPr>
          </w:p>
          <w:p w14:paraId="356892BA" w14:textId="77777777"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tcPr>
          <w:p w14:paraId="07D1ACEF" w14:textId="77777777" w:rsidR="004C481C" w:rsidRPr="004C481C" w:rsidRDefault="004C481C" w:rsidP="008169AB">
            <w:pPr>
              <w:spacing w:after="58"/>
              <w:rPr>
                <w:rFonts w:asciiTheme="minorHAnsi" w:hAnsiTheme="minorHAnsi" w:cstheme="minorHAnsi"/>
                <w:sz w:val="22"/>
                <w:szCs w:val="22"/>
              </w:rPr>
            </w:pPr>
          </w:p>
        </w:tc>
      </w:tr>
      <w:tr w:rsidR="004C481C" w:rsidRPr="004C481C" w14:paraId="61E14FB1" w14:textId="77777777" w:rsidTr="008169AB">
        <w:tc>
          <w:tcPr>
            <w:tcW w:w="2552" w:type="dxa"/>
            <w:tcBorders>
              <w:top w:val="single" w:sz="8" w:space="0" w:color="000000"/>
              <w:left w:val="double" w:sz="6" w:space="0" w:color="000000"/>
              <w:bottom w:val="single" w:sz="8" w:space="0" w:color="000000"/>
              <w:right w:val="single" w:sz="8" w:space="0" w:color="000000"/>
            </w:tcBorders>
            <w:hideMark/>
          </w:tcPr>
          <w:p w14:paraId="792CFC6F" w14:textId="77777777" w:rsid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p w14:paraId="5B40863A" w14:textId="77777777" w:rsidR="00217F76" w:rsidRPr="00217F76" w:rsidRDefault="00217F76" w:rsidP="00217F76">
            <w:pPr>
              <w:pStyle w:val="BodyText1"/>
              <w:ind w:firstLine="0"/>
              <w:jc w:val="left"/>
              <w:rPr>
                <w:rFonts w:asciiTheme="minorHAnsi" w:hAnsiTheme="minorHAnsi" w:cstheme="minorHAnsi"/>
                <w:b/>
                <w:bCs/>
                <w:sz w:val="18"/>
                <w:szCs w:val="18"/>
              </w:rPr>
            </w:pPr>
            <w:r w:rsidRPr="00217F76">
              <w:rPr>
                <w:rFonts w:asciiTheme="minorHAnsi" w:hAnsiTheme="minorHAnsi" w:cstheme="minorHAnsi"/>
                <w:bCs/>
                <w:sz w:val="18"/>
                <w:szCs w:val="18"/>
              </w:rPr>
              <w:t>N.B. These values should be evident throughout, however, here are behaviours demonstrable of each core value, of particular relevance to this post.</w:t>
            </w:r>
          </w:p>
          <w:p w14:paraId="749E681D" w14:textId="7D3BC622" w:rsidR="00217F76" w:rsidRPr="004C481C" w:rsidRDefault="00217F76" w:rsidP="008169AB">
            <w:pPr>
              <w:pStyle w:val="BodyText1"/>
              <w:ind w:firstLine="0"/>
              <w:jc w:val="left"/>
              <w:rPr>
                <w:rFonts w:asciiTheme="minorHAnsi" w:hAnsiTheme="minorHAnsi" w:cstheme="minorHAnsi"/>
                <w:b/>
                <w:bCs/>
              </w:rPr>
            </w:pPr>
          </w:p>
        </w:tc>
        <w:tc>
          <w:tcPr>
            <w:tcW w:w="5952" w:type="dxa"/>
            <w:tcBorders>
              <w:top w:val="single" w:sz="4" w:space="0" w:color="auto"/>
              <w:left w:val="single" w:sz="8" w:space="0" w:color="000000"/>
              <w:bottom w:val="single" w:sz="8" w:space="0" w:color="000000"/>
              <w:right w:val="single" w:sz="8" w:space="0" w:color="000000"/>
            </w:tcBorders>
            <w:hideMark/>
          </w:tcPr>
          <w:p w14:paraId="650B1C8C" w14:textId="106DBA54" w:rsidR="009C3F93" w:rsidRPr="009C3F93" w:rsidRDefault="00217F76" w:rsidP="00EA1EC5">
            <w:pPr>
              <w:pStyle w:val="Title"/>
              <w:numPr>
                <w:ilvl w:val="0"/>
                <w:numId w:val="17"/>
              </w:numPr>
              <w:jc w:val="left"/>
              <w:rPr>
                <w:rFonts w:ascii="Calibri" w:hAnsi="Calibri"/>
                <w:sz w:val="22"/>
                <w:szCs w:val="22"/>
              </w:rPr>
            </w:pPr>
            <w:r w:rsidRPr="00D3031A">
              <w:rPr>
                <w:rFonts w:asciiTheme="minorHAnsi" w:hAnsiTheme="minorHAnsi" w:cstheme="minorHAnsi"/>
                <w:color w:val="FF0000"/>
                <w:sz w:val="22"/>
                <w:szCs w:val="22"/>
              </w:rPr>
              <w:t xml:space="preserve">SELF-DIRECTION - </w:t>
            </w:r>
            <w:r w:rsidR="00EA1EC5" w:rsidRPr="009C3F93">
              <w:rPr>
                <w:rFonts w:ascii="Calibri" w:hAnsi="Calibri"/>
                <w:sz w:val="22"/>
                <w:szCs w:val="22"/>
              </w:rPr>
              <w:t xml:space="preserve">Collaborates with others across the organisation to build strong relationships, solve problems and share information </w:t>
            </w:r>
            <w:r w:rsidR="009C3F93" w:rsidRPr="009C3F93">
              <w:rPr>
                <w:rFonts w:ascii="Calibri" w:hAnsi="Calibri"/>
                <w:sz w:val="22"/>
                <w:szCs w:val="22"/>
              </w:rPr>
              <w:t xml:space="preserve">while being able to work independently. </w:t>
            </w:r>
          </w:p>
          <w:p w14:paraId="60033445" w14:textId="4BBC72C5" w:rsidR="00217F76" w:rsidRPr="009C3F93" w:rsidRDefault="00217F76" w:rsidP="009C3F93">
            <w:pPr>
              <w:pStyle w:val="ListParagraph"/>
              <w:numPr>
                <w:ilvl w:val="0"/>
                <w:numId w:val="17"/>
              </w:numPr>
              <w:rPr>
                <w:rFonts w:ascii="Calibri" w:hAnsi="Calibri"/>
                <w:sz w:val="22"/>
                <w:szCs w:val="22"/>
              </w:rPr>
            </w:pPr>
            <w:r w:rsidRPr="009C3F93">
              <w:rPr>
                <w:rFonts w:asciiTheme="minorHAnsi" w:hAnsiTheme="minorHAnsi" w:cstheme="minorHAnsi"/>
                <w:color w:val="FF0000"/>
                <w:sz w:val="22"/>
                <w:szCs w:val="22"/>
              </w:rPr>
              <w:t>STIMULATION -</w:t>
            </w:r>
            <w:r w:rsidR="007D27EB" w:rsidRPr="009C3F93">
              <w:rPr>
                <w:rFonts w:asciiTheme="minorHAnsi" w:hAnsiTheme="minorHAnsi" w:cstheme="minorHAnsi"/>
                <w:sz w:val="22"/>
                <w:szCs w:val="22"/>
              </w:rPr>
              <w:t xml:space="preserve"> </w:t>
            </w:r>
            <w:r w:rsidR="007D27EB" w:rsidRPr="009C3F93">
              <w:rPr>
                <w:rFonts w:asciiTheme="minorHAnsi" w:hAnsiTheme="minorHAnsi" w:cstheme="minorHAnsi"/>
                <w:sz w:val="22"/>
                <w:szCs w:val="22"/>
              </w:rPr>
              <w:t>Shows positivity, enthusiasm, optimism, resilience and copes under pressure</w:t>
            </w:r>
            <w:r w:rsidR="007D27EB" w:rsidRPr="009C3F93">
              <w:rPr>
                <w:rFonts w:ascii="Calibri" w:hAnsi="Calibri"/>
                <w:sz w:val="22"/>
                <w:szCs w:val="22"/>
              </w:rPr>
              <w:t xml:space="preserve"> </w:t>
            </w:r>
          </w:p>
          <w:p w14:paraId="2BC26964" w14:textId="51291524" w:rsidR="00EA1EC5" w:rsidRPr="009C3F93" w:rsidRDefault="00217F76" w:rsidP="009C3F93">
            <w:pPr>
              <w:pStyle w:val="ListParagraph"/>
              <w:numPr>
                <w:ilvl w:val="0"/>
                <w:numId w:val="17"/>
              </w:numPr>
              <w:rPr>
                <w:rFonts w:ascii="Calibri" w:hAnsi="Calibri"/>
                <w:sz w:val="22"/>
                <w:szCs w:val="22"/>
              </w:rPr>
            </w:pPr>
            <w:r w:rsidRPr="009C3F93">
              <w:rPr>
                <w:rFonts w:asciiTheme="minorHAnsi" w:hAnsiTheme="minorHAnsi" w:cstheme="minorHAnsi"/>
                <w:color w:val="FF0000"/>
                <w:sz w:val="22"/>
                <w:szCs w:val="22"/>
              </w:rPr>
              <w:t xml:space="preserve">ZEST FOR LIFE – </w:t>
            </w:r>
            <w:r w:rsidR="007D27EB" w:rsidRPr="009C3F93">
              <w:rPr>
                <w:rFonts w:ascii="Calibri" w:hAnsi="Calibri"/>
                <w:sz w:val="22"/>
                <w:szCs w:val="22"/>
              </w:rPr>
              <w:t xml:space="preserve">Shows resilience, remains positive, optimistic and calm in the face of feedback, risks and problems </w:t>
            </w:r>
          </w:p>
          <w:p w14:paraId="53531F08" w14:textId="642F641D" w:rsidR="004C481C" w:rsidRPr="00632255" w:rsidRDefault="004C481C" w:rsidP="009C3F93">
            <w:pPr>
              <w:rPr>
                <w:rFonts w:asciiTheme="minorHAnsi" w:hAnsiTheme="minorHAnsi" w:cstheme="minorHAnsi"/>
                <w:sz w:val="22"/>
                <w:szCs w:val="22"/>
              </w:rPr>
            </w:pPr>
          </w:p>
        </w:tc>
        <w:tc>
          <w:tcPr>
            <w:tcW w:w="3402" w:type="dxa"/>
            <w:tcBorders>
              <w:top w:val="single" w:sz="8" w:space="0" w:color="000000"/>
              <w:left w:val="single" w:sz="8" w:space="0" w:color="000000"/>
              <w:bottom w:val="single" w:sz="8" w:space="0" w:color="000000"/>
              <w:right w:val="single" w:sz="8" w:space="0" w:color="000000"/>
            </w:tcBorders>
          </w:tcPr>
          <w:p w14:paraId="36DA60FB" w14:textId="77777777" w:rsidR="004C481C" w:rsidRPr="004C481C" w:rsidRDefault="004C481C" w:rsidP="00487D1D">
            <w:pPr>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72C74650" w14:textId="77777777" w:rsidR="004C481C" w:rsidRPr="004C481C" w:rsidRDefault="004C481C" w:rsidP="008169AB">
            <w:pPr>
              <w:spacing w:after="58"/>
              <w:rPr>
                <w:rFonts w:asciiTheme="minorHAnsi" w:hAnsiTheme="minorHAnsi" w:cstheme="minorHAnsi"/>
                <w:sz w:val="22"/>
                <w:szCs w:val="22"/>
              </w:rPr>
            </w:pPr>
          </w:p>
        </w:tc>
      </w:tr>
      <w:tr w:rsidR="004C481C" w:rsidRPr="004C481C" w14:paraId="152A35D9"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1BBB110B"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p w14:paraId="7289A15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8" w:space="0" w:color="000000"/>
              <w:right w:val="single" w:sz="8" w:space="0" w:color="000000"/>
            </w:tcBorders>
          </w:tcPr>
          <w:p w14:paraId="25009334" w14:textId="77777777" w:rsidR="004C481C" w:rsidRPr="004C481C" w:rsidRDefault="004C481C" w:rsidP="00FC50E0">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Driving Licence with access to vehicle and willingness to use it for work travel.</w:t>
            </w:r>
          </w:p>
        </w:tc>
        <w:tc>
          <w:tcPr>
            <w:tcW w:w="3402" w:type="dxa"/>
            <w:tcBorders>
              <w:top w:val="single" w:sz="8" w:space="0" w:color="000000"/>
              <w:left w:val="single" w:sz="8" w:space="0" w:color="000000"/>
              <w:bottom w:val="single" w:sz="8" w:space="0" w:color="000000"/>
              <w:right w:val="single" w:sz="8" w:space="0" w:color="000000"/>
            </w:tcBorders>
          </w:tcPr>
          <w:p w14:paraId="221BF5B4" w14:textId="77777777" w:rsidR="004C481C" w:rsidRPr="004C481C" w:rsidRDefault="004C481C" w:rsidP="008169AB">
            <w:pPr>
              <w:pStyle w:val="BodyText"/>
              <w:ind w:left="720"/>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25ADBCA1" w14:textId="77777777" w:rsidR="004C481C" w:rsidRPr="004C481C" w:rsidRDefault="004C481C" w:rsidP="008169AB">
            <w:pPr>
              <w:spacing w:after="58"/>
              <w:rPr>
                <w:rFonts w:asciiTheme="minorHAnsi" w:hAnsiTheme="minorHAnsi" w:cstheme="minorHAnsi"/>
                <w:sz w:val="22"/>
                <w:szCs w:val="22"/>
              </w:rPr>
            </w:pPr>
          </w:p>
        </w:tc>
      </w:tr>
    </w:tbl>
    <w:p w14:paraId="17357067" w14:textId="7F162474" w:rsidR="00C00011" w:rsidRPr="004C481C" w:rsidRDefault="00C00011" w:rsidP="006C12A6">
      <w:pPr>
        <w:pStyle w:val="BodyTextIndent2"/>
        <w:tabs>
          <w:tab w:val="left" w:pos="0"/>
        </w:tabs>
        <w:ind w:left="0" w:firstLine="0"/>
        <w:jc w:val="both"/>
        <w:rPr>
          <w:rFonts w:asciiTheme="minorHAnsi" w:hAnsiTheme="minorHAnsi" w:cstheme="minorHAnsi"/>
        </w:rPr>
      </w:pPr>
    </w:p>
    <w:sectPr w:rsidR="00C00011" w:rsidRPr="004C481C" w:rsidSect="004C481C">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F1F3C" w14:textId="77777777" w:rsidR="00361352" w:rsidRDefault="00361352">
      <w:r>
        <w:separator/>
      </w:r>
    </w:p>
  </w:endnote>
  <w:endnote w:type="continuationSeparator" w:id="0">
    <w:p w14:paraId="787AA046" w14:textId="77777777" w:rsidR="00361352" w:rsidRDefault="0036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748C130F" w14:textId="7FE044A0" w:rsidR="006F214A" w:rsidRDefault="006C7B32">
        <w:pPr>
          <w:pStyle w:val="Footer"/>
          <w:jc w:val="right"/>
        </w:pPr>
        <w:r w:rsidRPr="00CF7792">
          <w:rPr>
            <w:rFonts w:ascii="Arial" w:hAnsi="Arial" w:cs="Arial"/>
            <w:sz w:val="16"/>
            <w:szCs w:val="16"/>
          </w:rPr>
          <w:fldChar w:fldCharType="begin"/>
        </w:r>
        <w:r w:rsidR="006F214A"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9C3F93">
          <w:rPr>
            <w:rFonts w:ascii="Arial" w:hAnsi="Arial" w:cs="Arial"/>
            <w:noProof/>
            <w:sz w:val="16"/>
            <w:szCs w:val="16"/>
          </w:rPr>
          <w:t>1</w:t>
        </w:r>
        <w:r w:rsidRPr="00CF7792">
          <w:rPr>
            <w:rFonts w:ascii="Arial" w:hAnsi="Arial" w:cs="Arial"/>
            <w:sz w:val="16"/>
            <w:szCs w:val="16"/>
          </w:rPr>
          <w:fldChar w:fldCharType="end"/>
        </w:r>
      </w:p>
    </w:sdtContent>
  </w:sdt>
  <w:p w14:paraId="3CC41DE3" w14:textId="77777777" w:rsidR="006F214A" w:rsidRDefault="006F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FBFC1" w14:textId="77777777" w:rsidR="00361352" w:rsidRDefault="00361352">
      <w:r>
        <w:separator/>
      </w:r>
    </w:p>
  </w:footnote>
  <w:footnote w:type="continuationSeparator" w:id="0">
    <w:p w14:paraId="5A03E21C" w14:textId="77777777" w:rsidR="00361352" w:rsidRDefault="00361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CA5E" w14:textId="5FA0EE4F" w:rsidR="006F214A" w:rsidRPr="00CF7792" w:rsidRDefault="006F214A">
    <w:pPr>
      <w:pStyle w:val="Header"/>
      <w:rPr>
        <w:rFonts w:ascii="Arial" w:hAnsi="Arial" w:cs="Arial"/>
        <w:sz w:val="16"/>
        <w:szCs w:val="16"/>
      </w:rPr>
    </w:pPr>
    <w:r w:rsidRPr="00CF7792">
      <w:rPr>
        <w:rFonts w:ascii="Arial" w:hAnsi="Arial" w:cs="Arial"/>
        <w:sz w:val="16"/>
        <w:szCs w:val="16"/>
      </w:rPr>
      <w:t>Job Description:</w:t>
    </w:r>
    <w:r w:rsidR="00560FED">
      <w:rPr>
        <w:rFonts w:ascii="Arial" w:hAnsi="Arial" w:cs="Arial"/>
        <w:sz w:val="16"/>
        <w:szCs w:val="16"/>
      </w:rPr>
      <w:t xml:space="preserve"> </w:t>
    </w:r>
    <w:r w:rsidR="00651CD7">
      <w:rPr>
        <w:rFonts w:ascii="Arial" w:hAnsi="Arial" w:cs="Arial"/>
        <w:sz w:val="16"/>
        <w:szCs w:val="16"/>
      </w:rPr>
      <w:t>Tenancy Sustainment Officer</w:t>
    </w:r>
    <w:r w:rsidRPr="00CF7792">
      <w:rPr>
        <w:rFonts w:ascii="Arial" w:hAnsi="Arial" w:cs="Arial"/>
        <w:sz w:val="16"/>
        <w:szCs w:val="16"/>
      </w:rPr>
      <w:tab/>
    </w:r>
    <w:r w:rsidRPr="00CF7792">
      <w:rPr>
        <w:rFonts w:ascii="Arial" w:hAnsi="Arial" w:cs="Arial"/>
        <w:sz w:val="16"/>
        <w:szCs w:val="16"/>
      </w:rPr>
      <w:tab/>
    </w:r>
    <w:r w:rsidR="006077A0">
      <w:rPr>
        <w:rFonts w:ascii="Arial" w:hAnsi="Arial" w:cs="Arial"/>
        <w:sz w:val="16"/>
        <w:szCs w:val="16"/>
      </w:rPr>
      <w:t>May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47B"/>
    <w:multiLevelType w:val="hybridMultilevel"/>
    <w:tmpl w:val="DF3A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D5850"/>
    <w:multiLevelType w:val="hybridMultilevel"/>
    <w:tmpl w:val="8960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24801"/>
    <w:multiLevelType w:val="hybridMultilevel"/>
    <w:tmpl w:val="D918F4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84528"/>
    <w:multiLevelType w:val="hybridMultilevel"/>
    <w:tmpl w:val="A15C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B3165"/>
    <w:multiLevelType w:val="hybridMultilevel"/>
    <w:tmpl w:val="5F56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86CDF"/>
    <w:multiLevelType w:val="hybridMultilevel"/>
    <w:tmpl w:val="4AA2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3436C6"/>
    <w:multiLevelType w:val="hybridMultilevel"/>
    <w:tmpl w:val="3640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3A1099"/>
    <w:multiLevelType w:val="hybridMultilevel"/>
    <w:tmpl w:val="E048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613193"/>
    <w:multiLevelType w:val="hybridMultilevel"/>
    <w:tmpl w:val="66DA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823E1"/>
    <w:multiLevelType w:val="hybridMultilevel"/>
    <w:tmpl w:val="53D6A436"/>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9FB214A"/>
    <w:multiLevelType w:val="hybridMultilevel"/>
    <w:tmpl w:val="7BAC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3318CF"/>
    <w:multiLevelType w:val="hybridMultilevel"/>
    <w:tmpl w:val="A4AC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6909D9"/>
    <w:multiLevelType w:val="hybridMultilevel"/>
    <w:tmpl w:val="A8045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B973D5"/>
    <w:multiLevelType w:val="hybridMultilevel"/>
    <w:tmpl w:val="F4982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5"/>
  </w:num>
  <w:num w:numId="3">
    <w:abstractNumId w:val="8"/>
  </w:num>
  <w:num w:numId="4">
    <w:abstractNumId w:val="5"/>
  </w:num>
  <w:num w:numId="5">
    <w:abstractNumId w:val="5"/>
  </w:num>
  <w:num w:numId="6">
    <w:abstractNumId w:val="12"/>
  </w:num>
  <w:num w:numId="7">
    <w:abstractNumId w:val="1"/>
  </w:num>
  <w:num w:numId="8">
    <w:abstractNumId w:val="6"/>
  </w:num>
  <w:num w:numId="9">
    <w:abstractNumId w:val="14"/>
  </w:num>
  <w:num w:numId="10">
    <w:abstractNumId w:val="9"/>
  </w:num>
  <w:num w:numId="11">
    <w:abstractNumId w:val="7"/>
  </w:num>
  <w:num w:numId="12">
    <w:abstractNumId w:val="0"/>
  </w:num>
  <w:num w:numId="13">
    <w:abstractNumId w:val="11"/>
  </w:num>
  <w:num w:numId="14">
    <w:abstractNumId w:val="10"/>
  </w:num>
  <w:num w:numId="15">
    <w:abstractNumId w:val="2"/>
  </w:num>
  <w:num w:numId="16">
    <w:abstractNumId w:val="4"/>
  </w:num>
  <w:num w:numId="1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24700"/>
    <w:rsid w:val="00037DA8"/>
    <w:rsid w:val="00097AEC"/>
    <w:rsid w:val="000A533B"/>
    <w:rsid w:val="000F367A"/>
    <w:rsid w:val="00106364"/>
    <w:rsid w:val="00111836"/>
    <w:rsid w:val="00133AA6"/>
    <w:rsid w:val="00137B29"/>
    <w:rsid w:val="0014277E"/>
    <w:rsid w:val="00165C60"/>
    <w:rsid w:val="0016772A"/>
    <w:rsid w:val="001A15A7"/>
    <w:rsid w:val="001A4FD6"/>
    <w:rsid w:val="001E1A29"/>
    <w:rsid w:val="002067C0"/>
    <w:rsid w:val="00214F5C"/>
    <w:rsid w:val="00217F76"/>
    <w:rsid w:val="00231C78"/>
    <w:rsid w:val="002617B2"/>
    <w:rsid w:val="00263D20"/>
    <w:rsid w:val="00284B53"/>
    <w:rsid w:val="00286D47"/>
    <w:rsid w:val="002947E1"/>
    <w:rsid w:val="002B14E1"/>
    <w:rsid w:val="002B51AE"/>
    <w:rsid w:val="002F7544"/>
    <w:rsid w:val="00322880"/>
    <w:rsid w:val="003303BA"/>
    <w:rsid w:val="0033263B"/>
    <w:rsid w:val="00361352"/>
    <w:rsid w:val="0038084F"/>
    <w:rsid w:val="003B52A8"/>
    <w:rsid w:val="003B63A5"/>
    <w:rsid w:val="003E4EB5"/>
    <w:rsid w:val="0041219B"/>
    <w:rsid w:val="0041780F"/>
    <w:rsid w:val="00430BBC"/>
    <w:rsid w:val="00434F05"/>
    <w:rsid w:val="0044041D"/>
    <w:rsid w:val="00447486"/>
    <w:rsid w:val="0046642A"/>
    <w:rsid w:val="0048613F"/>
    <w:rsid w:val="00487D1D"/>
    <w:rsid w:val="00495517"/>
    <w:rsid w:val="004B64C3"/>
    <w:rsid w:val="004C26C6"/>
    <w:rsid w:val="004C3872"/>
    <w:rsid w:val="004C481C"/>
    <w:rsid w:val="004C69C4"/>
    <w:rsid w:val="004E310C"/>
    <w:rsid w:val="00510A2E"/>
    <w:rsid w:val="0052129C"/>
    <w:rsid w:val="00540ED2"/>
    <w:rsid w:val="00541CCC"/>
    <w:rsid w:val="00544E09"/>
    <w:rsid w:val="00553B7C"/>
    <w:rsid w:val="00553EE4"/>
    <w:rsid w:val="00560FED"/>
    <w:rsid w:val="00561E29"/>
    <w:rsid w:val="005634F8"/>
    <w:rsid w:val="0057319F"/>
    <w:rsid w:val="00577AC2"/>
    <w:rsid w:val="00594F24"/>
    <w:rsid w:val="005973E5"/>
    <w:rsid w:val="005A54F2"/>
    <w:rsid w:val="005C2991"/>
    <w:rsid w:val="005D6FAA"/>
    <w:rsid w:val="005F3681"/>
    <w:rsid w:val="006001EF"/>
    <w:rsid w:val="006077A0"/>
    <w:rsid w:val="006116C7"/>
    <w:rsid w:val="00623971"/>
    <w:rsid w:val="00632255"/>
    <w:rsid w:val="00635967"/>
    <w:rsid w:val="00651CD7"/>
    <w:rsid w:val="0069799A"/>
    <w:rsid w:val="006A2F9D"/>
    <w:rsid w:val="006C030C"/>
    <w:rsid w:val="006C12A6"/>
    <w:rsid w:val="006C7B32"/>
    <w:rsid w:val="006D0F6C"/>
    <w:rsid w:val="006D1E1F"/>
    <w:rsid w:val="006E11FF"/>
    <w:rsid w:val="006E6A6D"/>
    <w:rsid w:val="006F214A"/>
    <w:rsid w:val="006F36C7"/>
    <w:rsid w:val="00705192"/>
    <w:rsid w:val="0074328F"/>
    <w:rsid w:val="007523F8"/>
    <w:rsid w:val="00773103"/>
    <w:rsid w:val="00774AA0"/>
    <w:rsid w:val="00780AEF"/>
    <w:rsid w:val="00782D97"/>
    <w:rsid w:val="00787688"/>
    <w:rsid w:val="00793A1F"/>
    <w:rsid w:val="007D27EB"/>
    <w:rsid w:val="007D4669"/>
    <w:rsid w:val="007E6D09"/>
    <w:rsid w:val="00803655"/>
    <w:rsid w:val="00825DC9"/>
    <w:rsid w:val="00835058"/>
    <w:rsid w:val="008500A5"/>
    <w:rsid w:val="00855B08"/>
    <w:rsid w:val="008566F7"/>
    <w:rsid w:val="008934F1"/>
    <w:rsid w:val="00894BF6"/>
    <w:rsid w:val="00894E09"/>
    <w:rsid w:val="008B1342"/>
    <w:rsid w:val="008E1513"/>
    <w:rsid w:val="008E1F83"/>
    <w:rsid w:val="008E64AA"/>
    <w:rsid w:val="008F15A4"/>
    <w:rsid w:val="00905985"/>
    <w:rsid w:val="009060F2"/>
    <w:rsid w:val="0094339B"/>
    <w:rsid w:val="00971854"/>
    <w:rsid w:val="009C3F93"/>
    <w:rsid w:val="009C5D19"/>
    <w:rsid w:val="009F472B"/>
    <w:rsid w:val="00A01EC4"/>
    <w:rsid w:val="00A10E9A"/>
    <w:rsid w:val="00A24684"/>
    <w:rsid w:val="00A25F65"/>
    <w:rsid w:val="00A429BA"/>
    <w:rsid w:val="00A826EA"/>
    <w:rsid w:val="00A87A0F"/>
    <w:rsid w:val="00AB7E0C"/>
    <w:rsid w:val="00AC7F24"/>
    <w:rsid w:val="00AD70BD"/>
    <w:rsid w:val="00AE52FE"/>
    <w:rsid w:val="00B16B51"/>
    <w:rsid w:val="00B21FCE"/>
    <w:rsid w:val="00B43640"/>
    <w:rsid w:val="00B55748"/>
    <w:rsid w:val="00B807F7"/>
    <w:rsid w:val="00B946BD"/>
    <w:rsid w:val="00BD0DFF"/>
    <w:rsid w:val="00BF7D6F"/>
    <w:rsid w:val="00C00011"/>
    <w:rsid w:val="00C21949"/>
    <w:rsid w:val="00C32420"/>
    <w:rsid w:val="00C64F0E"/>
    <w:rsid w:val="00C70ECA"/>
    <w:rsid w:val="00C95233"/>
    <w:rsid w:val="00CA31AD"/>
    <w:rsid w:val="00CA6FEF"/>
    <w:rsid w:val="00CB11E6"/>
    <w:rsid w:val="00CB12BD"/>
    <w:rsid w:val="00CC1957"/>
    <w:rsid w:val="00CC5ADA"/>
    <w:rsid w:val="00CD153F"/>
    <w:rsid w:val="00CD7A95"/>
    <w:rsid w:val="00CF7792"/>
    <w:rsid w:val="00D00E78"/>
    <w:rsid w:val="00D23D2D"/>
    <w:rsid w:val="00D35A24"/>
    <w:rsid w:val="00D65341"/>
    <w:rsid w:val="00D656EB"/>
    <w:rsid w:val="00D769FD"/>
    <w:rsid w:val="00DB0466"/>
    <w:rsid w:val="00DF6B76"/>
    <w:rsid w:val="00E33502"/>
    <w:rsid w:val="00E4093E"/>
    <w:rsid w:val="00E90299"/>
    <w:rsid w:val="00E902BF"/>
    <w:rsid w:val="00EA1EC5"/>
    <w:rsid w:val="00EB308F"/>
    <w:rsid w:val="00ED7A71"/>
    <w:rsid w:val="00EE2C3A"/>
    <w:rsid w:val="00EF1EF2"/>
    <w:rsid w:val="00F16A78"/>
    <w:rsid w:val="00F17A64"/>
    <w:rsid w:val="00F327C9"/>
    <w:rsid w:val="00F54767"/>
    <w:rsid w:val="00F60CFA"/>
    <w:rsid w:val="00F6125A"/>
    <w:rsid w:val="00F62B60"/>
    <w:rsid w:val="00F87D29"/>
    <w:rsid w:val="00FA2EF0"/>
    <w:rsid w:val="00FA791F"/>
    <w:rsid w:val="00FB1D5C"/>
    <w:rsid w:val="00FB67CA"/>
    <w:rsid w:val="00FB7D00"/>
    <w:rsid w:val="00FC50E0"/>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B4045"/>
  <w15:docId w15:val="{BA7DCFE7-25C4-46F5-BC95-2FCA626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link w:val="ListParagraphChar"/>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TitleChar">
    <w:name w:val="Title Char"/>
    <w:basedOn w:val="DefaultParagraphFont"/>
    <w:link w:val="Title"/>
    <w:rsid w:val="004C481C"/>
    <w:rPr>
      <w:sz w:val="24"/>
      <w:lang w:eastAsia="en-US"/>
    </w:rPr>
  </w:style>
  <w:style w:type="paragraph" w:customStyle="1" w:styleId="BodyText1">
    <w:name w:val="Body Text1"/>
    <w:basedOn w:val="Normal"/>
    <w:rsid w:val="004C481C"/>
    <w:pPr>
      <w:spacing w:after="40"/>
      <w:ind w:firstLine="720"/>
      <w:jc w:val="both"/>
    </w:pPr>
    <w:rPr>
      <w:rFonts w:ascii="Arial" w:hAnsi="Arial" w:cs="Arial"/>
      <w:sz w:val="22"/>
      <w:szCs w:val="22"/>
    </w:rPr>
  </w:style>
  <w:style w:type="paragraph" w:customStyle="1" w:styleId="MediumGrid1-Accent21">
    <w:name w:val="Medium Grid 1 - Accent 21"/>
    <w:basedOn w:val="Normal"/>
    <w:uiPriority w:val="34"/>
    <w:qFormat/>
    <w:rsid w:val="00106364"/>
    <w:pPr>
      <w:ind w:left="720"/>
      <w:contextualSpacing/>
    </w:pPr>
    <w:rPr>
      <w:sz w:val="24"/>
      <w:szCs w:val="24"/>
    </w:rPr>
  </w:style>
  <w:style w:type="character" w:customStyle="1" w:styleId="ListParagraphChar">
    <w:name w:val="List Paragraph Char"/>
    <w:link w:val="ListParagraph"/>
    <w:rsid w:val="00217F7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937299289">
      <w:bodyDiv w:val="1"/>
      <w:marLeft w:val="0"/>
      <w:marRight w:val="0"/>
      <w:marTop w:val="0"/>
      <w:marBottom w:val="0"/>
      <w:divBdr>
        <w:top w:val="none" w:sz="0" w:space="0" w:color="auto"/>
        <w:left w:val="none" w:sz="0" w:space="0" w:color="auto"/>
        <w:bottom w:val="none" w:sz="0" w:space="0" w:color="auto"/>
        <w:right w:val="none" w:sz="0" w:space="0" w:color="auto"/>
      </w:divBdr>
    </w:div>
    <w:div w:id="9403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1508</Words>
  <Characters>8956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Ellen Moore</cp:lastModifiedBy>
  <cp:revision>2</cp:revision>
  <cp:lastPrinted>2010-01-25T15:22:00Z</cp:lastPrinted>
  <dcterms:created xsi:type="dcterms:W3CDTF">2022-11-17T19:06:00Z</dcterms:created>
  <dcterms:modified xsi:type="dcterms:W3CDTF">2022-11-17T19:06:00Z</dcterms:modified>
</cp:coreProperties>
</file>