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2A76" w14:textId="75ABAA6D" w:rsidR="00CF4109" w:rsidRDefault="00FF4A70" w:rsidP="00A4210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SARSAS Trainer</w:t>
      </w:r>
    </w:p>
    <w:p w14:paraId="733F802F" w14:textId="77777777" w:rsidR="004B4AB7" w:rsidRDefault="004B4AB7" w:rsidP="00A4210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47DF409" w14:textId="77777777" w:rsidR="00870323" w:rsidRPr="00870323" w:rsidRDefault="00870323" w:rsidP="00870323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870323">
        <w:rPr>
          <w:rFonts w:ascii="Arial" w:hAnsi="Arial" w:cs="Arial"/>
          <w:b/>
          <w:bCs/>
          <w:sz w:val="24"/>
          <w:szCs w:val="24"/>
        </w:rPr>
        <w:t xml:space="preserve">We are offering an opportunity to be part of our new training team as a Trainer, helping to provide training to professionals and in schools. </w:t>
      </w:r>
      <w:r w:rsidRPr="008703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Our training helps to raise awareness of sexual violence, improve the support that people who have experienced sexual violence receive, and is part of our work towards ending gender-based violence.</w:t>
      </w:r>
    </w:p>
    <w:p w14:paraId="75DA420E" w14:textId="3F965F54" w:rsidR="001908F7" w:rsidRPr="00D73474" w:rsidRDefault="00A248D6" w:rsidP="00A4210B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73474">
        <w:rPr>
          <w:rFonts w:ascii="Arial" w:hAnsi="Arial" w:cs="Arial"/>
          <w:bCs/>
          <w:sz w:val="24"/>
          <w:szCs w:val="24"/>
        </w:rPr>
        <w:t xml:space="preserve">The successful candidate will </w:t>
      </w:r>
      <w:r w:rsidR="00AF2286">
        <w:rPr>
          <w:rFonts w:ascii="Arial" w:hAnsi="Arial" w:cs="Arial"/>
          <w:bCs/>
          <w:sz w:val="24"/>
          <w:szCs w:val="24"/>
        </w:rPr>
        <w:t>deliver high quality training sessions</w:t>
      </w:r>
      <w:r w:rsidR="00567900">
        <w:rPr>
          <w:rFonts w:ascii="Arial" w:hAnsi="Arial" w:cs="Arial"/>
          <w:bCs/>
          <w:sz w:val="24"/>
          <w:szCs w:val="24"/>
        </w:rPr>
        <w:t xml:space="preserve"> both in-person and online</w:t>
      </w:r>
      <w:r w:rsidR="00670E94">
        <w:rPr>
          <w:rFonts w:ascii="Arial" w:hAnsi="Arial" w:cs="Arial"/>
          <w:bCs/>
          <w:sz w:val="24"/>
          <w:szCs w:val="24"/>
        </w:rPr>
        <w:t>. They will also work with the wider training team to</w:t>
      </w:r>
      <w:r w:rsidR="00AF2286">
        <w:rPr>
          <w:rFonts w:ascii="Arial" w:hAnsi="Arial" w:cs="Arial"/>
          <w:bCs/>
          <w:sz w:val="24"/>
          <w:szCs w:val="24"/>
        </w:rPr>
        <w:t xml:space="preserve"> support the development of our training </w:t>
      </w:r>
      <w:r w:rsidR="00236E63">
        <w:rPr>
          <w:rFonts w:ascii="Arial" w:hAnsi="Arial" w:cs="Arial"/>
          <w:bCs/>
          <w:sz w:val="24"/>
          <w:szCs w:val="24"/>
        </w:rPr>
        <w:t xml:space="preserve">and training materials </w:t>
      </w:r>
      <w:r w:rsidR="004444BD">
        <w:rPr>
          <w:rFonts w:ascii="Arial" w:hAnsi="Arial" w:cs="Arial"/>
          <w:bCs/>
          <w:sz w:val="24"/>
          <w:szCs w:val="24"/>
        </w:rPr>
        <w:t xml:space="preserve">including through the evaluation </w:t>
      </w:r>
      <w:r w:rsidR="00236E63">
        <w:rPr>
          <w:rFonts w:ascii="Arial" w:hAnsi="Arial" w:cs="Arial"/>
          <w:bCs/>
          <w:sz w:val="24"/>
          <w:szCs w:val="24"/>
        </w:rPr>
        <w:t xml:space="preserve">and implementation </w:t>
      </w:r>
      <w:r w:rsidR="004444BD">
        <w:rPr>
          <w:rFonts w:ascii="Arial" w:hAnsi="Arial" w:cs="Arial"/>
          <w:bCs/>
          <w:sz w:val="24"/>
          <w:szCs w:val="24"/>
        </w:rPr>
        <w:t>of feedback</w:t>
      </w:r>
      <w:r w:rsidR="00236E63">
        <w:rPr>
          <w:rFonts w:ascii="Arial" w:hAnsi="Arial" w:cs="Arial"/>
          <w:bCs/>
          <w:sz w:val="24"/>
          <w:szCs w:val="24"/>
        </w:rPr>
        <w:t>.</w:t>
      </w:r>
      <w:r w:rsidR="001908F7">
        <w:rPr>
          <w:rFonts w:ascii="Arial" w:hAnsi="Arial" w:cs="Arial"/>
          <w:bCs/>
          <w:sz w:val="24"/>
          <w:szCs w:val="24"/>
        </w:rPr>
        <w:t xml:space="preserve"> </w:t>
      </w:r>
    </w:p>
    <w:p w14:paraId="35B3006B" w14:textId="3C08548D" w:rsidR="004B57FB" w:rsidRDefault="00A248D6" w:rsidP="00A4210B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0D13DD">
        <w:rPr>
          <w:rFonts w:ascii="Arial" w:hAnsi="Arial" w:cs="Arial"/>
          <w:b/>
          <w:bCs/>
          <w:sz w:val="24"/>
          <w:szCs w:val="24"/>
        </w:rPr>
        <w:t xml:space="preserve">About 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Pr="000D13DD">
        <w:rPr>
          <w:rFonts w:ascii="Arial" w:hAnsi="Arial" w:cs="Arial"/>
          <w:b/>
          <w:bCs/>
          <w:sz w:val="24"/>
          <w:szCs w:val="24"/>
        </w:rPr>
        <w:t xml:space="preserve">ou </w:t>
      </w:r>
    </w:p>
    <w:p w14:paraId="4B6C3A7C" w14:textId="77777777" w:rsidR="00A4210B" w:rsidRPr="00A4210B" w:rsidRDefault="00A4210B" w:rsidP="00A4210B">
      <w:pPr>
        <w:spacing w:before="1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4210B">
        <w:rPr>
          <w:rFonts w:ascii="Arial" w:eastAsia="Times New Roman" w:hAnsi="Arial" w:cs="Arial"/>
          <w:sz w:val="24"/>
          <w:szCs w:val="24"/>
          <w:lang w:eastAsia="en-GB"/>
        </w:rPr>
        <w:t>You will be a confident and experienced trainer who has delivered training in the past for SARSAS or a similar organisation. You will have in-depth knowledge of sexual violence and will be happy to work from a trainer script with minimal supervision.</w:t>
      </w:r>
    </w:p>
    <w:p w14:paraId="120C9652" w14:textId="77777777" w:rsidR="00A4210B" w:rsidRPr="00A4210B" w:rsidRDefault="00A4210B" w:rsidP="00A4210B">
      <w:pPr>
        <w:spacing w:before="1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4210B">
        <w:rPr>
          <w:rFonts w:ascii="Arial" w:eastAsia="Times New Roman" w:hAnsi="Arial" w:cs="Arial"/>
          <w:sz w:val="24"/>
          <w:szCs w:val="24"/>
          <w:lang w:eastAsia="en-GB"/>
        </w:rPr>
        <w:t>You will deliver high quality training both online and in person and assist with assessing the impact of our training.</w:t>
      </w:r>
    </w:p>
    <w:p w14:paraId="07EF7127" w14:textId="77777777" w:rsidR="00A4210B" w:rsidRPr="00A4210B" w:rsidRDefault="00A4210B" w:rsidP="00A4210B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A4210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You will be excited by the opportunity to join SARSAS and work in a collaborative and supportive environment. </w:t>
      </w:r>
    </w:p>
    <w:p w14:paraId="498DF661" w14:textId="1D029849" w:rsidR="005E3E70" w:rsidRDefault="005E3E70" w:rsidP="00A4210B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you have any questions about this role</w:t>
      </w:r>
      <w:r w:rsidR="00E756B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please do contact </w:t>
      </w:r>
      <w:r w:rsidR="00FF4A70">
        <w:rPr>
          <w:rFonts w:ascii="Arial" w:hAnsi="Arial" w:cs="Arial"/>
          <w:bCs/>
          <w:sz w:val="24"/>
          <w:szCs w:val="24"/>
        </w:rPr>
        <w:t>Lisa Ben</w:t>
      </w:r>
      <w:r w:rsidR="00F129C0">
        <w:rPr>
          <w:rFonts w:ascii="Arial" w:hAnsi="Arial" w:cs="Arial"/>
          <w:bCs/>
          <w:sz w:val="24"/>
          <w:szCs w:val="24"/>
        </w:rPr>
        <w:t>jamin</w:t>
      </w:r>
      <w:r w:rsidR="00B53F15">
        <w:rPr>
          <w:rFonts w:ascii="Arial" w:hAnsi="Arial" w:cs="Arial"/>
          <w:bCs/>
          <w:sz w:val="24"/>
          <w:szCs w:val="24"/>
        </w:rPr>
        <w:t xml:space="preserve"> </w:t>
      </w:r>
      <w:r w:rsidR="00FB598F">
        <w:rPr>
          <w:rFonts w:ascii="Arial" w:hAnsi="Arial" w:cs="Arial"/>
          <w:bCs/>
          <w:sz w:val="24"/>
          <w:szCs w:val="24"/>
        </w:rPr>
        <w:t xml:space="preserve">on </w:t>
      </w:r>
      <w:r w:rsidR="00B35851" w:rsidRPr="00B35851">
        <w:rPr>
          <w:rFonts w:ascii="Arial" w:hAnsi="Arial" w:cs="Arial"/>
          <w:bCs/>
          <w:sz w:val="24"/>
          <w:szCs w:val="24"/>
        </w:rPr>
        <w:t>07957 797036</w:t>
      </w:r>
      <w:r w:rsidR="00FB598F">
        <w:rPr>
          <w:rFonts w:ascii="Arial" w:hAnsi="Arial" w:cs="Arial"/>
          <w:bCs/>
          <w:sz w:val="24"/>
          <w:szCs w:val="24"/>
        </w:rPr>
        <w:t xml:space="preserve"> </w:t>
      </w:r>
      <w:r w:rsidR="00384312">
        <w:rPr>
          <w:rFonts w:ascii="Arial" w:hAnsi="Arial" w:cs="Arial"/>
          <w:bCs/>
          <w:sz w:val="24"/>
          <w:szCs w:val="24"/>
        </w:rPr>
        <w:t xml:space="preserve">for an informal chat </w:t>
      </w:r>
      <w:r w:rsidR="00FB598F">
        <w:rPr>
          <w:rFonts w:ascii="Arial" w:hAnsi="Arial" w:cs="Arial"/>
          <w:bCs/>
          <w:sz w:val="24"/>
          <w:szCs w:val="24"/>
        </w:rPr>
        <w:t>or emai</w:t>
      </w:r>
      <w:r w:rsidR="00E756B0">
        <w:rPr>
          <w:rFonts w:ascii="Arial" w:hAnsi="Arial" w:cs="Arial"/>
          <w:bCs/>
          <w:sz w:val="24"/>
          <w:szCs w:val="24"/>
        </w:rPr>
        <w:t xml:space="preserve">l </w:t>
      </w:r>
      <w:hyperlink r:id="rId10" w:history="1">
        <w:r w:rsidR="00E756B0" w:rsidRPr="008D504B">
          <w:rPr>
            <w:rStyle w:val="Hyperlink"/>
            <w:rFonts w:ascii="Arial" w:hAnsi="Arial" w:cs="Arial"/>
            <w:bCs/>
            <w:sz w:val="24"/>
            <w:szCs w:val="24"/>
          </w:rPr>
          <w:t>recruitment@sarsas.org.uk</w:t>
        </w:r>
      </w:hyperlink>
    </w:p>
    <w:p w14:paraId="64FA6264" w14:textId="1B05F6D1" w:rsidR="009737AC" w:rsidRPr="00E05F78" w:rsidRDefault="009737AC" w:rsidP="00A4210B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E05F78">
        <w:rPr>
          <w:rFonts w:ascii="Arial" w:hAnsi="Arial" w:cs="Arial"/>
          <w:b/>
          <w:sz w:val="24"/>
          <w:szCs w:val="24"/>
        </w:rPr>
        <w:t xml:space="preserve">We will be uploading a </w:t>
      </w:r>
      <w:r w:rsidR="00426D82" w:rsidRPr="00E05F78">
        <w:rPr>
          <w:rFonts w:ascii="Arial" w:hAnsi="Arial" w:cs="Arial"/>
          <w:b/>
          <w:sz w:val="24"/>
          <w:szCs w:val="24"/>
        </w:rPr>
        <w:t xml:space="preserve">video on to our Facebook page with more information about </w:t>
      </w:r>
      <w:r w:rsidR="00E64578">
        <w:rPr>
          <w:rFonts w:ascii="Arial" w:hAnsi="Arial" w:cs="Arial"/>
          <w:b/>
          <w:sz w:val="24"/>
          <w:szCs w:val="24"/>
        </w:rPr>
        <w:t xml:space="preserve">the training team and this role </w:t>
      </w:r>
      <w:r w:rsidR="00426D82" w:rsidRPr="00E05F78">
        <w:rPr>
          <w:rFonts w:ascii="Arial" w:hAnsi="Arial" w:cs="Arial"/>
          <w:b/>
          <w:sz w:val="24"/>
          <w:szCs w:val="24"/>
        </w:rPr>
        <w:t xml:space="preserve">during the week commencing </w:t>
      </w:r>
      <w:r w:rsidR="00E64578">
        <w:rPr>
          <w:rFonts w:ascii="Arial" w:hAnsi="Arial" w:cs="Arial"/>
          <w:b/>
          <w:sz w:val="24"/>
          <w:szCs w:val="24"/>
        </w:rPr>
        <w:t>29</w:t>
      </w:r>
      <w:r w:rsidR="00EC425A" w:rsidRPr="00E05F7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C425A" w:rsidRPr="00E05F78">
        <w:rPr>
          <w:rFonts w:ascii="Arial" w:hAnsi="Arial" w:cs="Arial"/>
          <w:b/>
          <w:sz w:val="24"/>
          <w:szCs w:val="24"/>
        </w:rPr>
        <w:t xml:space="preserve"> November</w:t>
      </w:r>
      <w:r w:rsidR="00E64578">
        <w:rPr>
          <w:rFonts w:ascii="Arial" w:hAnsi="Arial" w:cs="Arial"/>
          <w:b/>
          <w:sz w:val="24"/>
          <w:szCs w:val="24"/>
        </w:rPr>
        <w:t xml:space="preserve"> 2021</w:t>
      </w:r>
      <w:r w:rsidR="00EC425A" w:rsidRPr="00E05F78">
        <w:rPr>
          <w:rFonts w:ascii="Arial" w:hAnsi="Arial" w:cs="Arial"/>
          <w:b/>
          <w:sz w:val="24"/>
          <w:szCs w:val="24"/>
        </w:rPr>
        <w:t xml:space="preserve">. </w:t>
      </w:r>
    </w:p>
    <w:p w14:paraId="7516F999" w14:textId="2CD5C805" w:rsidR="000C5DEE" w:rsidRPr="004E720A" w:rsidRDefault="000C5DEE" w:rsidP="00A4210B">
      <w:pPr>
        <w:spacing w:before="120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 w:rsidRPr="004E720A">
        <w:rPr>
          <w:rFonts w:ascii="Arial" w:hAnsi="Arial" w:cs="Arial"/>
          <w:b/>
          <w:bCs/>
          <w:sz w:val="24"/>
          <w:szCs w:val="24"/>
          <w:lang w:eastAsia="en-GB"/>
        </w:rPr>
        <w:t>About SARSAS</w:t>
      </w:r>
    </w:p>
    <w:p w14:paraId="1117D15F" w14:textId="77777777" w:rsidR="00317B23" w:rsidRPr="004E720A" w:rsidRDefault="000C5DEE" w:rsidP="00A4210B">
      <w:pPr>
        <w:pStyle w:val="NormalWeb"/>
        <w:spacing w:before="120" w:after="200" w:line="276" w:lineRule="auto"/>
        <w:jc w:val="both"/>
        <w:textAlignment w:val="baseline"/>
        <w:rPr>
          <w:rFonts w:ascii="Arial" w:hAnsi="Arial" w:cs="Arial"/>
        </w:rPr>
      </w:pPr>
      <w:r w:rsidRPr="004E720A">
        <w:rPr>
          <w:rFonts w:ascii="Arial" w:hAnsi="Arial" w:cs="Arial"/>
        </w:rPr>
        <w:t xml:space="preserve">SARSAS exists to relieve the trauma and distress and help rebuild the lives of survivors who live in Somerset, Bristol, South Gloucestershire, North </w:t>
      </w:r>
      <w:proofErr w:type="gramStart"/>
      <w:r w:rsidRPr="004E720A">
        <w:rPr>
          <w:rFonts w:ascii="Arial" w:hAnsi="Arial" w:cs="Arial"/>
        </w:rPr>
        <w:t>Somerset</w:t>
      </w:r>
      <w:proofErr w:type="gramEnd"/>
      <w:r w:rsidRPr="004E720A">
        <w:rPr>
          <w:rFonts w:ascii="Arial" w:hAnsi="Arial" w:cs="Arial"/>
        </w:rPr>
        <w:t xml:space="preserve"> and BANES, who have experienced any form of sexual violence, at any point in their lives. </w:t>
      </w:r>
      <w:r w:rsidR="00016903" w:rsidRPr="004E720A">
        <w:rPr>
          <w:rFonts w:ascii="Arial" w:hAnsi="Arial" w:cs="Arial"/>
        </w:rPr>
        <w:t xml:space="preserve"> </w:t>
      </w:r>
    </w:p>
    <w:p w14:paraId="57F5A3C7" w14:textId="77777777" w:rsidR="00AE136E" w:rsidRDefault="000C5DEE" w:rsidP="00A4210B">
      <w:pPr>
        <w:pStyle w:val="NormalWeb"/>
        <w:spacing w:before="120" w:after="200" w:line="276" w:lineRule="auto"/>
        <w:jc w:val="both"/>
        <w:textAlignment w:val="baseline"/>
        <w:rPr>
          <w:rFonts w:ascii="Arial" w:hAnsi="Arial" w:cs="Arial"/>
        </w:rPr>
      </w:pPr>
      <w:r w:rsidRPr="004E720A">
        <w:rPr>
          <w:rFonts w:ascii="Arial" w:hAnsi="Arial" w:cs="Arial"/>
        </w:rPr>
        <w:t>SARSAS also campaigns and raises awareness about rape and sexual violence to change the narrative about sexual violence and to enable survivors’ voices to be heard. Partnership work with a range of agencies locally and nationally is a priority to enable social change.</w:t>
      </w:r>
    </w:p>
    <w:p w14:paraId="1A18A9B8" w14:textId="187339F8" w:rsidR="000C5DEE" w:rsidRPr="004E720A" w:rsidRDefault="000C5DEE" w:rsidP="00A4210B">
      <w:pPr>
        <w:pStyle w:val="NormalWeb"/>
        <w:spacing w:before="120" w:after="200" w:line="276" w:lineRule="auto"/>
        <w:jc w:val="both"/>
        <w:textAlignment w:val="baseline"/>
        <w:rPr>
          <w:rFonts w:ascii="Arial" w:hAnsi="Arial" w:cs="Arial"/>
        </w:rPr>
      </w:pPr>
      <w:r w:rsidRPr="004E720A">
        <w:rPr>
          <w:rFonts w:ascii="Arial" w:hAnsi="Arial" w:cs="Arial"/>
        </w:rPr>
        <w:t xml:space="preserve">SARSAS works to feminist principles: this underpins both what our service is and how it is run. Our work is guided by a trauma-informed approach which understands how traumatic experiences can impact on survivors and keeps an awareness of their effects at the forefront of our approach to support. </w:t>
      </w:r>
    </w:p>
    <w:p w14:paraId="17B5E535" w14:textId="197F33E0" w:rsidR="00317B23" w:rsidRPr="004E720A" w:rsidRDefault="00317B23" w:rsidP="00A4210B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4E720A">
        <w:rPr>
          <w:rFonts w:ascii="Arial" w:eastAsia="Calibri" w:hAnsi="Arial" w:cs="Arial"/>
          <w:b/>
          <w:bCs/>
          <w:iCs/>
          <w:sz w:val="24"/>
          <w:szCs w:val="24"/>
        </w:rPr>
        <w:lastRenderedPageBreak/>
        <w:t xml:space="preserve">SARSAS values diversity and welcomes applicants from all sections of the community. We are actively encouraging applicants with a protected characteristic such as BAME women, who are currently under-represented at SARSAS, to join our team. </w:t>
      </w:r>
      <w:r w:rsidRPr="004E720A">
        <w:rPr>
          <w:rFonts w:ascii="Arial" w:hAnsi="Arial" w:cs="Arial"/>
          <w:b/>
          <w:bCs/>
          <w:sz w:val="24"/>
          <w:szCs w:val="24"/>
        </w:rPr>
        <w:t>We are a Disability Confident Committed Employer. Our current premises are wheelchair accessible.</w:t>
      </w:r>
    </w:p>
    <w:p w14:paraId="77CA8C58" w14:textId="65BEFBA9" w:rsidR="00815989" w:rsidRDefault="00A75ECD" w:rsidP="00A4210B">
      <w:pPr>
        <w:spacing w:before="120"/>
        <w:jc w:val="both"/>
        <w:rPr>
          <w:rFonts w:ascii="Arial" w:hAnsi="Arial" w:cs="Arial"/>
          <w:sz w:val="24"/>
          <w:szCs w:val="24"/>
        </w:rPr>
      </w:pPr>
      <w:bookmarkStart w:id="0" w:name="_Hlk75344266"/>
      <w:r>
        <w:rPr>
          <w:rFonts w:ascii="Arial" w:hAnsi="Arial" w:cs="Arial"/>
          <w:sz w:val="24"/>
          <w:szCs w:val="24"/>
        </w:rPr>
        <w:t>T</w:t>
      </w:r>
      <w:r w:rsidR="00815989" w:rsidRPr="00815989">
        <w:rPr>
          <w:rFonts w:ascii="Arial" w:hAnsi="Arial" w:cs="Arial"/>
          <w:sz w:val="24"/>
          <w:szCs w:val="24"/>
        </w:rPr>
        <w:t xml:space="preserve">he details </w:t>
      </w:r>
      <w:r w:rsidR="00815989">
        <w:rPr>
          <w:rFonts w:ascii="Arial" w:hAnsi="Arial" w:cs="Arial"/>
          <w:sz w:val="24"/>
          <w:szCs w:val="24"/>
        </w:rPr>
        <w:t>for</w:t>
      </w:r>
      <w:r w:rsidR="00815989" w:rsidRPr="00815989">
        <w:rPr>
          <w:rFonts w:ascii="Arial" w:hAnsi="Arial" w:cs="Arial"/>
          <w:sz w:val="24"/>
          <w:szCs w:val="24"/>
        </w:rPr>
        <w:t xml:space="preserve"> </w:t>
      </w:r>
      <w:r w:rsidR="003D248B">
        <w:rPr>
          <w:rFonts w:ascii="Arial" w:hAnsi="Arial" w:cs="Arial"/>
          <w:sz w:val="24"/>
          <w:szCs w:val="24"/>
        </w:rPr>
        <w:t xml:space="preserve">the </w:t>
      </w:r>
      <w:r w:rsidR="00815989" w:rsidRPr="00815989">
        <w:rPr>
          <w:rFonts w:ascii="Arial" w:hAnsi="Arial" w:cs="Arial"/>
          <w:sz w:val="24"/>
          <w:szCs w:val="24"/>
        </w:rPr>
        <w:t xml:space="preserve">role </w:t>
      </w:r>
      <w:r w:rsidR="00815989">
        <w:rPr>
          <w:rFonts w:ascii="Arial" w:hAnsi="Arial" w:cs="Arial"/>
          <w:sz w:val="24"/>
          <w:szCs w:val="24"/>
        </w:rPr>
        <w:t>are</w:t>
      </w:r>
      <w:r w:rsidR="00815989" w:rsidRPr="00815989">
        <w:rPr>
          <w:rFonts w:ascii="Arial" w:hAnsi="Arial" w:cs="Arial"/>
          <w:sz w:val="24"/>
          <w:szCs w:val="24"/>
        </w:rPr>
        <w:t xml:space="preserve"> below</w:t>
      </w:r>
      <w:r w:rsidR="00304860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7053"/>
      </w:tblGrid>
      <w:tr w:rsidR="00304860" w:rsidRPr="00E1528B" w14:paraId="599149E0" w14:textId="77777777" w:rsidTr="00F972C3">
        <w:tc>
          <w:tcPr>
            <w:tcW w:w="2219" w:type="dxa"/>
          </w:tcPr>
          <w:bookmarkEnd w:id="0"/>
          <w:p w14:paraId="2BC67CB6" w14:textId="77777777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528B">
              <w:rPr>
                <w:rFonts w:ascii="Arial" w:hAnsi="Arial" w:cs="Arial"/>
                <w:b/>
                <w:sz w:val="24"/>
                <w:szCs w:val="24"/>
              </w:rPr>
              <w:t>Salary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53" w:type="dxa"/>
          </w:tcPr>
          <w:p w14:paraId="78AB2AAE" w14:textId="29125D87" w:rsidR="00304860" w:rsidRPr="00AC5485" w:rsidRDefault="00BC4A4B" w:rsidP="00A4210B">
            <w:pPr>
              <w:spacing w:before="120"/>
              <w:ind w:left="0" w:firstLine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Full time equivalent of £25,000 per annum</w:t>
            </w:r>
          </w:p>
        </w:tc>
      </w:tr>
      <w:tr w:rsidR="00304860" w:rsidRPr="00E1528B" w14:paraId="717AE155" w14:textId="77777777" w:rsidTr="00F972C3">
        <w:tc>
          <w:tcPr>
            <w:tcW w:w="2219" w:type="dxa"/>
          </w:tcPr>
          <w:p w14:paraId="35CBE92C" w14:textId="77777777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528B">
              <w:rPr>
                <w:rFonts w:ascii="Arial" w:hAnsi="Arial" w:cs="Arial"/>
                <w:b/>
                <w:sz w:val="24"/>
                <w:szCs w:val="24"/>
              </w:rPr>
              <w:t>Hours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53" w:type="dxa"/>
          </w:tcPr>
          <w:p w14:paraId="6ABD0BCF" w14:textId="59BAB754" w:rsidR="00304860" w:rsidRPr="00FD2BD2" w:rsidRDefault="00BC4A4B" w:rsidP="00A4210B">
            <w:pPr>
              <w:tabs>
                <w:tab w:val="left" w:pos="567"/>
              </w:tabs>
              <w:spacing w:before="120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 hours per week</w:t>
            </w:r>
          </w:p>
        </w:tc>
      </w:tr>
      <w:tr w:rsidR="00304860" w:rsidRPr="00E1528B" w14:paraId="166CEA76" w14:textId="77777777" w:rsidTr="00F972C3">
        <w:tc>
          <w:tcPr>
            <w:tcW w:w="2219" w:type="dxa"/>
          </w:tcPr>
          <w:p w14:paraId="1223719E" w14:textId="77777777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528B">
              <w:rPr>
                <w:rFonts w:ascii="Arial" w:hAnsi="Arial" w:cs="Arial"/>
                <w:b/>
                <w:sz w:val="24"/>
                <w:szCs w:val="24"/>
              </w:rPr>
              <w:t>Contract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53" w:type="dxa"/>
          </w:tcPr>
          <w:p w14:paraId="74CA7810" w14:textId="3F0B8A36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Employed, part-time and </w:t>
            </w:r>
            <w:r w:rsidRPr="00524210">
              <w:rPr>
                <w:rFonts w:ascii="Arial" w:hAnsi="Arial" w:cs="Arial"/>
                <w:bCs/>
                <w:sz w:val="24"/>
                <w:szCs w:val="24"/>
              </w:rPr>
              <w:t xml:space="preserve">fixed term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r w:rsidR="00524210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524210" w:rsidRPr="0052421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524210">
              <w:rPr>
                <w:rFonts w:ascii="Arial" w:hAnsi="Arial" w:cs="Arial"/>
                <w:bCs/>
                <w:sz w:val="24"/>
                <w:szCs w:val="24"/>
              </w:rPr>
              <w:t xml:space="preserve"> June 2022</w:t>
            </w:r>
            <w:r w:rsidR="00D44997">
              <w:rPr>
                <w:rFonts w:ascii="Arial" w:hAnsi="Arial" w:cs="Arial"/>
                <w:bCs/>
                <w:sz w:val="24"/>
                <w:szCs w:val="24"/>
              </w:rPr>
              <w:t xml:space="preserve"> based on funding and project timeline</w:t>
            </w:r>
          </w:p>
        </w:tc>
      </w:tr>
      <w:tr w:rsidR="00304860" w:rsidRPr="00E1528B" w14:paraId="79CC60AF" w14:textId="77777777" w:rsidTr="00F972C3">
        <w:tc>
          <w:tcPr>
            <w:tcW w:w="2219" w:type="dxa"/>
          </w:tcPr>
          <w:p w14:paraId="6B6B7307" w14:textId="77777777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528B">
              <w:rPr>
                <w:rFonts w:ascii="Arial" w:hAnsi="Arial" w:cs="Arial"/>
                <w:b/>
                <w:sz w:val="24"/>
                <w:szCs w:val="24"/>
              </w:rPr>
              <w:t>Based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53" w:type="dxa"/>
          </w:tcPr>
          <w:p w14:paraId="1428BC4C" w14:textId="77777777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D66A1">
              <w:rPr>
                <w:rFonts w:ascii="Arial" w:hAnsi="Arial" w:cs="Arial"/>
                <w:sz w:val="24"/>
                <w:szCs w:val="24"/>
              </w:rPr>
              <w:t>Bristol or Taunton (With travel throughout Bristol, B</w:t>
            </w:r>
            <w:r>
              <w:rPr>
                <w:rFonts w:ascii="Arial" w:hAnsi="Arial" w:cs="Arial"/>
                <w:sz w:val="24"/>
                <w:szCs w:val="24"/>
              </w:rPr>
              <w:t>ANES</w:t>
            </w:r>
            <w:r w:rsidRPr="007D66A1">
              <w:rPr>
                <w:rFonts w:ascii="Arial" w:hAnsi="Arial" w:cs="Arial"/>
                <w:sz w:val="24"/>
                <w:szCs w:val="24"/>
              </w:rPr>
              <w:t>, South Glo</w:t>
            </w:r>
            <w:r>
              <w:rPr>
                <w:rFonts w:ascii="Arial" w:hAnsi="Arial" w:cs="Arial"/>
                <w:sz w:val="24"/>
                <w:szCs w:val="24"/>
              </w:rPr>
              <w:t>ucestershire</w:t>
            </w:r>
            <w:r w:rsidRPr="007D66A1">
              <w:rPr>
                <w:rFonts w:ascii="Arial" w:hAnsi="Arial" w:cs="Arial"/>
                <w:sz w:val="24"/>
                <w:szCs w:val="24"/>
              </w:rPr>
              <w:t>, N</w:t>
            </w:r>
            <w:r>
              <w:rPr>
                <w:rFonts w:ascii="Arial" w:hAnsi="Arial" w:cs="Arial"/>
                <w:sz w:val="24"/>
                <w:szCs w:val="24"/>
              </w:rPr>
              <w:t>orth</w:t>
            </w:r>
            <w:r w:rsidRPr="007D66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D66A1">
              <w:rPr>
                <w:rFonts w:ascii="Arial" w:hAnsi="Arial" w:cs="Arial"/>
                <w:sz w:val="24"/>
                <w:szCs w:val="24"/>
              </w:rPr>
              <w:t>Som</w:t>
            </w:r>
            <w:r>
              <w:rPr>
                <w:rFonts w:ascii="Arial" w:hAnsi="Arial" w:cs="Arial"/>
                <w:sz w:val="24"/>
                <w:szCs w:val="24"/>
              </w:rPr>
              <w:t>erset</w:t>
            </w:r>
            <w:proofErr w:type="gramEnd"/>
            <w:r w:rsidRPr="007D66A1">
              <w:rPr>
                <w:rFonts w:ascii="Arial" w:hAnsi="Arial" w:cs="Arial"/>
                <w:sz w:val="24"/>
                <w:szCs w:val="24"/>
              </w:rPr>
              <w:t xml:space="preserve"> and Somerset</w:t>
            </w:r>
            <w:r>
              <w:rPr>
                <w:rFonts w:ascii="Arial" w:hAnsi="Arial" w:cs="Arial"/>
                <w:sz w:val="24"/>
                <w:szCs w:val="24"/>
              </w:rPr>
              <w:t xml:space="preserve"> as</w:t>
            </w:r>
            <w:r w:rsidRPr="007D66A1">
              <w:rPr>
                <w:rFonts w:ascii="Arial" w:hAnsi="Arial" w:cs="Arial"/>
                <w:sz w:val="24"/>
                <w:szCs w:val="24"/>
              </w:rPr>
              <w:t xml:space="preserve"> required) </w:t>
            </w:r>
          </w:p>
        </w:tc>
      </w:tr>
      <w:tr w:rsidR="00304860" w:rsidRPr="00E1528B" w14:paraId="2E321449" w14:textId="77777777" w:rsidTr="00F972C3">
        <w:tc>
          <w:tcPr>
            <w:tcW w:w="2219" w:type="dxa"/>
          </w:tcPr>
          <w:p w14:paraId="30A618CE" w14:textId="77777777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528B">
              <w:rPr>
                <w:rFonts w:ascii="Arial" w:hAnsi="Arial" w:cs="Arial"/>
                <w:b/>
                <w:sz w:val="24"/>
                <w:szCs w:val="24"/>
              </w:rPr>
              <w:t>Responsible 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53" w:type="dxa"/>
          </w:tcPr>
          <w:p w14:paraId="6F125ACB" w14:textId="0CC81E99" w:rsidR="00304860" w:rsidRPr="00E1528B" w:rsidRDefault="00524210" w:rsidP="00A4210B">
            <w:pPr>
              <w:spacing w:before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Training Coordinator</w:t>
            </w:r>
          </w:p>
        </w:tc>
      </w:tr>
      <w:tr w:rsidR="00304860" w:rsidRPr="00E1528B" w14:paraId="2AEF12F9" w14:textId="77777777" w:rsidTr="00F972C3">
        <w:tc>
          <w:tcPr>
            <w:tcW w:w="2219" w:type="dxa"/>
          </w:tcPr>
          <w:p w14:paraId="5240F5C8" w14:textId="77777777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528B">
              <w:rPr>
                <w:rFonts w:ascii="Arial" w:hAnsi="Arial" w:cs="Arial"/>
                <w:b/>
                <w:sz w:val="24"/>
                <w:szCs w:val="24"/>
              </w:rPr>
              <w:t>Pension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53" w:type="dxa"/>
          </w:tcPr>
          <w:p w14:paraId="2121DB84" w14:textId="77777777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1528B">
              <w:rPr>
                <w:rFonts w:ascii="Arial" w:hAnsi="Arial" w:cs="Arial"/>
                <w:bCs/>
                <w:sz w:val="24"/>
                <w:szCs w:val="24"/>
              </w:rPr>
              <w:t>Employer pension contribution of 5%</w:t>
            </w:r>
          </w:p>
        </w:tc>
      </w:tr>
      <w:tr w:rsidR="00304860" w:rsidRPr="00E1528B" w14:paraId="25A416DE" w14:textId="77777777" w:rsidTr="00F972C3">
        <w:tc>
          <w:tcPr>
            <w:tcW w:w="2219" w:type="dxa"/>
          </w:tcPr>
          <w:p w14:paraId="30B7A0E4" w14:textId="77777777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528B">
              <w:rPr>
                <w:rFonts w:ascii="Arial" w:hAnsi="Arial" w:cs="Arial"/>
                <w:b/>
                <w:sz w:val="24"/>
                <w:szCs w:val="24"/>
              </w:rPr>
              <w:t>Annual leave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53" w:type="dxa"/>
          </w:tcPr>
          <w:p w14:paraId="0FA41AC8" w14:textId="77777777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1528B">
              <w:rPr>
                <w:rFonts w:ascii="Arial" w:hAnsi="Arial" w:cs="Arial"/>
                <w:bCs/>
                <w:sz w:val="24"/>
                <w:szCs w:val="24"/>
              </w:rPr>
              <w:t>27 days plus bank holidays (pro rata)</w:t>
            </w:r>
          </w:p>
        </w:tc>
      </w:tr>
      <w:tr w:rsidR="00856E64" w:rsidRPr="00E1528B" w14:paraId="2B734E38" w14:textId="77777777" w:rsidTr="00F972C3">
        <w:tc>
          <w:tcPr>
            <w:tcW w:w="2219" w:type="dxa"/>
          </w:tcPr>
          <w:p w14:paraId="76C6CB94" w14:textId="77777777" w:rsidR="00856E64" w:rsidRPr="00E1528B" w:rsidRDefault="00856E64" w:rsidP="00A4210B">
            <w:pPr>
              <w:spacing w:before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437CF296" w14:textId="77777777" w:rsidR="00856E64" w:rsidRPr="00E1528B" w:rsidRDefault="00856E64" w:rsidP="00A4210B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6E64" w:rsidRPr="00E1528B" w14:paraId="22018C0B" w14:textId="77777777" w:rsidTr="00F972C3">
        <w:tc>
          <w:tcPr>
            <w:tcW w:w="2219" w:type="dxa"/>
          </w:tcPr>
          <w:p w14:paraId="4F61463F" w14:textId="44ADC7F9" w:rsidR="00856E64" w:rsidRPr="00E1528B" w:rsidRDefault="00856E64" w:rsidP="00A4210B">
            <w:pPr>
              <w:spacing w:before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Closing date:</w:t>
            </w:r>
          </w:p>
        </w:tc>
        <w:tc>
          <w:tcPr>
            <w:tcW w:w="7053" w:type="dxa"/>
          </w:tcPr>
          <w:p w14:paraId="61D0CAD1" w14:textId="4D7A78F4" w:rsidR="00856E64" w:rsidRPr="00E1528B" w:rsidRDefault="00856E64" w:rsidP="00A4210B">
            <w:pPr>
              <w:spacing w:before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Midnight Tuesday 7</w:t>
            </w:r>
            <w:r w:rsidRPr="00856E64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December 2021</w:t>
            </w:r>
          </w:p>
        </w:tc>
      </w:tr>
    </w:tbl>
    <w:p w14:paraId="556A36A2" w14:textId="044E0118" w:rsidR="00C4443B" w:rsidRDefault="00F36388" w:rsidP="00A4210B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E720A">
        <w:rPr>
          <w:rFonts w:ascii="Arial" w:hAnsi="Arial" w:cs="Arial"/>
          <w:bCs/>
          <w:sz w:val="24"/>
          <w:szCs w:val="24"/>
        </w:rPr>
        <w:t>I</w:t>
      </w:r>
      <w:r w:rsidR="00EE0944" w:rsidRPr="004E720A">
        <w:rPr>
          <w:rFonts w:ascii="Arial" w:hAnsi="Arial" w:cs="Arial"/>
          <w:sz w:val="24"/>
          <w:szCs w:val="24"/>
        </w:rPr>
        <w:t>nterviews will be held virtually but please indicate in your application if this is not possible so we can consider an alternative.</w:t>
      </w:r>
    </w:p>
    <w:p w14:paraId="4D71F8A9" w14:textId="77777777" w:rsidR="00EE6348" w:rsidRDefault="00EE6348" w:rsidP="00EE6348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32D767FB" w14:textId="07331324" w:rsidR="00EE6348" w:rsidRPr="004E720A" w:rsidRDefault="00EE6348" w:rsidP="00EE6348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information, including the job description and application form, visit </w:t>
      </w:r>
      <w:hyperlink r:id="rId11" w:history="1">
        <w:r w:rsidRPr="003B4C0A">
          <w:rPr>
            <w:rStyle w:val="Hyperlink"/>
            <w:rFonts w:ascii="Arial" w:hAnsi="Arial" w:cs="Arial"/>
            <w:sz w:val="24"/>
            <w:szCs w:val="24"/>
          </w:rPr>
          <w:t>www.sarsas.org.uk/recruitment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AEBC32E" w14:textId="77777777" w:rsidR="00954502" w:rsidRPr="004E720A" w:rsidRDefault="00954502" w:rsidP="00A4210B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sectPr w:rsidR="00954502" w:rsidRPr="004E720A" w:rsidSect="00486937">
      <w:headerReference w:type="default" r:id="rId12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FF2B" w14:textId="77777777" w:rsidR="008C210F" w:rsidRDefault="008C210F" w:rsidP="000C5DEE">
      <w:pPr>
        <w:spacing w:after="0" w:line="240" w:lineRule="auto"/>
      </w:pPr>
      <w:r>
        <w:separator/>
      </w:r>
    </w:p>
  </w:endnote>
  <w:endnote w:type="continuationSeparator" w:id="0">
    <w:p w14:paraId="5C888BBF" w14:textId="77777777" w:rsidR="008C210F" w:rsidRDefault="008C210F" w:rsidP="000C5DEE">
      <w:pPr>
        <w:spacing w:after="0" w:line="240" w:lineRule="auto"/>
      </w:pPr>
      <w:r>
        <w:continuationSeparator/>
      </w:r>
    </w:p>
  </w:endnote>
  <w:endnote w:type="continuationNotice" w:id="1">
    <w:p w14:paraId="4F6BB2A7" w14:textId="77777777" w:rsidR="008C210F" w:rsidRDefault="008C2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338D" w14:textId="77777777" w:rsidR="008C210F" w:rsidRDefault="008C210F" w:rsidP="000C5DEE">
      <w:pPr>
        <w:spacing w:after="0" w:line="240" w:lineRule="auto"/>
      </w:pPr>
      <w:r>
        <w:separator/>
      </w:r>
    </w:p>
  </w:footnote>
  <w:footnote w:type="continuationSeparator" w:id="0">
    <w:p w14:paraId="20B861CD" w14:textId="77777777" w:rsidR="008C210F" w:rsidRDefault="008C210F" w:rsidP="000C5DEE">
      <w:pPr>
        <w:spacing w:after="0" w:line="240" w:lineRule="auto"/>
      </w:pPr>
      <w:r>
        <w:continuationSeparator/>
      </w:r>
    </w:p>
  </w:footnote>
  <w:footnote w:type="continuationNotice" w:id="1">
    <w:p w14:paraId="1CEF304B" w14:textId="77777777" w:rsidR="008C210F" w:rsidRDefault="008C21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DE9B" w14:textId="7AB8EAAF" w:rsidR="00403717" w:rsidRDefault="00403717" w:rsidP="000C5DEE">
    <w:pPr>
      <w:pStyle w:val="Header"/>
      <w:jc w:val="center"/>
    </w:pPr>
    <w:r>
      <w:rPr>
        <w:rFonts w:ascii="Calibri" w:hAnsi="Calibri" w:cs="Arial"/>
        <w:noProof/>
        <w:lang w:eastAsia="en-GB"/>
      </w:rPr>
      <w:drawing>
        <wp:inline distT="0" distB="0" distL="0" distR="0" wp14:anchorId="6D044D63" wp14:editId="18EB2FCD">
          <wp:extent cx="1689100" cy="771971"/>
          <wp:effectExtent l="0" t="0" r="6350" b="9525"/>
          <wp:docPr id="2" name="Picture 2" descr="SARSAS -ful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SAS -ful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884" cy="78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04837" w14:textId="77777777" w:rsidR="00815989" w:rsidRDefault="00815989" w:rsidP="000C5D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1000"/>
    <w:multiLevelType w:val="hybridMultilevel"/>
    <w:tmpl w:val="0FAEFFAC"/>
    <w:lvl w:ilvl="0" w:tplc="56849B24">
      <w:start w:val="2"/>
      <w:numFmt w:val="bullet"/>
      <w:lvlText w:val=""/>
      <w:lvlJc w:val="left"/>
      <w:pPr>
        <w:ind w:left="360" w:hanging="360"/>
      </w:pPr>
      <w:rPr>
        <w:rFonts w:ascii="Symbol" w:eastAsia="Courier New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A3417"/>
    <w:multiLevelType w:val="hybridMultilevel"/>
    <w:tmpl w:val="4FF6FAEA"/>
    <w:lvl w:ilvl="0" w:tplc="9CDE8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>
      <w:start w:val="1"/>
      <w:numFmt w:val="lowerRoman"/>
      <w:lvlText w:val="%3."/>
      <w:lvlJc w:val="right"/>
      <w:pPr>
        <w:ind w:left="1593" w:hanging="180"/>
      </w:pPr>
    </w:lvl>
    <w:lvl w:ilvl="3" w:tplc="0809000F">
      <w:start w:val="1"/>
      <w:numFmt w:val="decimal"/>
      <w:lvlText w:val="%4."/>
      <w:lvlJc w:val="left"/>
      <w:pPr>
        <w:ind w:left="2313" w:hanging="360"/>
      </w:pPr>
    </w:lvl>
    <w:lvl w:ilvl="4" w:tplc="08090019">
      <w:start w:val="1"/>
      <w:numFmt w:val="lowerLetter"/>
      <w:lvlText w:val="%5."/>
      <w:lvlJc w:val="left"/>
      <w:pPr>
        <w:ind w:left="3033" w:hanging="360"/>
      </w:pPr>
    </w:lvl>
    <w:lvl w:ilvl="5" w:tplc="0809001B">
      <w:start w:val="1"/>
      <w:numFmt w:val="lowerRoman"/>
      <w:lvlText w:val="%6."/>
      <w:lvlJc w:val="right"/>
      <w:pPr>
        <w:ind w:left="3753" w:hanging="180"/>
      </w:pPr>
    </w:lvl>
    <w:lvl w:ilvl="6" w:tplc="0809000F">
      <w:start w:val="1"/>
      <w:numFmt w:val="decimal"/>
      <w:lvlText w:val="%7."/>
      <w:lvlJc w:val="left"/>
      <w:pPr>
        <w:ind w:left="4473" w:hanging="360"/>
      </w:pPr>
    </w:lvl>
    <w:lvl w:ilvl="7" w:tplc="08090019">
      <w:start w:val="1"/>
      <w:numFmt w:val="lowerLetter"/>
      <w:lvlText w:val="%8."/>
      <w:lvlJc w:val="left"/>
      <w:pPr>
        <w:ind w:left="5193" w:hanging="360"/>
      </w:pPr>
    </w:lvl>
    <w:lvl w:ilvl="8" w:tplc="080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3B"/>
    <w:rsid w:val="000025DD"/>
    <w:rsid w:val="00016903"/>
    <w:rsid w:val="0002227C"/>
    <w:rsid w:val="00034627"/>
    <w:rsid w:val="00052FDC"/>
    <w:rsid w:val="00053BD3"/>
    <w:rsid w:val="00055B62"/>
    <w:rsid w:val="00060542"/>
    <w:rsid w:val="000636CF"/>
    <w:rsid w:val="00084BAE"/>
    <w:rsid w:val="000A3B61"/>
    <w:rsid w:val="000A728A"/>
    <w:rsid w:val="000C02AC"/>
    <w:rsid w:val="000C5DEE"/>
    <w:rsid w:val="000E661B"/>
    <w:rsid w:val="000F3690"/>
    <w:rsid w:val="001373D2"/>
    <w:rsid w:val="001432C0"/>
    <w:rsid w:val="0014382D"/>
    <w:rsid w:val="0015330D"/>
    <w:rsid w:val="001627E4"/>
    <w:rsid w:val="00165556"/>
    <w:rsid w:val="001908F7"/>
    <w:rsid w:val="001A4181"/>
    <w:rsid w:val="001A6BD3"/>
    <w:rsid w:val="001C3954"/>
    <w:rsid w:val="001D1BDC"/>
    <w:rsid w:val="001D7BA0"/>
    <w:rsid w:val="00206B6F"/>
    <w:rsid w:val="00215E75"/>
    <w:rsid w:val="00226FE9"/>
    <w:rsid w:val="00231341"/>
    <w:rsid w:val="00236E63"/>
    <w:rsid w:val="00243BEB"/>
    <w:rsid w:val="00250528"/>
    <w:rsid w:val="0025202C"/>
    <w:rsid w:val="00253499"/>
    <w:rsid w:val="00255837"/>
    <w:rsid w:val="00273373"/>
    <w:rsid w:val="00274BD8"/>
    <w:rsid w:val="00287566"/>
    <w:rsid w:val="00294F8C"/>
    <w:rsid w:val="00296593"/>
    <w:rsid w:val="002A0EA6"/>
    <w:rsid w:val="002A1D04"/>
    <w:rsid w:val="002D22BD"/>
    <w:rsid w:val="002F3A85"/>
    <w:rsid w:val="002F6B43"/>
    <w:rsid w:val="002F6DEB"/>
    <w:rsid w:val="00304102"/>
    <w:rsid w:val="00304860"/>
    <w:rsid w:val="00317B23"/>
    <w:rsid w:val="00323D54"/>
    <w:rsid w:val="00332819"/>
    <w:rsid w:val="003401FB"/>
    <w:rsid w:val="00341E0C"/>
    <w:rsid w:val="003431A7"/>
    <w:rsid w:val="00361726"/>
    <w:rsid w:val="003669FD"/>
    <w:rsid w:val="00384312"/>
    <w:rsid w:val="003B2100"/>
    <w:rsid w:val="003B3717"/>
    <w:rsid w:val="003B3ADE"/>
    <w:rsid w:val="003C62A2"/>
    <w:rsid w:val="003D248B"/>
    <w:rsid w:val="003F157C"/>
    <w:rsid w:val="00402684"/>
    <w:rsid w:val="00403717"/>
    <w:rsid w:val="00405651"/>
    <w:rsid w:val="00410963"/>
    <w:rsid w:val="00411AA6"/>
    <w:rsid w:val="00415901"/>
    <w:rsid w:val="00421C9E"/>
    <w:rsid w:val="0042540E"/>
    <w:rsid w:val="00426D82"/>
    <w:rsid w:val="00436019"/>
    <w:rsid w:val="004414F3"/>
    <w:rsid w:val="004444BD"/>
    <w:rsid w:val="00470BAB"/>
    <w:rsid w:val="004826DA"/>
    <w:rsid w:val="00486937"/>
    <w:rsid w:val="0049203C"/>
    <w:rsid w:val="00494B10"/>
    <w:rsid w:val="004A7F35"/>
    <w:rsid w:val="004B4AB7"/>
    <w:rsid w:val="004B57FB"/>
    <w:rsid w:val="004B7ADF"/>
    <w:rsid w:val="004C01A3"/>
    <w:rsid w:val="004C2F68"/>
    <w:rsid w:val="004C5627"/>
    <w:rsid w:val="004D48E8"/>
    <w:rsid w:val="004D5D53"/>
    <w:rsid w:val="004E327A"/>
    <w:rsid w:val="004E5936"/>
    <w:rsid w:val="004E720A"/>
    <w:rsid w:val="004E745A"/>
    <w:rsid w:val="004F6E6D"/>
    <w:rsid w:val="00500B27"/>
    <w:rsid w:val="00524210"/>
    <w:rsid w:val="00561344"/>
    <w:rsid w:val="00567900"/>
    <w:rsid w:val="00573414"/>
    <w:rsid w:val="00591D3D"/>
    <w:rsid w:val="00596141"/>
    <w:rsid w:val="00597AF3"/>
    <w:rsid w:val="00597D11"/>
    <w:rsid w:val="005B3BE1"/>
    <w:rsid w:val="005E3E70"/>
    <w:rsid w:val="00615AE4"/>
    <w:rsid w:val="00616C15"/>
    <w:rsid w:val="0064541E"/>
    <w:rsid w:val="00663BC0"/>
    <w:rsid w:val="00670E94"/>
    <w:rsid w:val="006751DA"/>
    <w:rsid w:val="0069050B"/>
    <w:rsid w:val="00693D2E"/>
    <w:rsid w:val="006A6A46"/>
    <w:rsid w:val="006B1B10"/>
    <w:rsid w:val="006B1B3D"/>
    <w:rsid w:val="006B2F5C"/>
    <w:rsid w:val="006C158F"/>
    <w:rsid w:val="006C2EA9"/>
    <w:rsid w:val="006D09AD"/>
    <w:rsid w:val="006F5E79"/>
    <w:rsid w:val="00703E46"/>
    <w:rsid w:val="0071443D"/>
    <w:rsid w:val="00723B7F"/>
    <w:rsid w:val="00725185"/>
    <w:rsid w:val="007339D0"/>
    <w:rsid w:val="00750E28"/>
    <w:rsid w:val="00751944"/>
    <w:rsid w:val="007565A6"/>
    <w:rsid w:val="00790BBA"/>
    <w:rsid w:val="00791CB6"/>
    <w:rsid w:val="00793AAD"/>
    <w:rsid w:val="007B274F"/>
    <w:rsid w:val="007C0D72"/>
    <w:rsid w:val="007C690E"/>
    <w:rsid w:val="007D3BC3"/>
    <w:rsid w:val="00807BF8"/>
    <w:rsid w:val="008120FA"/>
    <w:rsid w:val="00815989"/>
    <w:rsid w:val="0081617B"/>
    <w:rsid w:val="00825FCB"/>
    <w:rsid w:val="00835849"/>
    <w:rsid w:val="008371B6"/>
    <w:rsid w:val="0084293A"/>
    <w:rsid w:val="00856E64"/>
    <w:rsid w:val="008640AF"/>
    <w:rsid w:val="00870323"/>
    <w:rsid w:val="00883BC7"/>
    <w:rsid w:val="008869F0"/>
    <w:rsid w:val="008878AF"/>
    <w:rsid w:val="00894EBD"/>
    <w:rsid w:val="00896ACB"/>
    <w:rsid w:val="008A02AA"/>
    <w:rsid w:val="008A53E5"/>
    <w:rsid w:val="008B7686"/>
    <w:rsid w:val="008C210F"/>
    <w:rsid w:val="008C7B9B"/>
    <w:rsid w:val="0092558B"/>
    <w:rsid w:val="00932C58"/>
    <w:rsid w:val="00951EB9"/>
    <w:rsid w:val="00954502"/>
    <w:rsid w:val="00962667"/>
    <w:rsid w:val="00967658"/>
    <w:rsid w:val="009737AC"/>
    <w:rsid w:val="009952C8"/>
    <w:rsid w:val="009A56BF"/>
    <w:rsid w:val="009E68B8"/>
    <w:rsid w:val="00A120D4"/>
    <w:rsid w:val="00A14B28"/>
    <w:rsid w:val="00A248D6"/>
    <w:rsid w:val="00A343DF"/>
    <w:rsid w:val="00A4210B"/>
    <w:rsid w:val="00A55D97"/>
    <w:rsid w:val="00A569EC"/>
    <w:rsid w:val="00A75ECD"/>
    <w:rsid w:val="00A76706"/>
    <w:rsid w:val="00A81FC1"/>
    <w:rsid w:val="00A83A50"/>
    <w:rsid w:val="00AE136E"/>
    <w:rsid w:val="00AE2FFC"/>
    <w:rsid w:val="00AE76E5"/>
    <w:rsid w:val="00AF2286"/>
    <w:rsid w:val="00B261FA"/>
    <w:rsid w:val="00B31DB2"/>
    <w:rsid w:val="00B346D8"/>
    <w:rsid w:val="00B35851"/>
    <w:rsid w:val="00B53456"/>
    <w:rsid w:val="00B53F15"/>
    <w:rsid w:val="00BC4A4B"/>
    <w:rsid w:val="00BE4863"/>
    <w:rsid w:val="00BF4BC9"/>
    <w:rsid w:val="00C00CD9"/>
    <w:rsid w:val="00C01647"/>
    <w:rsid w:val="00C33D77"/>
    <w:rsid w:val="00C409CF"/>
    <w:rsid w:val="00C4443B"/>
    <w:rsid w:val="00C44EB5"/>
    <w:rsid w:val="00C54073"/>
    <w:rsid w:val="00C73FEC"/>
    <w:rsid w:val="00C814AE"/>
    <w:rsid w:val="00C86D1E"/>
    <w:rsid w:val="00C9692C"/>
    <w:rsid w:val="00CA4EBF"/>
    <w:rsid w:val="00CA7F04"/>
    <w:rsid w:val="00CE04F5"/>
    <w:rsid w:val="00CE0871"/>
    <w:rsid w:val="00CF4109"/>
    <w:rsid w:val="00D03BD9"/>
    <w:rsid w:val="00D15D2A"/>
    <w:rsid w:val="00D205B0"/>
    <w:rsid w:val="00D30101"/>
    <w:rsid w:val="00D44997"/>
    <w:rsid w:val="00D73474"/>
    <w:rsid w:val="00D92A5C"/>
    <w:rsid w:val="00D93478"/>
    <w:rsid w:val="00DB3EE9"/>
    <w:rsid w:val="00DB475B"/>
    <w:rsid w:val="00DB47DC"/>
    <w:rsid w:val="00DD59CC"/>
    <w:rsid w:val="00DE2DBD"/>
    <w:rsid w:val="00DE4D92"/>
    <w:rsid w:val="00E05F78"/>
    <w:rsid w:val="00E1376E"/>
    <w:rsid w:val="00E21980"/>
    <w:rsid w:val="00E41A46"/>
    <w:rsid w:val="00E434B6"/>
    <w:rsid w:val="00E44680"/>
    <w:rsid w:val="00E64578"/>
    <w:rsid w:val="00E65B33"/>
    <w:rsid w:val="00E74CC1"/>
    <w:rsid w:val="00E756B0"/>
    <w:rsid w:val="00E75DA3"/>
    <w:rsid w:val="00E8570A"/>
    <w:rsid w:val="00E9574E"/>
    <w:rsid w:val="00EA1AB9"/>
    <w:rsid w:val="00EA4154"/>
    <w:rsid w:val="00EA5F55"/>
    <w:rsid w:val="00EC425A"/>
    <w:rsid w:val="00EE0944"/>
    <w:rsid w:val="00EE6189"/>
    <w:rsid w:val="00EE6348"/>
    <w:rsid w:val="00EF6683"/>
    <w:rsid w:val="00F06618"/>
    <w:rsid w:val="00F129C0"/>
    <w:rsid w:val="00F220C8"/>
    <w:rsid w:val="00F36388"/>
    <w:rsid w:val="00F37E36"/>
    <w:rsid w:val="00F47BFC"/>
    <w:rsid w:val="00F64221"/>
    <w:rsid w:val="00F86949"/>
    <w:rsid w:val="00F872DE"/>
    <w:rsid w:val="00F972C3"/>
    <w:rsid w:val="00FA1D7E"/>
    <w:rsid w:val="00FB598F"/>
    <w:rsid w:val="00FB6464"/>
    <w:rsid w:val="00FB65C0"/>
    <w:rsid w:val="00FC5CB7"/>
    <w:rsid w:val="00FE23C3"/>
    <w:rsid w:val="00FF4A70"/>
    <w:rsid w:val="07A42C42"/>
    <w:rsid w:val="239B9CE4"/>
    <w:rsid w:val="36088E48"/>
    <w:rsid w:val="3A393CF3"/>
    <w:rsid w:val="5A23EE99"/>
    <w:rsid w:val="64646318"/>
    <w:rsid w:val="6D6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1679"/>
  <w15:chartTrackingRefBased/>
  <w15:docId w15:val="{58C79991-39AA-AE46-A8B0-D572DA3A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6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D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EE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0C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C5DEE"/>
    <w:pPr>
      <w:spacing w:after="0" w:line="240" w:lineRule="auto"/>
      <w:jc w:val="center"/>
    </w:pPr>
    <w:rPr>
      <w:rFonts w:ascii="Tahoma" w:eastAsia="Times New Roman" w:hAnsi="Tahoma" w:cs="Tahoma"/>
      <w:b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C5DEE"/>
    <w:rPr>
      <w:rFonts w:ascii="Tahoma" w:eastAsia="Times New Roman" w:hAnsi="Tahoma" w:cs="Tahoma"/>
      <w:b/>
      <w:sz w:val="28"/>
    </w:rPr>
  </w:style>
  <w:style w:type="paragraph" w:customStyle="1" w:styleId="NoSpacing1">
    <w:name w:val="No Spacing1"/>
    <w:uiPriority w:val="1"/>
    <w:qFormat/>
    <w:rsid w:val="00EE0944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EE0944"/>
    <w:pPr>
      <w:ind w:left="782" w:hanging="357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4B1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4B10"/>
    <w:pPr>
      <w:ind w:left="720" w:hanging="357"/>
      <w:contextualSpacing/>
      <w:jc w:val="both"/>
    </w:pPr>
  </w:style>
  <w:style w:type="paragraph" w:customStyle="1" w:styleId="Default">
    <w:name w:val="Default"/>
    <w:rsid w:val="00B534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D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rsas.org.uk/recruitment" TargetMode="External"/><Relationship Id="rId5" Type="http://schemas.openxmlformats.org/officeDocument/2006/relationships/styles" Target="styles.xml"/><Relationship Id="rId10" Type="http://schemas.openxmlformats.org/officeDocument/2006/relationships/hyperlink" Target="mailto:recruitment@sarsa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A17D1A5717346A0184F9B49CB5294" ma:contentTypeVersion="11" ma:contentTypeDescription="Create a new document." ma:contentTypeScope="" ma:versionID="c60d794cfbb17594fae3246e56a7d66f">
  <xsd:schema xmlns:xsd="http://www.w3.org/2001/XMLSchema" xmlns:xs="http://www.w3.org/2001/XMLSchema" xmlns:p="http://schemas.microsoft.com/office/2006/metadata/properties" xmlns:ns2="58133886-bcaf-4bbb-a69b-bfd64df983ba" xmlns:ns3="84d5499a-8c90-4342-89a9-480bb0839c69" targetNamespace="http://schemas.microsoft.com/office/2006/metadata/properties" ma:root="true" ma:fieldsID="b9cc0a9fcffb9ad4a19dd82c7e6f7335" ns2:_="" ns3:_="">
    <xsd:import namespace="58133886-bcaf-4bbb-a69b-bfd64df983ba"/>
    <xsd:import namespace="84d5499a-8c90-4342-89a9-480bb0839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3886-bcaf-4bbb-a69b-bfd64df98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5499a-8c90-4342-89a9-480bb0839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88956-6639-4A06-8C36-1B420BDDE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F4062-91F4-4768-86EA-637A66479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33886-bcaf-4bbb-a69b-bfd64df983ba"/>
    <ds:schemaRef ds:uri="84d5499a-8c90-4342-89a9-480bb0839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056AA-8A2E-4912-BEAF-C7AB2417C4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colemansarah123@gmail.com</dc:creator>
  <cp:keywords/>
  <dc:description/>
  <cp:lastModifiedBy>Emma Wallis</cp:lastModifiedBy>
  <cp:revision>68</cp:revision>
  <cp:lastPrinted>2021-03-04T08:51:00Z</cp:lastPrinted>
  <dcterms:created xsi:type="dcterms:W3CDTF">2021-10-25T11:59:00Z</dcterms:created>
  <dcterms:modified xsi:type="dcterms:W3CDTF">2021-11-24T10:55:00Z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0x010100BF1A17D1A5717346A0184F9B49CB5294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