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E7" w:rsidRDefault="00F10DE7" w:rsidP="006E6800">
      <w:pPr>
        <w:jc w:val="center"/>
        <w:rPr>
          <w:rFonts w:cs="Arial"/>
          <w:b/>
          <w:sz w:val="24"/>
          <w:szCs w:val="24"/>
        </w:rPr>
      </w:pPr>
      <w:r>
        <w:rPr>
          <w:rFonts w:cs="Arial"/>
          <w:b/>
          <w:noProof/>
          <w:sz w:val="24"/>
          <w:szCs w:val="24"/>
          <w:lang w:eastAsia="en-GB"/>
        </w:rPr>
        <w:drawing>
          <wp:anchor distT="0" distB="0" distL="114300" distR="114300" simplePos="0" relativeHeight="251659264" behindDoc="1" locked="0" layoutInCell="1" allowOverlap="1" wp14:anchorId="2CE190A8" wp14:editId="64774C87">
            <wp:simplePos x="0" y="0"/>
            <wp:positionH relativeFrom="margin">
              <wp:align>center</wp:align>
            </wp:positionH>
            <wp:positionV relativeFrom="paragraph">
              <wp:posOffset>102</wp:posOffset>
            </wp:positionV>
            <wp:extent cx="1181100" cy="1226820"/>
            <wp:effectExtent l="0" t="0" r="0" b="0"/>
            <wp:wrapThrough wrapText="bothSides">
              <wp:wrapPolygon edited="0">
                <wp:start x="0" y="0"/>
                <wp:lineTo x="0" y="21130"/>
                <wp:lineTo x="21252" y="21130"/>
                <wp:lineTo x="212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C logo centred H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100" cy="1226820"/>
                    </a:xfrm>
                    <a:prstGeom prst="rect">
                      <a:avLst/>
                    </a:prstGeom>
                  </pic:spPr>
                </pic:pic>
              </a:graphicData>
            </a:graphic>
            <wp14:sizeRelH relativeFrom="page">
              <wp14:pctWidth>0</wp14:pctWidth>
            </wp14:sizeRelH>
            <wp14:sizeRelV relativeFrom="page">
              <wp14:pctHeight>0</wp14:pctHeight>
            </wp14:sizeRelV>
          </wp:anchor>
        </w:drawing>
      </w:r>
    </w:p>
    <w:p w:rsidR="00F10DE7" w:rsidRDefault="00F10DE7" w:rsidP="006E6800">
      <w:pPr>
        <w:jc w:val="center"/>
        <w:rPr>
          <w:rFonts w:cs="Arial"/>
          <w:b/>
          <w:sz w:val="24"/>
          <w:szCs w:val="24"/>
        </w:rPr>
      </w:pPr>
    </w:p>
    <w:p w:rsidR="00F10DE7" w:rsidRDefault="00F10DE7" w:rsidP="006E6800">
      <w:pPr>
        <w:jc w:val="center"/>
        <w:rPr>
          <w:rFonts w:cs="Arial"/>
          <w:b/>
          <w:sz w:val="24"/>
          <w:szCs w:val="24"/>
        </w:rPr>
      </w:pPr>
    </w:p>
    <w:p w:rsidR="00F10DE7" w:rsidRDefault="00F10DE7" w:rsidP="006E6800">
      <w:pPr>
        <w:jc w:val="center"/>
        <w:rPr>
          <w:rFonts w:cs="Arial"/>
          <w:b/>
          <w:sz w:val="24"/>
          <w:szCs w:val="24"/>
        </w:rPr>
      </w:pPr>
    </w:p>
    <w:p w:rsidR="00F10DE7" w:rsidRDefault="00F10DE7" w:rsidP="006E6800">
      <w:pPr>
        <w:jc w:val="center"/>
        <w:rPr>
          <w:rFonts w:cs="Arial"/>
          <w:b/>
          <w:sz w:val="24"/>
          <w:szCs w:val="24"/>
        </w:rPr>
      </w:pPr>
    </w:p>
    <w:p w:rsidR="00F10DE7" w:rsidRDefault="00F10DE7" w:rsidP="006E6800">
      <w:pPr>
        <w:jc w:val="center"/>
        <w:rPr>
          <w:rFonts w:cs="Arial"/>
          <w:b/>
          <w:sz w:val="24"/>
          <w:szCs w:val="24"/>
        </w:rPr>
      </w:pPr>
    </w:p>
    <w:p w:rsidR="00F10DE7" w:rsidRDefault="00F10DE7" w:rsidP="006E6800">
      <w:pPr>
        <w:jc w:val="center"/>
        <w:rPr>
          <w:rFonts w:cs="Arial"/>
          <w:b/>
          <w:sz w:val="24"/>
          <w:szCs w:val="24"/>
        </w:rPr>
      </w:pPr>
    </w:p>
    <w:p w:rsidR="00760FBE" w:rsidRDefault="00760FBE" w:rsidP="006E6800">
      <w:pPr>
        <w:jc w:val="center"/>
        <w:rPr>
          <w:rFonts w:cs="Arial"/>
          <w:b/>
          <w:sz w:val="24"/>
          <w:szCs w:val="24"/>
        </w:rPr>
      </w:pPr>
    </w:p>
    <w:p w:rsidR="00760FBE" w:rsidRPr="00760FBE" w:rsidRDefault="00760FBE" w:rsidP="00760FBE">
      <w:pPr>
        <w:rPr>
          <w:rFonts w:cs="Arial"/>
          <w:sz w:val="24"/>
          <w:szCs w:val="24"/>
        </w:rPr>
      </w:pPr>
      <w:r w:rsidRPr="00760FBE">
        <w:rPr>
          <w:rFonts w:cs="Arial"/>
          <w:sz w:val="24"/>
          <w:szCs w:val="24"/>
        </w:rPr>
        <w:t>North Bristol Advice Centre is an independent charity which has been providing free and independent advice and support in North Bristol and South Gloucestershire for over 30 years.</w:t>
      </w:r>
      <w:r>
        <w:rPr>
          <w:rFonts w:cs="Arial"/>
          <w:sz w:val="24"/>
          <w:szCs w:val="24"/>
        </w:rPr>
        <w:t xml:space="preserve"> We currently have the following vacancy:</w:t>
      </w:r>
    </w:p>
    <w:p w:rsidR="0015347F" w:rsidRDefault="0015347F" w:rsidP="006E6800">
      <w:pPr>
        <w:jc w:val="center"/>
        <w:rPr>
          <w:rFonts w:cs="Arial"/>
          <w:b/>
          <w:sz w:val="24"/>
          <w:szCs w:val="24"/>
        </w:rPr>
      </w:pPr>
    </w:p>
    <w:p w:rsidR="007130F2" w:rsidRPr="007130F2" w:rsidRDefault="007130F2" w:rsidP="007130F2">
      <w:pPr>
        <w:rPr>
          <w:rFonts w:cs="Arial"/>
          <w:sz w:val="24"/>
          <w:szCs w:val="24"/>
        </w:rPr>
      </w:pPr>
    </w:p>
    <w:p w:rsidR="007130F2" w:rsidRDefault="0015347F" w:rsidP="00760FBE">
      <w:pPr>
        <w:rPr>
          <w:rFonts w:cs="Arial"/>
          <w:sz w:val="24"/>
          <w:szCs w:val="24"/>
        </w:rPr>
      </w:pPr>
      <w:r w:rsidRPr="0015347F">
        <w:rPr>
          <w:rFonts w:cs="Arial"/>
          <w:b/>
          <w:sz w:val="24"/>
          <w:szCs w:val="24"/>
        </w:rPr>
        <w:t>Job Title</w:t>
      </w:r>
      <w:r w:rsidR="00760FBE">
        <w:rPr>
          <w:rFonts w:cs="Arial"/>
          <w:b/>
          <w:sz w:val="24"/>
          <w:szCs w:val="24"/>
        </w:rPr>
        <w:t>:</w:t>
      </w:r>
      <w:r w:rsidR="00760FBE">
        <w:rPr>
          <w:rFonts w:cs="Arial"/>
          <w:b/>
          <w:sz w:val="24"/>
          <w:szCs w:val="24"/>
        </w:rPr>
        <w:tab/>
      </w:r>
      <w:r w:rsidR="00760FBE">
        <w:rPr>
          <w:rFonts w:cs="Arial"/>
          <w:b/>
          <w:sz w:val="24"/>
          <w:szCs w:val="24"/>
        </w:rPr>
        <w:tab/>
        <w:t xml:space="preserve">   </w:t>
      </w:r>
      <w:r w:rsidR="00F35AD6" w:rsidRPr="00F35AD6">
        <w:rPr>
          <w:rFonts w:cs="Arial"/>
          <w:sz w:val="24"/>
          <w:szCs w:val="24"/>
        </w:rPr>
        <w:t>Advice Triage Worker</w:t>
      </w:r>
    </w:p>
    <w:p w:rsidR="0015347F" w:rsidRPr="0015347F" w:rsidRDefault="0015347F" w:rsidP="007130F2">
      <w:pPr>
        <w:rPr>
          <w:rFonts w:cs="Arial"/>
          <w:b/>
          <w:sz w:val="24"/>
          <w:szCs w:val="24"/>
        </w:rPr>
      </w:pPr>
    </w:p>
    <w:p w:rsidR="00BC6C6D" w:rsidRDefault="007130F2" w:rsidP="0015347F">
      <w:pPr>
        <w:rPr>
          <w:rFonts w:cs="Arial"/>
          <w:sz w:val="24"/>
          <w:szCs w:val="24"/>
        </w:rPr>
      </w:pPr>
      <w:r w:rsidRPr="0015347F">
        <w:rPr>
          <w:rFonts w:cs="Arial"/>
          <w:b/>
          <w:sz w:val="24"/>
          <w:szCs w:val="24"/>
        </w:rPr>
        <w:t>Grade &amp; Salary:</w:t>
      </w:r>
      <w:r w:rsidR="0015347F">
        <w:rPr>
          <w:rFonts w:cs="Arial"/>
          <w:b/>
          <w:sz w:val="24"/>
          <w:szCs w:val="24"/>
        </w:rPr>
        <w:t xml:space="preserve">         </w:t>
      </w:r>
      <w:r w:rsidRPr="007130F2">
        <w:rPr>
          <w:rFonts w:cs="Arial"/>
          <w:sz w:val="24"/>
          <w:szCs w:val="24"/>
        </w:rPr>
        <w:t>£</w:t>
      </w:r>
      <w:r w:rsidR="008151A0">
        <w:rPr>
          <w:rFonts w:cs="Arial"/>
          <w:sz w:val="24"/>
          <w:szCs w:val="24"/>
        </w:rPr>
        <w:t>18</w:t>
      </w:r>
      <w:bookmarkStart w:id="0" w:name="_GoBack"/>
      <w:bookmarkEnd w:id="0"/>
      <w:r w:rsidRPr="007130F2">
        <w:rPr>
          <w:rFonts w:cs="Arial"/>
          <w:sz w:val="24"/>
          <w:szCs w:val="24"/>
        </w:rPr>
        <w:t>,</w:t>
      </w:r>
      <w:r w:rsidR="00BC6C6D">
        <w:rPr>
          <w:rFonts w:cs="Arial"/>
          <w:sz w:val="24"/>
          <w:szCs w:val="24"/>
        </w:rPr>
        <w:t xml:space="preserve">000 </w:t>
      </w:r>
      <w:r w:rsidRPr="007130F2">
        <w:rPr>
          <w:rFonts w:cs="Arial"/>
          <w:sz w:val="24"/>
          <w:szCs w:val="24"/>
        </w:rPr>
        <w:t xml:space="preserve">pro rata </w:t>
      </w:r>
      <w:r w:rsidR="0015347F" w:rsidRPr="0015347F">
        <w:rPr>
          <w:rFonts w:cs="Arial"/>
          <w:sz w:val="24"/>
          <w:szCs w:val="24"/>
        </w:rPr>
        <w:t>(+ 4%</w:t>
      </w:r>
      <w:r w:rsidR="00BC6C6D">
        <w:rPr>
          <w:rFonts w:cs="Arial"/>
          <w:sz w:val="24"/>
          <w:szCs w:val="24"/>
        </w:rPr>
        <w:t xml:space="preserve"> </w:t>
      </w:r>
      <w:r w:rsidR="00F35AD6" w:rsidRPr="0015347F">
        <w:rPr>
          <w:rFonts w:cs="Arial"/>
          <w:sz w:val="24"/>
          <w:szCs w:val="24"/>
        </w:rPr>
        <w:t xml:space="preserve">employer contribution </w:t>
      </w:r>
      <w:r w:rsidR="00F35AD6">
        <w:rPr>
          <w:rFonts w:cs="Arial"/>
          <w:sz w:val="24"/>
          <w:szCs w:val="24"/>
        </w:rPr>
        <w:t>pension)</w:t>
      </w:r>
      <w:r w:rsidR="00BC6C6D">
        <w:rPr>
          <w:rFonts w:cs="Arial"/>
          <w:sz w:val="24"/>
          <w:szCs w:val="24"/>
        </w:rPr>
        <w:t xml:space="preserve">           </w:t>
      </w:r>
      <w:r w:rsidR="00F35AD6">
        <w:rPr>
          <w:rFonts w:cs="Arial"/>
          <w:sz w:val="24"/>
          <w:szCs w:val="24"/>
        </w:rPr>
        <w:t xml:space="preserve">                                                      </w:t>
      </w:r>
    </w:p>
    <w:p w:rsidR="0015347F" w:rsidRPr="0015347F" w:rsidRDefault="0015347F" w:rsidP="00F10DE7">
      <w:pPr>
        <w:rPr>
          <w:rFonts w:cs="Arial"/>
          <w:b/>
          <w:sz w:val="24"/>
          <w:szCs w:val="24"/>
        </w:rPr>
      </w:pPr>
      <w:r>
        <w:rPr>
          <w:rFonts w:cs="Arial"/>
          <w:sz w:val="24"/>
          <w:szCs w:val="24"/>
        </w:rPr>
        <w:t xml:space="preserve">                                   </w:t>
      </w:r>
    </w:p>
    <w:p w:rsidR="004F27C0" w:rsidRDefault="004F27C0" w:rsidP="004F27C0">
      <w:pPr>
        <w:rPr>
          <w:rFonts w:cs="Arial"/>
          <w:sz w:val="24"/>
          <w:szCs w:val="24"/>
        </w:rPr>
      </w:pPr>
      <w:r w:rsidRPr="0015347F">
        <w:rPr>
          <w:rFonts w:cs="Arial"/>
          <w:b/>
          <w:sz w:val="24"/>
          <w:szCs w:val="24"/>
        </w:rPr>
        <w:t>Salary:</w:t>
      </w:r>
      <w:r>
        <w:rPr>
          <w:rFonts w:cs="Arial"/>
          <w:b/>
          <w:sz w:val="24"/>
          <w:szCs w:val="24"/>
        </w:rPr>
        <w:t xml:space="preserve">      </w:t>
      </w:r>
      <w:r w:rsidR="00F10DE7">
        <w:rPr>
          <w:rFonts w:cs="Arial"/>
          <w:b/>
          <w:sz w:val="24"/>
          <w:szCs w:val="24"/>
        </w:rPr>
        <w:t xml:space="preserve">               </w:t>
      </w:r>
      <w:r>
        <w:rPr>
          <w:rFonts w:cs="Arial"/>
          <w:b/>
          <w:sz w:val="24"/>
          <w:szCs w:val="24"/>
        </w:rPr>
        <w:t xml:space="preserve"> </w:t>
      </w:r>
      <w:r w:rsidRPr="00F35AD6">
        <w:rPr>
          <w:rFonts w:cs="Arial"/>
          <w:sz w:val="24"/>
          <w:szCs w:val="24"/>
        </w:rPr>
        <w:t xml:space="preserve"> </w:t>
      </w:r>
      <w:r w:rsidR="00F35AD6">
        <w:rPr>
          <w:rFonts w:cs="Arial"/>
          <w:sz w:val="24"/>
          <w:szCs w:val="24"/>
        </w:rPr>
        <w:t xml:space="preserve"> </w:t>
      </w:r>
      <w:r w:rsidR="00F35AD6" w:rsidRPr="00F35AD6">
        <w:rPr>
          <w:rFonts w:cs="Arial"/>
          <w:sz w:val="24"/>
          <w:szCs w:val="24"/>
        </w:rPr>
        <w:t>28</w:t>
      </w:r>
      <w:r w:rsidRPr="00F35AD6">
        <w:rPr>
          <w:rFonts w:cs="Arial"/>
          <w:sz w:val="24"/>
          <w:szCs w:val="24"/>
        </w:rPr>
        <w:t xml:space="preserve"> </w:t>
      </w:r>
      <w:r w:rsidRPr="004F27C0">
        <w:rPr>
          <w:rFonts w:cs="Arial"/>
          <w:sz w:val="24"/>
          <w:szCs w:val="24"/>
        </w:rPr>
        <w:t>hours</w:t>
      </w:r>
      <w:r>
        <w:rPr>
          <w:rFonts w:cs="Arial"/>
          <w:sz w:val="24"/>
          <w:szCs w:val="24"/>
        </w:rPr>
        <w:t xml:space="preserve"> per week. Occasional evening/weekend work may </w:t>
      </w:r>
    </w:p>
    <w:p w:rsidR="004F27C0" w:rsidRDefault="004F27C0" w:rsidP="004F27C0">
      <w:pPr>
        <w:rPr>
          <w:rFonts w:cs="Arial"/>
          <w:sz w:val="24"/>
          <w:szCs w:val="24"/>
        </w:rPr>
      </w:pPr>
      <w:r>
        <w:rPr>
          <w:rFonts w:cs="Arial"/>
          <w:sz w:val="24"/>
          <w:szCs w:val="24"/>
        </w:rPr>
        <w:t xml:space="preserve">                                    </w:t>
      </w:r>
      <w:proofErr w:type="gramStart"/>
      <w:r>
        <w:rPr>
          <w:rFonts w:cs="Arial"/>
          <w:sz w:val="24"/>
          <w:szCs w:val="24"/>
        </w:rPr>
        <w:t>be</w:t>
      </w:r>
      <w:proofErr w:type="gramEnd"/>
      <w:r>
        <w:rPr>
          <w:rFonts w:cs="Arial"/>
          <w:sz w:val="24"/>
          <w:szCs w:val="24"/>
        </w:rPr>
        <w:t xml:space="preserve"> required. </w:t>
      </w:r>
    </w:p>
    <w:p w:rsidR="007130F2" w:rsidRPr="007130F2" w:rsidRDefault="007130F2" w:rsidP="007130F2">
      <w:pPr>
        <w:ind w:left="4320" w:hanging="4320"/>
        <w:rPr>
          <w:rFonts w:cs="Arial"/>
          <w:sz w:val="24"/>
          <w:szCs w:val="24"/>
        </w:rPr>
      </w:pPr>
    </w:p>
    <w:p w:rsidR="0015347F" w:rsidRDefault="0015347F" w:rsidP="0015347F">
      <w:pPr>
        <w:rPr>
          <w:rFonts w:cs="Arial"/>
          <w:sz w:val="24"/>
          <w:szCs w:val="24"/>
        </w:rPr>
      </w:pPr>
      <w:r>
        <w:rPr>
          <w:rFonts w:cs="Arial"/>
          <w:b/>
          <w:sz w:val="24"/>
          <w:szCs w:val="24"/>
        </w:rPr>
        <w:t xml:space="preserve">Place of Work:          </w:t>
      </w:r>
      <w:r w:rsidRPr="0015347F">
        <w:rPr>
          <w:rFonts w:cs="Arial"/>
          <w:sz w:val="24"/>
          <w:szCs w:val="24"/>
        </w:rPr>
        <w:t xml:space="preserve"> </w:t>
      </w:r>
      <w:r w:rsidRPr="007130F2">
        <w:rPr>
          <w:rFonts w:cs="Arial"/>
          <w:sz w:val="24"/>
          <w:szCs w:val="24"/>
        </w:rPr>
        <w:t>NBAC Office,</w:t>
      </w:r>
      <w:r>
        <w:rPr>
          <w:rFonts w:cs="Arial"/>
          <w:sz w:val="24"/>
          <w:szCs w:val="24"/>
        </w:rPr>
        <w:t xml:space="preserve"> Gainsborough Square </w:t>
      </w:r>
      <w:proofErr w:type="spellStart"/>
      <w:r>
        <w:rPr>
          <w:rFonts w:cs="Arial"/>
          <w:sz w:val="24"/>
          <w:szCs w:val="24"/>
        </w:rPr>
        <w:t>Lockleaze</w:t>
      </w:r>
      <w:proofErr w:type="spellEnd"/>
      <w:r>
        <w:rPr>
          <w:rFonts w:cs="Arial"/>
          <w:sz w:val="24"/>
          <w:szCs w:val="24"/>
        </w:rPr>
        <w:t>, Bristol</w:t>
      </w:r>
      <w:r w:rsidR="00760FBE">
        <w:rPr>
          <w:rFonts w:cs="Arial"/>
          <w:sz w:val="24"/>
          <w:szCs w:val="24"/>
        </w:rPr>
        <w:t>,</w:t>
      </w:r>
      <w:r w:rsidRPr="007130F2">
        <w:rPr>
          <w:rFonts w:cs="Arial"/>
          <w:sz w:val="24"/>
          <w:szCs w:val="24"/>
        </w:rPr>
        <w:t xml:space="preserve"> plus </w:t>
      </w:r>
    </w:p>
    <w:p w:rsidR="0015347F" w:rsidRPr="007130F2" w:rsidRDefault="0015347F" w:rsidP="0015347F">
      <w:pPr>
        <w:rPr>
          <w:rFonts w:cs="Arial"/>
          <w:sz w:val="24"/>
          <w:szCs w:val="24"/>
        </w:rPr>
      </w:pPr>
      <w:r>
        <w:rPr>
          <w:rFonts w:cs="Arial"/>
          <w:sz w:val="24"/>
          <w:szCs w:val="24"/>
        </w:rPr>
        <w:t xml:space="preserve">                                    </w:t>
      </w:r>
      <w:proofErr w:type="gramStart"/>
      <w:r w:rsidRPr="007130F2">
        <w:rPr>
          <w:rFonts w:cs="Arial"/>
          <w:sz w:val="24"/>
          <w:szCs w:val="24"/>
        </w:rPr>
        <w:t>outrea</w:t>
      </w:r>
      <w:r>
        <w:rPr>
          <w:rFonts w:cs="Arial"/>
          <w:sz w:val="24"/>
          <w:szCs w:val="24"/>
        </w:rPr>
        <w:t>ch</w:t>
      </w:r>
      <w:proofErr w:type="gramEnd"/>
      <w:r>
        <w:rPr>
          <w:rFonts w:cs="Arial"/>
          <w:sz w:val="24"/>
          <w:szCs w:val="24"/>
        </w:rPr>
        <w:t xml:space="preserve"> locations in Bristol and the</w:t>
      </w:r>
      <w:r w:rsidRPr="007130F2">
        <w:rPr>
          <w:rFonts w:cs="Arial"/>
          <w:sz w:val="24"/>
          <w:szCs w:val="24"/>
        </w:rPr>
        <w:t xml:space="preserve"> surrounding areas.</w:t>
      </w:r>
    </w:p>
    <w:p w:rsidR="004F27C0" w:rsidRPr="007130F2" w:rsidRDefault="004F27C0" w:rsidP="004F27C0">
      <w:pPr>
        <w:ind w:left="4320" w:hanging="4320"/>
        <w:rPr>
          <w:rFonts w:cs="Arial"/>
          <w:sz w:val="24"/>
          <w:szCs w:val="24"/>
        </w:rPr>
      </w:pPr>
    </w:p>
    <w:p w:rsidR="007130F2" w:rsidRPr="007130F2" w:rsidRDefault="007130F2" w:rsidP="007130F2">
      <w:pPr>
        <w:rPr>
          <w:rFonts w:cs="Arial"/>
          <w:sz w:val="24"/>
          <w:szCs w:val="24"/>
        </w:rPr>
      </w:pPr>
    </w:p>
    <w:p w:rsidR="004F27C0" w:rsidRDefault="004F27C0" w:rsidP="007130F2">
      <w:pPr>
        <w:rPr>
          <w:rFonts w:cs="Arial"/>
          <w:b/>
          <w:sz w:val="24"/>
          <w:szCs w:val="24"/>
          <w:u w:val="single"/>
        </w:rPr>
      </w:pPr>
    </w:p>
    <w:p w:rsidR="007130F2" w:rsidRDefault="007130F2" w:rsidP="007130F2">
      <w:pPr>
        <w:rPr>
          <w:rFonts w:cs="Arial"/>
          <w:b/>
          <w:sz w:val="24"/>
          <w:szCs w:val="24"/>
          <w:u w:val="single"/>
        </w:rPr>
      </w:pPr>
      <w:r w:rsidRPr="007130F2">
        <w:rPr>
          <w:rFonts w:cs="Arial"/>
          <w:b/>
          <w:sz w:val="24"/>
          <w:szCs w:val="24"/>
          <w:u w:val="single"/>
        </w:rPr>
        <w:t>Main Purpose of Job</w:t>
      </w:r>
    </w:p>
    <w:p w:rsidR="00F9349B" w:rsidRPr="007130F2" w:rsidRDefault="00F9349B" w:rsidP="007130F2">
      <w:pPr>
        <w:rPr>
          <w:rFonts w:cs="Arial"/>
          <w:b/>
          <w:sz w:val="24"/>
          <w:szCs w:val="24"/>
          <w:u w:val="single"/>
        </w:rPr>
      </w:pPr>
    </w:p>
    <w:p w:rsidR="00F35AD6" w:rsidRPr="00F35AD6" w:rsidRDefault="00F35AD6" w:rsidP="00F35AD6">
      <w:pPr>
        <w:pStyle w:val="BodyText"/>
        <w:rPr>
          <w:b w:val="0"/>
        </w:rPr>
      </w:pPr>
      <w:r w:rsidRPr="00F35AD6">
        <w:rPr>
          <w:b w:val="0"/>
        </w:rPr>
        <w:t xml:space="preserve">This is a key role within the organisation and the successful applicant will work alongside other staff members to effectively delivery NBAC’s Advice Service. You will be expected to interview clients, diagnose their issues and </w:t>
      </w:r>
      <w:proofErr w:type="gramStart"/>
      <w:r w:rsidRPr="00F35AD6">
        <w:rPr>
          <w:b w:val="0"/>
        </w:rPr>
        <w:t>advise</w:t>
      </w:r>
      <w:proofErr w:type="gramEnd"/>
      <w:r w:rsidRPr="00F35AD6">
        <w:rPr>
          <w:b w:val="0"/>
        </w:rPr>
        <w:t xml:space="preserve"> and/or signpost the client to the completion of their issue and related issues.</w:t>
      </w:r>
    </w:p>
    <w:p w:rsidR="00FD3861" w:rsidRPr="00FD3861" w:rsidRDefault="00FD3861" w:rsidP="00FD3861">
      <w:pPr>
        <w:pStyle w:val="BodyText"/>
        <w:rPr>
          <w:b w:val="0"/>
        </w:rPr>
      </w:pPr>
    </w:p>
    <w:p w:rsidR="00FD3861" w:rsidRPr="00F9349B" w:rsidRDefault="00FD3861" w:rsidP="007130F2">
      <w:pPr>
        <w:rPr>
          <w:rFonts w:cs="Arial"/>
          <w:b/>
          <w:sz w:val="24"/>
          <w:szCs w:val="24"/>
        </w:rPr>
      </w:pPr>
    </w:p>
    <w:p w:rsidR="007130F2" w:rsidRPr="007130F2" w:rsidRDefault="007130F2" w:rsidP="007130F2">
      <w:pPr>
        <w:tabs>
          <w:tab w:val="left" w:pos="2127"/>
        </w:tabs>
        <w:ind w:left="2835" w:hanging="2835"/>
        <w:rPr>
          <w:rFonts w:cs="Arial"/>
          <w:sz w:val="24"/>
          <w:szCs w:val="24"/>
        </w:rPr>
      </w:pPr>
    </w:p>
    <w:p w:rsidR="007130F2" w:rsidRPr="007130F2" w:rsidRDefault="007130F2">
      <w:pPr>
        <w:tabs>
          <w:tab w:val="left" w:pos="2127"/>
        </w:tabs>
        <w:ind w:left="2835" w:hanging="2835"/>
        <w:rPr>
          <w:rFonts w:cs="Arial"/>
          <w:b/>
          <w:sz w:val="24"/>
          <w:szCs w:val="24"/>
        </w:rPr>
      </w:pPr>
      <w:r w:rsidRPr="007130F2">
        <w:rPr>
          <w:rFonts w:cs="Arial"/>
          <w:b/>
          <w:sz w:val="24"/>
          <w:szCs w:val="24"/>
        </w:rPr>
        <w:t xml:space="preserve">Deadline for Applications: </w:t>
      </w:r>
      <w:r>
        <w:rPr>
          <w:rFonts w:cs="Arial"/>
          <w:b/>
          <w:sz w:val="24"/>
          <w:szCs w:val="24"/>
        </w:rPr>
        <w:tab/>
      </w:r>
      <w:r w:rsidRPr="007130F2">
        <w:rPr>
          <w:rFonts w:cs="Arial"/>
          <w:b/>
          <w:sz w:val="24"/>
          <w:szCs w:val="24"/>
        </w:rPr>
        <w:t xml:space="preserve">Friday </w:t>
      </w:r>
      <w:r w:rsidR="00FD7CB7">
        <w:rPr>
          <w:rFonts w:cs="Arial"/>
          <w:b/>
          <w:sz w:val="24"/>
          <w:szCs w:val="24"/>
        </w:rPr>
        <w:t>12th</w:t>
      </w:r>
      <w:r w:rsidR="00760FBE">
        <w:rPr>
          <w:rFonts w:cs="Arial"/>
          <w:b/>
          <w:sz w:val="24"/>
          <w:szCs w:val="24"/>
        </w:rPr>
        <w:t xml:space="preserve"> July</w:t>
      </w:r>
      <w:r w:rsidRPr="007130F2">
        <w:rPr>
          <w:rFonts w:cs="Arial"/>
          <w:b/>
          <w:sz w:val="24"/>
          <w:szCs w:val="24"/>
        </w:rPr>
        <w:t xml:space="preserve"> </w:t>
      </w:r>
      <w:r w:rsidR="00760FBE">
        <w:rPr>
          <w:rFonts w:cs="Arial"/>
          <w:b/>
          <w:sz w:val="24"/>
          <w:szCs w:val="24"/>
        </w:rPr>
        <w:t>2019</w:t>
      </w:r>
    </w:p>
    <w:p w:rsidR="007130F2" w:rsidRDefault="007130F2">
      <w:pPr>
        <w:tabs>
          <w:tab w:val="left" w:pos="2127"/>
        </w:tabs>
        <w:ind w:left="2835" w:hanging="2835"/>
        <w:rPr>
          <w:rFonts w:cs="Arial"/>
          <w:b/>
          <w:sz w:val="24"/>
          <w:szCs w:val="24"/>
        </w:rPr>
      </w:pPr>
      <w:r w:rsidRPr="007130F2">
        <w:rPr>
          <w:rFonts w:cs="Arial"/>
          <w:b/>
          <w:sz w:val="24"/>
          <w:szCs w:val="24"/>
        </w:rPr>
        <w:t>Interviews</w:t>
      </w:r>
      <w:r w:rsidR="00F9349B">
        <w:rPr>
          <w:rFonts w:cs="Arial"/>
          <w:b/>
          <w:sz w:val="24"/>
          <w:szCs w:val="24"/>
        </w:rPr>
        <w:t>:</w:t>
      </w:r>
      <w:r w:rsidRPr="007130F2">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r>
      <w:r w:rsidR="00506801">
        <w:rPr>
          <w:rFonts w:cs="Arial"/>
          <w:b/>
          <w:sz w:val="24"/>
          <w:szCs w:val="24"/>
        </w:rPr>
        <w:t>17</w:t>
      </w:r>
      <w:r w:rsidR="00760FBE" w:rsidRPr="00760FBE">
        <w:rPr>
          <w:rFonts w:cs="Arial"/>
          <w:b/>
          <w:sz w:val="24"/>
          <w:szCs w:val="24"/>
          <w:vertAlign w:val="superscript"/>
        </w:rPr>
        <w:t>th</w:t>
      </w:r>
      <w:r w:rsidR="00760FBE">
        <w:rPr>
          <w:rFonts w:cs="Arial"/>
          <w:b/>
          <w:sz w:val="24"/>
          <w:szCs w:val="24"/>
        </w:rPr>
        <w:t xml:space="preserve"> July 2019</w:t>
      </w:r>
      <w:r w:rsidRPr="007130F2">
        <w:rPr>
          <w:rFonts w:cs="Arial"/>
          <w:b/>
          <w:sz w:val="24"/>
          <w:szCs w:val="24"/>
        </w:rPr>
        <w:t xml:space="preserve"> </w:t>
      </w:r>
    </w:p>
    <w:p w:rsidR="007130F2" w:rsidRDefault="007130F2">
      <w:pPr>
        <w:tabs>
          <w:tab w:val="left" w:pos="2127"/>
        </w:tabs>
        <w:ind w:left="2835" w:hanging="2835"/>
        <w:rPr>
          <w:rFonts w:cs="Arial"/>
          <w:b/>
          <w:sz w:val="24"/>
          <w:szCs w:val="24"/>
        </w:rPr>
      </w:pPr>
    </w:p>
    <w:p w:rsidR="00F53705" w:rsidRPr="00F53705" w:rsidRDefault="00760FBE" w:rsidP="00F9349B">
      <w:pPr>
        <w:rPr>
          <w:rFonts w:cs="Arial"/>
          <w:b/>
          <w:sz w:val="24"/>
          <w:szCs w:val="24"/>
        </w:rPr>
      </w:pPr>
      <w:r w:rsidRPr="00F53705">
        <w:rPr>
          <w:rFonts w:cs="Arial"/>
          <w:b/>
          <w:sz w:val="24"/>
          <w:szCs w:val="24"/>
        </w:rPr>
        <w:t>Contact</w:t>
      </w:r>
      <w:r w:rsidR="007130F2" w:rsidRPr="00F53705">
        <w:rPr>
          <w:rFonts w:cs="Arial"/>
          <w:b/>
          <w:sz w:val="24"/>
          <w:szCs w:val="24"/>
        </w:rPr>
        <w:t xml:space="preserve"> </w:t>
      </w:r>
      <w:r w:rsidRPr="00F53705">
        <w:rPr>
          <w:rFonts w:cs="Arial"/>
          <w:b/>
          <w:sz w:val="24"/>
          <w:szCs w:val="24"/>
        </w:rPr>
        <w:t>us for an application pack</w:t>
      </w:r>
      <w:r w:rsidR="00F53705" w:rsidRPr="00F53705">
        <w:rPr>
          <w:rFonts w:cs="Arial"/>
          <w:b/>
          <w:sz w:val="24"/>
          <w:szCs w:val="24"/>
        </w:rPr>
        <w:t>:</w:t>
      </w:r>
    </w:p>
    <w:p w:rsidR="00F53705" w:rsidRDefault="008151A0" w:rsidP="00F9349B">
      <w:pPr>
        <w:rPr>
          <w:rFonts w:cs="Arial"/>
          <w:sz w:val="24"/>
          <w:szCs w:val="24"/>
        </w:rPr>
      </w:pPr>
      <w:hyperlink r:id="rId5" w:history="1">
        <w:r w:rsidR="007130F2" w:rsidRPr="00F53705">
          <w:rPr>
            <w:rStyle w:val="Hyperlink"/>
            <w:rFonts w:cs="Arial"/>
            <w:sz w:val="24"/>
            <w:szCs w:val="24"/>
          </w:rPr>
          <w:t>admin@northbristoladvice.org.uk</w:t>
        </w:r>
      </w:hyperlink>
      <w:r w:rsidR="007130F2" w:rsidRPr="00F53705">
        <w:rPr>
          <w:rFonts w:cs="Arial"/>
          <w:sz w:val="24"/>
          <w:szCs w:val="24"/>
        </w:rPr>
        <w:t xml:space="preserve"> or </w:t>
      </w:r>
      <w:r w:rsidR="00F53705">
        <w:rPr>
          <w:rFonts w:cs="Arial"/>
          <w:sz w:val="24"/>
          <w:szCs w:val="24"/>
        </w:rPr>
        <w:t>0</w:t>
      </w:r>
      <w:r w:rsidR="00F9349B" w:rsidRPr="00F53705">
        <w:rPr>
          <w:rFonts w:cs="Arial"/>
          <w:sz w:val="24"/>
          <w:szCs w:val="24"/>
        </w:rPr>
        <w:t>117 951</w:t>
      </w:r>
      <w:r w:rsidR="00760FBE" w:rsidRPr="00F53705">
        <w:rPr>
          <w:rFonts w:cs="Arial"/>
          <w:sz w:val="24"/>
          <w:szCs w:val="24"/>
        </w:rPr>
        <w:t xml:space="preserve"> </w:t>
      </w:r>
      <w:r w:rsidR="00F9349B" w:rsidRPr="00F53705">
        <w:rPr>
          <w:rFonts w:cs="Arial"/>
          <w:sz w:val="24"/>
          <w:szCs w:val="24"/>
        </w:rPr>
        <w:t>5751</w:t>
      </w:r>
    </w:p>
    <w:p w:rsidR="00F9349B" w:rsidRPr="00F53705" w:rsidRDefault="00F53705" w:rsidP="00F9349B">
      <w:pPr>
        <w:rPr>
          <w:rFonts w:cs="Arial"/>
          <w:sz w:val="24"/>
          <w:szCs w:val="24"/>
        </w:rPr>
      </w:pPr>
      <w:r>
        <w:rPr>
          <w:rFonts w:cs="Arial"/>
          <w:sz w:val="24"/>
          <w:szCs w:val="24"/>
        </w:rPr>
        <w:t>D</w:t>
      </w:r>
      <w:r w:rsidR="00F9349B" w:rsidRPr="00F53705">
        <w:rPr>
          <w:rFonts w:cs="Arial"/>
          <w:sz w:val="24"/>
          <w:szCs w:val="24"/>
        </w:rPr>
        <w:t xml:space="preserve">ownload from our website </w:t>
      </w:r>
      <w:hyperlink r:id="rId6" w:history="1">
        <w:r w:rsidR="00760FBE" w:rsidRPr="00F53705">
          <w:rPr>
            <w:rStyle w:val="Hyperlink"/>
            <w:rFonts w:cs="Arial"/>
            <w:sz w:val="24"/>
            <w:szCs w:val="24"/>
          </w:rPr>
          <w:t>www.northbristoladvice.org.uk/get-involved/jobs</w:t>
        </w:r>
      </w:hyperlink>
    </w:p>
    <w:sectPr w:rsidR="00F9349B" w:rsidRPr="00F53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F2"/>
    <w:rsid w:val="0015347F"/>
    <w:rsid w:val="0034497D"/>
    <w:rsid w:val="004F27C0"/>
    <w:rsid w:val="00506801"/>
    <w:rsid w:val="006E6800"/>
    <w:rsid w:val="007130F2"/>
    <w:rsid w:val="00760FBE"/>
    <w:rsid w:val="008151A0"/>
    <w:rsid w:val="00BC6C6D"/>
    <w:rsid w:val="00D479E7"/>
    <w:rsid w:val="00EE7666"/>
    <w:rsid w:val="00F10DE7"/>
    <w:rsid w:val="00F35AD6"/>
    <w:rsid w:val="00F53705"/>
    <w:rsid w:val="00F9349B"/>
    <w:rsid w:val="00FD3861"/>
    <w:rsid w:val="00FD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2CB90-2F1D-489E-8BC3-B0FC2391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F2"/>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30F2"/>
    <w:pPr>
      <w:ind w:right="-567"/>
    </w:pPr>
    <w:rPr>
      <w:b/>
      <w:sz w:val="24"/>
    </w:rPr>
  </w:style>
  <w:style w:type="character" w:customStyle="1" w:styleId="BodyTextChar">
    <w:name w:val="Body Text Char"/>
    <w:basedOn w:val="DefaultParagraphFont"/>
    <w:link w:val="BodyText"/>
    <w:rsid w:val="007130F2"/>
    <w:rPr>
      <w:rFonts w:ascii="Arial" w:eastAsia="Times New Roman" w:hAnsi="Arial" w:cs="Times New Roman"/>
      <w:b/>
      <w:sz w:val="24"/>
      <w:szCs w:val="20"/>
    </w:rPr>
  </w:style>
  <w:style w:type="character" w:styleId="Hyperlink">
    <w:name w:val="Hyperlink"/>
    <w:basedOn w:val="DefaultParagraphFont"/>
    <w:uiPriority w:val="99"/>
    <w:unhideWhenUsed/>
    <w:rsid w:val="007130F2"/>
    <w:rPr>
      <w:color w:val="0000FF" w:themeColor="hyperlink"/>
      <w:u w:val="single"/>
    </w:rPr>
  </w:style>
  <w:style w:type="paragraph" w:styleId="BalloonText">
    <w:name w:val="Balloon Text"/>
    <w:basedOn w:val="Normal"/>
    <w:link w:val="BalloonTextChar"/>
    <w:uiPriority w:val="99"/>
    <w:semiHidden/>
    <w:unhideWhenUsed/>
    <w:rsid w:val="00F9349B"/>
    <w:rPr>
      <w:rFonts w:ascii="Tahoma" w:hAnsi="Tahoma" w:cs="Tahoma"/>
      <w:sz w:val="16"/>
      <w:szCs w:val="16"/>
    </w:rPr>
  </w:style>
  <w:style w:type="character" w:customStyle="1" w:styleId="BalloonTextChar">
    <w:name w:val="Balloon Text Char"/>
    <w:basedOn w:val="DefaultParagraphFont"/>
    <w:link w:val="BalloonText"/>
    <w:uiPriority w:val="99"/>
    <w:semiHidden/>
    <w:rsid w:val="00F934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bristoladvice.org.uk/get-involved/jobs" TargetMode="External"/><Relationship Id="rId5" Type="http://schemas.openxmlformats.org/officeDocument/2006/relationships/hyperlink" Target="mailto:admin@northbristoladvice.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81BD0D8E</Template>
  <TotalTime>7</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gapper</dc:creator>
  <cp:lastModifiedBy>Katherine Tanko</cp:lastModifiedBy>
  <cp:revision>7</cp:revision>
  <dcterms:created xsi:type="dcterms:W3CDTF">2019-06-17T15:01:00Z</dcterms:created>
  <dcterms:modified xsi:type="dcterms:W3CDTF">2019-06-19T09:38:00Z</dcterms:modified>
</cp:coreProperties>
</file>