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75" w:type="dxa"/>
        <w:tblLook w:val="01E0" w:firstRow="1" w:lastRow="1" w:firstColumn="1" w:lastColumn="1" w:noHBand="0" w:noVBand="0"/>
      </w:tblPr>
      <w:tblGrid>
        <w:gridCol w:w="6059"/>
        <w:gridCol w:w="3216"/>
      </w:tblGrid>
      <w:tr w:rsidR="007F2D6B" w:rsidRPr="00332FEB" w14:paraId="0F2A4549" w14:textId="77777777" w:rsidTr="00527379">
        <w:trPr>
          <w:trHeight w:val="1130"/>
        </w:trPr>
        <w:tc>
          <w:tcPr>
            <w:tcW w:w="6408" w:type="dxa"/>
            <w:vAlign w:val="center"/>
          </w:tcPr>
          <w:p w14:paraId="41AF3338" w14:textId="3A35D61E" w:rsidR="007F2D6B" w:rsidRPr="00332FEB" w:rsidRDefault="007F2D6B" w:rsidP="009541C0">
            <w:pPr>
              <w:rPr>
                <w:rFonts w:ascii="Open Sans" w:hAnsi="Open Sans" w:cs="Open Sans"/>
                <w:b/>
                <w:sz w:val="24"/>
                <w:szCs w:val="24"/>
              </w:rPr>
            </w:pPr>
            <w:r w:rsidRPr="00332FEB">
              <w:rPr>
                <w:rFonts w:ascii="Open Sans" w:hAnsi="Open Sans" w:cs="Open Sans"/>
                <w:b/>
                <w:sz w:val="24"/>
                <w:szCs w:val="24"/>
              </w:rPr>
              <w:t>JOB DESCRIPTION</w:t>
            </w:r>
            <w:r w:rsidR="002B4E1F" w:rsidRPr="00332FEB">
              <w:rPr>
                <w:rFonts w:ascii="Open Sans" w:hAnsi="Open Sans" w:cs="Open Sans"/>
                <w:b/>
                <w:sz w:val="24"/>
                <w:szCs w:val="24"/>
              </w:rPr>
              <w:t>:</w:t>
            </w:r>
            <w:r w:rsidRPr="00332FEB">
              <w:rPr>
                <w:rFonts w:ascii="Open Sans" w:hAnsi="Open Sans" w:cs="Open Sans"/>
                <w:b/>
                <w:sz w:val="24"/>
                <w:szCs w:val="24"/>
              </w:rPr>
              <w:t xml:space="preserve"> </w:t>
            </w:r>
            <w:r w:rsidR="00C21327" w:rsidRPr="00332FEB">
              <w:rPr>
                <w:rFonts w:ascii="Open Sans" w:hAnsi="Open Sans" w:cs="Open Sans"/>
                <w:b/>
                <w:sz w:val="24"/>
                <w:szCs w:val="24"/>
              </w:rPr>
              <w:t>Finance Assistant</w:t>
            </w:r>
          </w:p>
        </w:tc>
        <w:tc>
          <w:tcPr>
            <w:tcW w:w="2867" w:type="dxa"/>
          </w:tcPr>
          <w:p w14:paraId="794CB78B" w14:textId="0B48D34F" w:rsidR="007F2D6B" w:rsidRPr="00332FEB" w:rsidRDefault="00E357D0" w:rsidP="001B1B02">
            <w:pPr>
              <w:rPr>
                <w:rFonts w:ascii="Open Sans" w:hAnsi="Open Sans" w:cs="Open Sans"/>
                <w:sz w:val="24"/>
                <w:szCs w:val="24"/>
                <w:lang w:eastAsia="en-GB"/>
              </w:rPr>
            </w:pPr>
            <w:r w:rsidRPr="00332FEB">
              <w:rPr>
                <w:rFonts w:ascii="Open Sans" w:hAnsi="Open Sans" w:cs="Open Sans"/>
                <w:noProof/>
                <w:sz w:val="24"/>
                <w:szCs w:val="24"/>
                <w:lang w:eastAsia="en-GB"/>
              </w:rPr>
              <w:drawing>
                <wp:inline distT="0" distB="0" distL="0" distR="0" wp14:anchorId="3C7FC171" wp14:editId="401BF312">
                  <wp:extent cx="1905000" cy="552450"/>
                  <wp:effectExtent l="0" t="0" r="0" b="0"/>
                  <wp:docPr id="2" name="Picture 1" descr="WA Logo - No Web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 Logo - No Web Addre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552450"/>
                          </a:xfrm>
                          <a:prstGeom prst="rect">
                            <a:avLst/>
                          </a:prstGeom>
                          <a:noFill/>
                          <a:ln>
                            <a:noFill/>
                          </a:ln>
                        </pic:spPr>
                      </pic:pic>
                    </a:graphicData>
                  </a:graphic>
                </wp:inline>
              </w:drawing>
            </w:r>
          </w:p>
        </w:tc>
      </w:tr>
    </w:tbl>
    <w:p w14:paraId="63B0C9AC" w14:textId="21DC012E" w:rsidR="007F2D6B" w:rsidRPr="00332FEB" w:rsidRDefault="007F2D6B" w:rsidP="001B1B02">
      <w:pPr>
        <w:rPr>
          <w:rFonts w:ascii="Open Sans" w:hAnsi="Open Sans" w:cs="Open Sans"/>
          <w:sz w:val="24"/>
          <w:szCs w:val="24"/>
        </w:rPr>
      </w:pPr>
      <w:r w:rsidRPr="00332FEB">
        <w:rPr>
          <w:rFonts w:ascii="Open Sans" w:hAnsi="Open Sans" w:cs="Open Sans"/>
          <w:sz w:val="24"/>
          <w:szCs w:val="24"/>
        </w:rPr>
        <w:br/>
      </w:r>
      <w:r w:rsidR="009541C0" w:rsidRPr="00332FEB">
        <w:rPr>
          <w:rFonts w:ascii="Open Sans" w:hAnsi="Open Sans" w:cs="Open Sans"/>
          <w:b/>
          <w:sz w:val="24"/>
          <w:szCs w:val="24"/>
        </w:rPr>
        <w:t>Reports to</w:t>
      </w:r>
      <w:r w:rsidR="009541C0" w:rsidRPr="00332FEB">
        <w:rPr>
          <w:rFonts w:ascii="Open Sans" w:hAnsi="Open Sans" w:cs="Open Sans"/>
          <w:b/>
          <w:sz w:val="24"/>
          <w:szCs w:val="24"/>
        </w:rPr>
        <w:tab/>
      </w:r>
      <w:r w:rsidR="009541C0" w:rsidRPr="00332FEB">
        <w:rPr>
          <w:rFonts w:ascii="Open Sans" w:hAnsi="Open Sans" w:cs="Open Sans"/>
          <w:b/>
          <w:sz w:val="24"/>
          <w:szCs w:val="24"/>
        </w:rPr>
        <w:tab/>
      </w:r>
      <w:r w:rsidR="00F91D8B">
        <w:rPr>
          <w:rFonts w:ascii="Open Sans" w:hAnsi="Open Sans" w:cs="Open Sans"/>
          <w:b/>
          <w:sz w:val="24"/>
          <w:szCs w:val="24"/>
        </w:rPr>
        <w:tab/>
      </w:r>
      <w:r w:rsidR="00502349" w:rsidRPr="00332FEB">
        <w:rPr>
          <w:rFonts w:ascii="Open Sans" w:hAnsi="Open Sans" w:cs="Open Sans"/>
          <w:sz w:val="24"/>
          <w:szCs w:val="24"/>
        </w:rPr>
        <w:t xml:space="preserve">Senior </w:t>
      </w:r>
      <w:r w:rsidR="00E32257" w:rsidRPr="00332FEB">
        <w:rPr>
          <w:rFonts w:ascii="Open Sans" w:hAnsi="Open Sans" w:cs="Open Sans"/>
          <w:sz w:val="24"/>
          <w:szCs w:val="24"/>
        </w:rPr>
        <w:t>Finance Officer</w:t>
      </w:r>
      <w:r w:rsidRPr="00332FEB">
        <w:rPr>
          <w:rFonts w:ascii="Open Sans" w:hAnsi="Open Sans" w:cs="Open Sans"/>
          <w:sz w:val="24"/>
          <w:szCs w:val="24"/>
        </w:rPr>
        <w:br/>
      </w:r>
      <w:r w:rsidRPr="00332FEB">
        <w:rPr>
          <w:rFonts w:ascii="Open Sans" w:hAnsi="Open Sans" w:cs="Open Sans"/>
          <w:sz w:val="24"/>
          <w:szCs w:val="24"/>
        </w:rPr>
        <w:br/>
      </w:r>
      <w:r w:rsidRPr="00332FEB">
        <w:rPr>
          <w:rFonts w:ascii="Open Sans" w:hAnsi="Open Sans" w:cs="Open Sans"/>
          <w:b/>
          <w:sz w:val="24"/>
          <w:szCs w:val="24"/>
        </w:rPr>
        <w:t>Location</w:t>
      </w:r>
      <w:r w:rsidRPr="00332FEB">
        <w:rPr>
          <w:rFonts w:ascii="Open Sans" w:hAnsi="Open Sans" w:cs="Open Sans"/>
          <w:b/>
          <w:sz w:val="24"/>
          <w:szCs w:val="24"/>
        </w:rPr>
        <w:tab/>
      </w:r>
      <w:r w:rsidRPr="00332FEB">
        <w:rPr>
          <w:rFonts w:ascii="Open Sans" w:hAnsi="Open Sans" w:cs="Open Sans"/>
          <w:sz w:val="24"/>
          <w:szCs w:val="24"/>
        </w:rPr>
        <w:tab/>
      </w:r>
      <w:r w:rsidR="00F91D8B">
        <w:rPr>
          <w:rFonts w:ascii="Open Sans" w:hAnsi="Open Sans" w:cs="Open Sans"/>
          <w:sz w:val="24"/>
          <w:szCs w:val="24"/>
        </w:rPr>
        <w:tab/>
      </w:r>
      <w:r w:rsidR="00C21327" w:rsidRPr="00332FEB">
        <w:rPr>
          <w:rFonts w:ascii="Open Sans" w:hAnsi="Open Sans" w:cs="Open Sans"/>
          <w:sz w:val="24"/>
          <w:szCs w:val="24"/>
        </w:rPr>
        <w:t>Bristol</w:t>
      </w:r>
      <w:r w:rsidRPr="00332FEB">
        <w:rPr>
          <w:rFonts w:ascii="Open Sans" w:hAnsi="Open Sans" w:cs="Open Sans"/>
          <w:sz w:val="24"/>
          <w:szCs w:val="24"/>
        </w:rPr>
        <w:br/>
      </w:r>
      <w:r w:rsidRPr="00332FEB">
        <w:rPr>
          <w:rFonts w:ascii="Open Sans" w:hAnsi="Open Sans" w:cs="Open Sans"/>
          <w:sz w:val="24"/>
          <w:szCs w:val="24"/>
        </w:rPr>
        <w:br/>
      </w:r>
      <w:r w:rsidRPr="00332FEB">
        <w:rPr>
          <w:rFonts w:ascii="Open Sans" w:hAnsi="Open Sans" w:cs="Open Sans"/>
          <w:b/>
          <w:sz w:val="24"/>
          <w:szCs w:val="24"/>
        </w:rPr>
        <w:t>Salary</w:t>
      </w:r>
      <w:r w:rsidRPr="00332FEB">
        <w:rPr>
          <w:rFonts w:ascii="Open Sans" w:hAnsi="Open Sans" w:cs="Open Sans"/>
          <w:b/>
          <w:sz w:val="24"/>
          <w:szCs w:val="24"/>
        </w:rPr>
        <w:tab/>
      </w:r>
      <w:r w:rsidRPr="00332FEB">
        <w:rPr>
          <w:rFonts w:ascii="Open Sans" w:hAnsi="Open Sans" w:cs="Open Sans"/>
          <w:sz w:val="24"/>
          <w:szCs w:val="24"/>
        </w:rPr>
        <w:tab/>
      </w:r>
      <w:r w:rsidRPr="00332FEB">
        <w:rPr>
          <w:rFonts w:ascii="Open Sans" w:hAnsi="Open Sans" w:cs="Open Sans"/>
          <w:sz w:val="24"/>
          <w:szCs w:val="24"/>
        </w:rPr>
        <w:tab/>
        <w:t>£</w:t>
      </w:r>
      <w:r w:rsidR="00C21327" w:rsidRPr="00332FEB">
        <w:rPr>
          <w:rFonts w:ascii="Open Sans" w:hAnsi="Open Sans" w:cs="Open Sans"/>
          <w:sz w:val="24"/>
          <w:szCs w:val="24"/>
        </w:rPr>
        <w:t>22</w:t>
      </w:r>
      <w:r w:rsidR="006F776F" w:rsidRPr="00332FEB">
        <w:rPr>
          <w:rFonts w:ascii="Open Sans" w:hAnsi="Open Sans" w:cs="Open Sans"/>
          <w:sz w:val="24"/>
          <w:szCs w:val="24"/>
        </w:rPr>
        <w:t>,441</w:t>
      </w:r>
      <w:r w:rsidRPr="00332FEB">
        <w:rPr>
          <w:rFonts w:ascii="Open Sans" w:hAnsi="Open Sans" w:cs="Open Sans"/>
          <w:sz w:val="24"/>
          <w:szCs w:val="24"/>
        </w:rPr>
        <w:t xml:space="preserve"> (based on </w:t>
      </w:r>
      <w:r w:rsidR="004B3E45" w:rsidRPr="00332FEB">
        <w:rPr>
          <w:rFonts w:ascii="Open Sans" w:hAnsi="Open Sans" w:cs="Open Sans"/>
          <w:sz w:val="24"/>
          <w:szCs w:val="24"/>
        </w:rPr>
        <w:t>WA</w:t>
      </w:r>
      <w:r w:rsidRPr="00332FEB">
        <w:rPr>
          <w:rFonts w:ascii="Open Sans" w:hAnsi="Open Sans" w:cs="Open Sans"/>
          <w:sz w:val="24"/>
          <w:szCs w:val="24"/>
        </w:rPr>
        <w:t xml:space="preserve"> pay scale points </w:t>
      </w:r>
      <w:r w:rsidR="006F776F" w:rsidRPr="00332FEB">
        <w:rPr>
          <w:rFonts w:ascii="Open Sans" w:hAnsi="Open Sans" w:cs="Open Sans"/>
          <w:sz w:val="24"/>
          <w:szCs w:val="24"/>
        </w:rPr>
        <w:t>25</w:t>
      </w:r>
      <w:r w:rsidRPr="00332FEB">
        <w:rPr>
          <w:rFonts w:ascii="Open Sans" w:hAnsi="Open Sans" w:cs="Open Sans"/>
          <w:sz w:val="24"/>
          <w:szCs w:val="24"/>
        </w:rPr>
        <w:t xml:space="preserve">) </w:t>
      </w:r>
      <w:r w:rsidRPr="00332FEB">
        <w:rPr>
          <w:rFonts w:ascii="Open Sans" w:hAnsi="Open Sans" w:cs="Open Sans"/>
          <w:sz w:val="24"/>
          <w:szCs w:val="24"/>
        </w:rPr>
        <w:br/>
      </w:r>
      <w:r w:rsidRPr="00332FEB">
        <w:rPr>
          <w:rFonts w:ascii="Open Sans" w:hAnsi="Open Sans" w:cs="Open Sans"/>
          <w:sz w:val="24"/>
          <w:szCs w:val="24"/>
        </w:rPr>
        <w:br/>
      </w:r>
      <w:r w:rsidRPr="00332FEB">
        <w:rPr>
          <w:rFonts w:ascii="Open Sans" w:hAnsi="Open Sans" w:cs="Open Sans"/>
          <w:b/>
          <w:sz w:val="24"/>
          <w:szCs w:val="24"/>
        </w:rPr>
        <w:t>Length of contract</w:t>
      </w:r>
      <w:r w:rsidRPr="00332FEB">
        <w:rPr>
          <w:rFonts w:ascii="Open Sans" w:hAnsi="Open Sans" w:cs="Open Sans"/>
          <w:b/>
          <w:sz w:val="24"/>
          <w:szCs w:val="24"/>
        </w:rPr>
        <w:tab/>
      </w:r>
      <w:r w:rsidR="00F91D8B" w:rsidRPr="00F91D8B">
        <w:rPr>
          <w:rFonts w:ascii="Open Sans" w:hAnsi="Open Sans" w:cs="Open Sans"/>
          <w:sz w:val="24"/>
          <w:szCs w:val="24"/>
        </w:rPr>
        <w:t>14.8</w:t>
      </w:r>
      <w:r w:rsidR="00E85714" w:rsidRPr="00332FEB">
        <w:rPr>
          <w:rFonts w:ascii="Open Sans" w:hAnsi="Open Sans" w:cs="Open Sans"/>
          <w:sz w:val="24"/>
          <w:szCs w:val="24"/>
        </w:rPr>
        <w:t xml:space="preserve"> hours, </w:t>
      </w:r>
      <w:r w:rsidR="005573D3" w:rsidRPr="00332FEB">
        <w:rPr>
          <w:rFonts w:ascii="Open Sans" w:hAnsi="Open Sans" w:cs="Open Sans"/>
          <w:sz w:val="24"/>
          <w:szCs w:val="24"/>
        </w:rPr>
        <w:t>permanent</w:t>
      </w:r>
      <w:r w:rsidR="00F91D8B">
        <w:rPr>
          <w:rFonts w:ascii="Open Sans" w:hAnsi="Open Sans" w:cs="Open Sans"/>
          <w:sz w:val="24"/>
          <w:szCs w:val="24"/>
        </w:rPr>
        <w:t xml:space="preserve"> (up to 22.2 hours considered)</w:t>
      </w:r>
    </w:p>
    <w:p w14:paraId="42C479CC" w14:textId="77777777" w:rsidR="00E424F2" w:rsidRPr="00332FEB" w:rsidRDefault="00E85714" w:rsidP="00B53E7D">
      <w:pPr>
        <w:autoSpaceDE w:val="0"/>
        <w:autoSpaceDN w:val="0"/>
        <w:adjustRightInd w:val="0"/>
        <w:spacing w:after="0" w:line="240" w:lineRule="auto"/>
        <w:rPr>
          <w:rFonts w:ascii="Open Sans" w:hAnsi="Open Sans" w:cs="Open Sans"/>
          <w:b/>
          <w:caps/>
          <w:sz w:val="24"/>
          <w:szCs w:val="24"/>
        </w:rPr>
      </w:pPr>
      <w:r w:rsidRPr="006558FD">
        <w:rPr>
          <w:rFonts w:ascii="Open Sans" w:hAnsi="Open Sans" w:cs="Open Sans"/>
          <w:b/>
          <w:caps/>
        </w:rPr>
        <w:br/>
      </w:r>
      <w:r w:rsidR="007F2D6B" w:rsidRPr="00332FEB">
        <w:rPr>
          <w:rFonts w:ascii="Open Sans" w:hAnsi="Open Sans" w:cs="Open Sans"/>
          <w:b/>
          <w:caps/>
          <w:sz w:val="24"/>
          <w:szCs w:val="24"/>
        </w:rPr>
        <w:t>MAIN PURPOSE OF POST</w:t>
      </w:r>
    </w:p>
    <w:p w14:paraId="24281D1B" w14:textId="7EDEC1F9" w:rsidR="00B53E7D" w:rsidRPr="00E424F2" w:rsidRDefault="007F2D6B" w:rsidP="00B53E7D">
      <w:pPr>
        <w:autoSpaceDE w:val="0"/>
        <w:autoSpaceDN w:val="0"/>
        <w:adjustRightInd w:val="0"/>
        <w:spacing w:after="0" w:line="240" w:lineRule="auto"/>
        <w:rPr>
          <w:rFonts w:ascii="Open Sans" w:hAnsi="Open Sans" w:cs="Open Sans"/>
          <w:sz w:val="24"/>
          <w:szCs w:val="24"/>
        </w:rPr>
      </w:pPr>
      <w:r w:rsidRPr="00332FEB">
        <w:rPr>
          <w:rFonts w:ascii="Open Sans" w:hAnsi="Open Sans" w:cs="Open Sans"/>
          <w:b/>
          <w:caps/>
          <w:sz w:val="24"/>
          <w:szCs w:val="24"/>
        </w:rPr>
        <w:br/>
      </w:r>
      <w:r w:rsidR="00B53E7D" w:rsidRPr="00332FEB">
        <w:rPr>
          <w:rFonts w:ascii="Open Sans" w:hAnsi="Open Sans" w:cs="Open Sans"/>
          <w:sz w:val="24"/>
          <w:szCs w:val="24"/>
        </w:rPr>
        <w:t>To play a supportive role to the Finance</w:t>
      </w:r>
      <w:r w:rsidR="00B53E7D" w:rsidRPr="00E424F2">
        <w:rPr>
          <w:rFonts w:ascii="Open Sans" w:hAnsi="Open Sans" w:cs="Open Sans"/>
          <w:sz w:val="24"/>
          <w:szCs w:val="24"/>
        </w:rPr>
        <w:t xml:space="preserve"> team, ensuring that the whole Women’s Aid team has the information they need in a timely fashion.</w:t>
      </w:r>
    </w:p>
    <w:p w14:paraId="6CEB636B" w14:textId="77777777" w:rsidR="00D9192E" w:rsidRPr="00E424F2" w:rsidRDefault="00D9192E" w:rsidP="00B53E7D">
      <w:pPr>
        <w:autoSpaceDE w:val="0"/>
        <w:autoSpaceDN w:val="0"/>
        <w:adjustRightInd w:val="0"/>
        <w:spacing w:after="0" w:line="240" w:lineRule="auto"/>
        <w:rPr>
          <w:rFonts w:ascii="Open Sans" w:hAnsi="Open Sans" w:cs="Open Sans"/>
          <w:sz w:val="24"/>
          <w:szCs w:val="24"/>
        </w:rPr>
      </w:pPr>
    </w:p>
    <w:p w14:paraId="7CE8F54F" w14:textId="396E44C4" w:rsidR="005573D3" w:rsidRPr="00E424F2" w:rsidRDefault="005573D3" w:rsidP="005573D3">
      <w:pPr>
        <w:rPr>
          <w:rFonts w:ascii="Open Sans" w:hAnsi="Open Sans" w:cs="Open Sans"/>
          <w:sz w:val="24"/>
          <w:szCs w:val="24"/>
        </w:rPr>
      </w:pPr>
      <w:r w:rsidRPr="00E424F2">
        <w:rPr>
          <w:rFonts w:ascii="Open Sans" w:hAnsi="Open Sans" w:cs="Open Sans"/>
          <w:sz w:val="24"/>
          <w:szCs w:val="24"/>
        </w:rPr>
        <w:t>In particular this post is responsible for the smooth running of Women’s Aid’s day to day financial administration and information systems including liaising with Women’s Aid’s members, suppliers and customers, in accordance with the organisation’s agreed financial procedures, control systems and other relevant policies and statutory requirements</w:t>
      </w:r>
    </w:p>
    <w:p w14:paraId="73E6091F" w14:textId="77777777" w:rsidR="00B53E7D" w:rsidRPr="00E424F2" w:rsidRDefault="00B53E7D" w:rsidP="00B53E7D">
      <w:pPr>
        <w:autoSpaceDE w:val="0"/>
        <w:autoSpaceDN w:val="0"/>
        <w:adjustRightInd w:val="0"/>
        <w:spacing w:after="0" w:line="240" w:lineRule="auto"/>
        <w:rPr>
          <w:rFonts w:ascii="Open Sans" w:hAnsi="Open Sans" w:cs="Open Sans"/>
          <w:sz w:val="24"/>
          <w:szCs w:val="24"/>
        </w:rPr>
      </w:pPr>
    </w:p>
    <w:p w14:paraId="18D8AFBC" w14:textId="77777777" w:rsidR="00332FEB" w:rsidRDefault="007F2D6B" w:rsidP="00332FEB">
      <w:pPr>
        <w:rPr>
          <w:rFonts w:ascii="Open Sans" w:hAnsi="Open Sans" w:cs="Open Sans"/>
          <w:b/>
          <w:sz w:val="24"/>
          <w:szCs w:val="24"/>
        </w:rPr>
      </w:pPr>
      <w:r w:rsidRPr="00332FEB">
        <w:rPr>
          <w:rFonts w:ascii="Open Sans" w:hAnsi="Open Sans" w:cs="Open Sans"/>
          <w:b/>
          <w:sz w:val="24"/>
          <w:szCs w:val="24"/>
        </w:rPr>
        <w:t>DUTIES AND KEY RESPONSIBILITIES</w:t>
      </w:r>
    </w:p>
    <w:p w14:paraId="1AA903CF" w14:textId="4BDA8C8C" w:rsidR="00A46D42" w:rsidRPr="00332FEB" w:rsidRDefault="00A46D42" w:rsidP="00332FEB">
      <w:pPr>
        <w:pStyle w:val="ListParagraph"/>
        <w:numPr>
          <w:ilvl w:val="0"/>
          <w:numId w:val="3"/>
        </w:numPr>
        <w:rPr>
          <w:rFonts w:ascii="Open Sans" w:hAnsi="Open Sans" w:cs="Open Sans"/>
          <w:sz w:val="24"/>
          <w:szCs w:val="24"/>
        </w:rPr>
      </w:pPr>
      <w:r w:rsidRPr="00332FEB">
        <w:rPr>
          <w:rFonts w:ascii="Open Sans" w:hAnsi="Open Sans" w:cs="Open Sans"/>
          <w:sz w:val="24"/>
          <w:szCs w:val="24"/>
        </w:rPr>
        <w:t>To assist the Finance team in maintaining effective and appropriate financial systems to deliver Women’s Aid’s activities (travel claims, purchases, claims, sales, membership, orders, computerised accounting system, petty cash etc.)</w:t>
      </w:r>
    </w:p>
    <w:p w14:paraId="28390775" w14:textId="26E3B7C5" w:rsidR="00AE369E" w:rsidRPr="006F776F" w:rsidRDefault="00D64107" w:rsidP="00332FEB">
      <w:pPr>
        <w:pStyle w:val="ListParagraph"/>
        <w:numPr>
          <w:ilvl w:val="0"/>
          <w:numId w:val="3"/>
        </w:numPr>
        <w:rPr>
          <w:rFonts w:ascii="Open Sans" w:hAnsi="Open Sans" w:cs="Open Sans"/>
          <w:sz w:val="24"/>
          <w:szCs w:val="24"/>
        </w:rPr>
      </w:pPr>
      <w:r w:rsidRPr="006F776F">
        <w:rPr>
          <w:rFonts w:ascii="Open Sans" w:hAnsi="Open Sans" w:cs="Open Sans"/>
          <w:sz w:val="24"/>
          <w:szCs w:val="24"/>
        </w:rPr>
        <w:t>To deal with queries fro</w:t>
      </w:r>
      <w:r w:rsidR="008E2332" w:rsidRPr="006F776F">
        <w:rPr>
          <w:rFonts w:ascii="Open Sans" w:hAnsi="Open Sans" w:cs="Open Sans"/>
          <w:sz w:val="24"/>
          <w:szCs w:val="24"/>
        </w:rPr>
        <w:t>m suppliers, Women’s Aid staff</w:t>
      </w:r>
      <w:r w:rsidRPr="006F776F">
        <w:rPr>
          <w:rFonts w:ascii="Open Sans" w:hAnsi="Open Sans" w:cs="Open Sans"/>
          <w:sz w:val="24"/>
          <w:szCs w:val="24"/>
        </w:rPr>
        <w:t xml:space="preserve"> and the public in relation to day to day finance transactions</w:t>
      </w:r>
    </w:p>
    <w:p w14:paraId="6F361530" w14:textId="344AB2F9" w:rsidR="00D64107" w:rsidRPr="006F776F" w:rsidRDefault="008E2332" w:rsidP="00332FEB">
      <w:pPr>
        <w:pStyle w:val="ListParagraph"/>
        <w:numPr>
          <w:ilvl w:val="0"/>
          <w:numId w:val="3"/>
        </w:numPr>
        <w:rPr>
          <w:rFonts w:ascii="Open Sans" w:hAnsi="Open Sans" w:cs="Open Sans"/>
          <w:sz w:val="24"/>
          <w:szCs w:val="24"/>
        </w:rPr>
      </w:pPr>
      <w:r w:rsidRPr="006F776F">
        <w:rPr>
          <w:rFonts w:ascii="Open Sans" w:hAnsi="Open Sans" w:cs="Open Sans"/>
          <w:bCs/>
          <w:sz w:val="24"/>
          <w:szCs w:val="24"/>
        </w:rPr>
        <w:t xml:space="preserve">To </w:t>
      </w:r>
      <w:r w:rsidR="00332FEB">
        <w:rPr>
          <w:rFonts w:ascii="Open Sans" w:hAnsi="Open Sans" w:cs="Open Sans"/>
          <w:bCs/>
          <w:sz w:val="24"/>
          <w:szCs w:val="24"/>
        </w:rPr>
        <w:t>p</w:t>
      </w:r>
      <w:r w:rsidRPr="006F776F">
        <w:rPr>
          <w:rFonts w:ascii="Open Sans" w:hAnsi="Open Sans" w:cs="Open Sans"/>
          <w:bCs/>
          <w:sz w:val="24"/>
          <w:szCs w:val="24"/>
        </w:rPr>
        <w:t>ost and allocate daily receipts to the accounting packages</w:t>
      </w:r>
    </w:p>
    <w:p w14:paraId="454A5E51" w14:textId="573669AF" w:rsidR="00D64107" w:rsidRPr="006F776F" w:rsidRDefault="00502349" w:rsidP="00332FEB">
      <w:pPr>
        <w:pStyle w:val="ListParagraph"/>
        <w:numPr>
          <w:ilvl w:val="0"/>
          <w:numId w:val="3"/>
        </w:numPr>
        <w:spacing w:after="0" w:line="240" w:lineRule="auto"/>
        <w:rPr>
          <w:rFonts w:ascii="Open Sans" w:hAnsi="Open Sans" w:cs="Open Sans"/>
          <w:sz w:val="24"/>
          <w:szCs w:val="24"/>
        </w:rPr>
      </w:pPr>
      <w:r w:rsidRPr="006F776F">
        <w:rPr>
          <w:rFonts w:ascii="Open Sans" w:hAnsi="Open Sans" w:cs="Open Sans"/>
          <w:sz w:val="24"/>
          <w:szCs w:val="24"/>
        </w:rPr>
        <w:t xml:space="preserve">To be responsible for setting up of new supplier </w:t>
      </w:r>
      <w:r w:rsidR="005971B0" w:rsidRPr="006F776F">
        <w:rPr>
          <w:rFonts w:ascii="Open Sans" w:hAnsi="Open Sans" w:cs="Open Sans"/>
          <w:sz w:val="24"/>
          <w:szCs w:val="24"/>
        </w:rPr>
        <w:t>using a cloud based system</w:t>
      </w:r>
    </w:p>
    <w:p w14:paraId="42CF85AD" w14:textId="7A55C241" w:rsidR="008E2332" w:rsidRPr="006F776F" w:rsidRDefault="00A46D42" w:rsidP="00332FEB">
      <w:pPr>
        <w:pStyle w:val="ListParagraph"/>
        <w:numPr>
          <w:ilvl w:val="0"/>
          <w:numId w:val="3"/>
        </w:numPr>
        <w:autoSpaceDE w:val="0"/>
        <w:autoSpaceDN w:val="0"/>
        <w:adjustRightInd w:val="0"/>
        <w:spacing w:after="0" w:line="240" w:lineRule="auto"/>
        <w:rPr>
          <w:rFonts w:ascii="Open Sans" w:hAnsi="Open Sans" w:cs="Open Sans"/>
          <w:sz w:val="24"/>
          <w:szCs w:val="24"/>
        </w:rPr>
      </w:pPr>
      <w:r w:rsidRPr="006F776F">
        <w:rPr>
          <w:rFonts w:ascii="Open Sans" w:hAnsi="Open Sans" w:cs="Open Sans"/>
          <w:sz w:val="24"/>
          <w:szCs w:val="24"/>
        </w:rPr>
        <w:t>To prepare invoices for goods and services ordered from Women’s Aid and maintain the sales ledger</w:t>
      </w:r>
    </w:p>
    <w:p w14:paraId="3F3A0C4F" w14:textId="66487CAC" w:rsidR="00A46D42" w:rsidRPr="006F776F" w:rsidRDefault="00A46D42" w:rsidP="00332FEB">
      <w:pPr>
        <w:pStyle w:val="ListParagraph"/>
        <w:numPr>
          <w:ilvl w:val="0"/>
          <w:numId w:val="3"/>
        </w:numPr>
        <w:spacing w:after="0" w:line="240" w:lineRule="auto"/>
        <w:rPr>
          <w:rFonts w:ascii="Open Sans" w:hAnsi="Open Sans" w:cs="Open Sans"/>
          <w:sz w:val="24"/>
          <w:szCs w:val="24"/>
        </w:rPr>
      </w:pPr>
      <w:r w:rsidRPr="006F776F">
        <w:rPr>
          <w:rFonts w:ascii="Open Sans" w:hAnsi="Open Sans" w:cs="Open Sans"/>
          <w:sz w:val="24"/>
          <w:szCs w:val="24"/>
        </w:rPr>
        <w:t>To match purchase invoices to orders for goods and services ordered by Women’s Aid and maintain the purchase ledger</w:t>
      </w:r>
      <w:r w:rsidR="005971B0" w:rsidRPr="006F776F">
        <w:rPr>
          <w:rFonts w:ascii="Open Sans" w:hAnsi="Open Sans" w:cs="Open Sans"/>
          <w:sz w:val="24"/>
          <w:szCs w:val="24"/>
        </w:rPr>
        <w:t xml:space="preserve"> using a cloud based system</w:t>
      </w:r>
    </w:p>
    <w:p w14:paraId="578329F9" w14:textId="77777777" w:rsidR="00A46D42" w:rsidRPr="006F776F" w:rsidRDefault="00A46D42" w:rsidP="00332FEB">
      <w:pPr>
        <w:pStyle w:val="ListParagraph"/>
        <w:numPr>
          <w:ilvl w:val="0"/>
          <w:numId w:val="3"/>
        </w:numPr>
        <w:spacing w:after="0" w:line="240" w:lineRule="auto"/>
        <w:rPr>
          <w:rFonts w:ascii="Open Sans" w:hAnsi="Open Sans" w:cs="Open Sans"/>
          <w:sz w:val="24"/>
          <w:szCs w:val="24"/>
        </w:rPr>
      </w:pPr>
      <w:r w:rsidRPr="006F776F">
        <w:rPr>
          <w:rFonts w:ascii="Open Sans" w:hAnsi="Open Sans" w:cs="Open Sans"/>
          <w:sz w:val="24"/>
          <w:szCs w:val="24"/>
        </w:rPr>
        <w:t>To carry out regular reconciliations of bank accounts, sales ledger and purchase ledger accounts</w:t>
      </w:r>
    </w:p>
    <w:p w14:paraId="161EEE39" w14:textId="00C1F759" w:rsidR="00A46D42" w:rsidRPr="006F776F" w:rsidRDefault="00A46D42" w:rsidP="00332FEB">
      <w:pPr>
        <w:pStyle w:val="ListParagraph"/>
        <w:numPr>
          <w:ilvl w:val="0"/>
          <w:numId w:val="3"/>
        </w:numPr>
        <w:autoSpaceDE w:val="0"/>
        <w:autoSpaceDN w:val="0"/>
        <w:adjustRightInd w:val="0"/>
        <w:spacing w:after="0" w:line="240" w:lineRule="auto"/>
        <w:rPr>
          <w:rFonts w:ascii="Open Sans" w:hAnsi="Open Sans" w:cs="Open Sans"/>
          <w:sz w:val="24"/>
          <w:szCs w:val="24"/>
        </w:rPr>
      </w:pPr>
      <w:r w:rsidRPr="006F776F">
        <w:rPr>
          <w:rFonts w:ascii="Open Sans" w:hAnsi="Open Sans" w:cs="Open Sans"/>
          <w:sz w:val="24"/>
          <w:szCs w:val="24"/>
        </w:rPr>
        <w:lastRenderedPageBreak/>
        <w:t>To assist in ensuring that Gift Aid and legacy income is correctly administered and tax claims for the Inland Revenue are submitted at regular intervals.</w:t>
      </w:r>
    </w:p>
    <w:p w14:paraId="591D512C" w14:textId="77777777" w:rsidR="00A46D42" w:rsidRPr="006F776F" w:rsidRDefault="00A46D42" w:rsidP="00332FEB">
      <w:pPr>
        <w:pStyle w:val="ListParagraph"/>
        <w:numPr>
          <w:ilvl w:val="0"/>
          <w:numId w:val="3"/>
        </w:numPr>
        <w:spacing w:after="0" w:line="240" w:lineRule="auto"/>
        <w:rPr>
          <w:rFonts w:ascii="Open Sans" w:hAnsi="Open Sans" w:cs="Open Sans"/>
          <w:sz w:val="24"/>
          <w:szCs w:val="24"/>
        </w:rPr>
      </w:pPr>
      <w:r w:rsidRPr="006F776F">
        <w:rPr>
          <w:rFonts w:ascii="Open Sans" w:hAnsi="Open Sans" w:cs="Open Sans"/>
          <w:sz w:val="24"/>
          <w:szCs w:val="24"/>
        </w:rPr>
        <w:t>To assist in maintaining the Fixed Assets register</w:t>
      </w:r>
    </w:p>
    <w:p w14:paraId="75B22A23" w14:textId="24C6443A" w:rsidR="008E2332" w:rsidRPr="006F776F" w:rsidRDefault="00AE369E" w:rsidP="00332FEB">
      <w:pPr>
        <w:pStyle w:val="ListParagraph"/>
        <w:numPr>
          <w:ilvl w:val="0"/>
          <w:numId w:val="3"/>
        </w:numPr>
        <w:autoSpaceDE w:val="0"/>
        <w:autoSpaceDN w:val="0"/>
        <w:adjustRightInd w:val="0"/>
        <w:spacing w:after="0" w:line="240" w:lineRule="auto"/>
        <w:rPr>
          <w:rFonts w:ascii="Open Sans" w:hAnsi="Open Sans" w:cs="Open Sans"/>
          <w:sz w:val="24"/>
          <w:szCs w:val="24"/>
        </w:rPr>
      </w:pPr>
      <w:r w:rsidRPr="006F776F">
        <w:rPr>
          <w:rFonts w:ascii="Open Sans" w:hAnsi="Open Sans" w:cs="Open Sans"/>
          <w:sz w:val="24"/>
          <w:szCs w:val="24"/>
        </w:rPr>
        <w:t>To assist</w:t>
      </w:r>
      <w:r w:rsidR="008E2332" w:rsidRPr="006F776F">
        <w:rPr>
          <w:rFonts w:ascii="Open Sans" w:hAnsi="Open Sans" w:cs="Open Sans"/>
          <w:sz w:val="24"/>
          <w:szCs w:val="24"/>
        </w:rPr>
        <w:t xml:space="preserve"> with P&amp;L queries</w:t>
      </w:r>
    </w:p>
    <w:p w14:paraId="4F076A97" w14:textId="7EB5F629" w:rsidR="008E2332" w:rsidRPr="006F776F" w:rsidRDefault="00AE369E" w:rsidP="00332FEB">
      <w:pPr>
        <w:pStyle w:val="ListParagraph"/>
        <w:numPr>
          <w:ilvl w:val="0"/>
          <w:numId w:val="3"/>
        </w:numPr>
        <w:autoSpaceDE w:val="0"/>
        <w:autoSpaceDN w:val="0"/>
        <w:adjustRightInd w:val="0"/>
        <w:spacing w:after="0" w:line="240" w:lineRule="auto"/>
        <w:rPr>
          <w:rFonts w:ascii="Open Sans" w:hAnsi="Open Sans" w:cs="Open Sans"/>
          <w:sz w:val="24"/>
          <w:szCs w:val="24"/>
        </w:rPr>
      </w:pPr>
      <w:r w:rsidRPr="006F776F">
        <w:rPr>
          <w:rFonts w:ascii="Open Sans" w:hAnsi="Open Sans" w:cs="Open Sans"/>
          <w:sz w:val="24"/>
          <w:szCs w:val="24"/>
        </w:rPr>
        <w:t>To assist</w:t>
      </w:r>
      <w:r w:rsidR="008E2332" w:rsidRPr="006F776F">
        <w:rPr>
          <w:rFonts w:ascii="Open Sans" w:hAnsi="Open Sans" w:cs="Open Sans"/>
          <w:sz w:val="24"/>
          <w:szCs w:val="24"/>
        </w:rPr>
        <w:t xml:space="preserve"> with the process of staff expense claims and </w:t>
      </w:r>
      <w:r w:rsidR="00502349" w:rsidRPr="006F776F">
        <w:rPr>
          <w:rFonts w:ascii="Open Sans" w:hAnsi="Open Sans" w:cs="Open Sans"/>
          <w:sz w:val="24"/>
          <w:szCs w:val="24"/>
        </w:rPr>
        <w:t>supplier’s</w:t>
      </w:r>
      <w:r w:rsidR="008E2332" w:rsidRPr="006F776F">
        <w:rPr>
          <w:rFonts w:ascii="Open Sans" w:hAnsi="Open Sans" w:cs="Open Sans"/>
          <w:sz w:val="24"/>
          <w:szCs w:val="24"/>
        </w:rPr>
        <w:t xml:space="preserve"> payments</w:t>
      </w:r>
      <w:r w:rsidR="00502349" w:rsidRPr="006F776F">
        <w:rPr>
          <w:rFonts w:ascii="Open Sans" w:hAnsi="Open Sans" w:cs="Open Sans"/>
          <w:sz w:val="24"/>
          <w:szCs w:val="24"/>
        </w:rPr>
        <w:t xml:space="preserve"> </w:t>
      </w:r>
    </w:p>
    <w:p w14:paraId="6A90EFA8" w14:textId="34CD70EF" w:rsidR="008E2332" w:rsidRPr="006F776F" w:rsidRDefault="00502349" w:rsidP="00332FEB">
      <w:pPr>
        <w:pStyle w:val="ListParagraph"/>
        <w:numPr>
          <w:ilvl w:val="0"/>
          <w:numId w:val="3"/>
        </w:numPr>
        <w:autoSpaceDE w:val="0"/>
        <w:autoSpaceDN w:val="0"/>
        <w:adjustRightInd w:val="0"/>
        <w:spacing w:after="0" w:line="240" w:lineRule="auto"/>
        <w:rPr>
          <w:rFonts w:ascii="Open Sans" w:hAnsi="Open Sans" w:cs="Open Sans"/>
          <w:sz w:val="24"/>
          <w:szCs w:val="24"/>
        </w:rPr>
      </w:pPr>
      <w:r w:rsidRPr="006F776F">
        <w:rPr>
          <w:rFonts w:ascii="Open Sans" w:hAnsi="Open Sans" w:cs="Open Sans"/>
          <w:sz w:val="24"/>
          <w:szCs w:val="24"/>
        </w:rPr>
        <w:t>To be responsible for b</w:t>
      </w:r>
      <w:r w:rsidR="008E2332" w:rsidRPr="006F776F">
        <w:rPr>
          <w:rFonts w:ascii="Open Sans" w:hAnsi="Open Sans" w:cs="Open Sans"/>
          <w:sz w:val="24"/>
          <w:szCs w:val="24"/>
        </w:rPr>
        <w:t>anking of cheques and cash</w:t>
      </w:r>
    </w:p>
    <w:p w14:paraId="1A72CAAB" w14:textId="72354B34" w:rsidR="00A46D42" w:rsidRPr="006F776F" w:rsidRDefault="004C5C1B" w:rsidP="00332FEB">
      <w:pPr>
        <w:pStyle w:val="ListParagraph"/>
        <w:numPr>
          <w:ilvl w:val="0"/>
          <w:numId w:val="3"/>
        </w:numPr>
        <w:spacing w:after="0" w:line="240" w:lineRule="auto"/>
        <w:rPr>
          <w:rFonts w:ascii="Open Sans" w:hAnsi="Open Sans" w:cs="Open Sans"/>
          <w:sz w:val="24"/>
          <w:szCs w:val="24"/>
        </w:rPr>
      </w:pPr>
      <w:r w:rsidRPr="006F776F">
        <w:rPr>
          <w:rFonts w:ascii="Open Sans" w:hAnsi="Open Sans" w:cs="Open Sans"/>
          <w:sz w:val="24"/>
          <w:szCs w:val="24"/>
        </w:rPr>
        <w:t>To administer</w:t>
      </w:r>
      <w:r w:rsidR="00A46D42" w:rsidRPr="006F776F">
        <w:rPr>
          <w:rFonts w:ascii="Open Sans" w:hAnsi="Open Sans" w:cs="Open Sans"/>
          <w:sz w:val="24"/>
          <w:szCs w:val="24"/>
        </w:rPr>
        <w:t xml:space="preserve"> and </w:t>
      </w:r>
      <w:r w:rsidRPr="006F776F">
        <w:rPr>
          <w:rFonts w:ascii="Open Sans" w:hAnsi="Open Sans" w:cs="Open Sans"/>
          <w:sz w:val="24"/>
          <w:szCs w:val="24"/>
        </w:rPr>
        <w:t>be responsible for reconciling</w:t>
      </w:r>
      <w:r w:rsidR="00A46D42" w:rsidRPr="006F776F">
        <w:rPr>
          <w:rFonts w:ascii="Open Sans" w:hAnsi="Open Sans" w:cs="Open Sans"/>
          <w:sz w:val="24"/>
          <w:szCs w:val="24"/>
        </w:rPr>
        <w:t xml:space="preserve"> the petty cash</w:t>
      </w:r>
    </w:p>
    <w:p w14:paraId="17DEBC0B" w14:textId="0BC48EFF" w:rsidR="00AE369E" w:rsidRPr="006F776F" w:rsidRDefault="004C5C1B" w:rsidP="00332FEB">
      <w:pPr>
        <w:pStyle w:val="ListParagraph"/>
        <w:numPr>
          <w:ilvl w:val="0"/>
          <w:numId w:val="3"/>
        </w:numPr>
        <w:autoSpaceDE w:val="0"/>
        <w:autoSpaceDN w:val="0"/>
        <w:adjustRightInd w:val="0"/>
        <w:spacing w:after="0" w:line="240" w:lineRule="auto"/>
        <w:rPr>
          <w:rFonts w:ascii="Open Sans" w:hAnsi="Open Sans" w:cs="Open Sans"/>
          <w:bCs/>
          <w:sz w:val="24"/>
          <w:szCs w:val="24"/>
        </w:rPr>
      </w:pPr>
      <w:r w:rsidRPr="006F776F">
        <w:rPr>
          <w:rFonts w:ascii="Open Sans" w:hAnsi="Open Sans" w:cs="Open Sans"/>
          <w:sz w:val="24"/>
          <w:szCs w:val="24"/>
        </w:rPr>
        <w:t xml:space="preserve">To manage the credit control by </w:t>
      </w:r>
      <w:r w:rsidRPr="006F776F">
        <w:rPr>
          <w:rFonts w:ascii="Open Sans" w:hAnsi="Open Sans" w:cs="Open Sans"/>
          <w:bCs/>
          <w:sz w:val="24"/>
          <w:szCs w:val="24"/>
        </w:rPr>
        <w:t>t</w:t>
      </w:r>
      <w:r w:rsidR="00AE369E" w:rsidRPr="006F776F">
        <w:rPr>
          <w:rFonts w:ascii="Open Sans" w:hAnsi="Open Sans" w:cs="Open Sans"/>
          <w:bCs/>
          <w:sz w:val="24"/>
          <w:szCs w:val="24"/>
        </w:rPr>
        <w:t>imely &amp; effective collection of all debts and customer payments to improve the cash flow</w:t>
      </w:r>
    </w:p>
    <w:p w14:paraId="3C03DEED" w14:textId="294AD482" w:rsidR="00AE369E" w:rsidRPr="006F776F" w:rsidRDefault="004C5C1B" w:rsidP="00332FEB">
      <w:pPr>
        <w:pStyle w:val="ListParagraph"/>
        <w:numPr>
          <w:ilvl w:val="0"/>
          <w:numId w:val="3"/>
        </w:numPr>
        <w:autoSpaceDE w:val="0"/>
        <w:autoSpaceDN w:val="0"/>
        <w:adjustRightInd w:val="0"/>
        <w:spacing w:after="0" w:line="240" w:lineRule="auto"/>
        <w:rPr>
          <w:rFonts w:ascii="Open Sans" w:hAnsi="Open Sans" w:cs="Open Sans"/>
          <w:bCs/>
          <w:sz w:val="24"/>
          <w:szCs w:val="24"/>
        </w:rPr>
      </w:pPr>
      <w:r w:rsidRPr="006F776F">
        <w:rPr>
          <w:rFonts w:ascii="Open Sans" w:hAnsi="Open Sans" w:cs="Open Sans"/>
          <w:bCs/>
          <w:sz w:val="24"/>
          <w:szCs w:val="24"/>
        </w:rPr>
        <w:t xml:space="preserve">To send </w:t>
      </w:r>
      <w:r w:rsidR="00AE369E" w:rsidRPr="006F776F">
        <w:rPr>
          <w:rFonts w:ascii="Open Sans" w:hAnsi="Open Sans" w:cs="Open Sans"/>
          <w:bCs/>
          <w:sz w:val="24"/>
          <w:szCs w:val="24"/>
        </w:rPr>
        <w:t>out monthly statements</w:t>
      </w:r>
      <w:r w:rsidR="006D01BF" w:rsidRPr="006F776F">
        <w:rPr>
          <w:rFonts w:ascii="Open Sans" w:hAnsi="Open Sans" w:cs="Open Sans"/>
          <w:bCs/>
          <w:sz w:val="24"/>
          <w:szCs w:val="24"/>
        </w:rPr>
        <w:t>, chasing letters</w:t>
      </w:r>
      <w:r w:rsidR="00AE369E" w:rsidRPr="006F776F">
        <w:rPr>
          <w:rFonts w:ascii="Open Sans" w:hAnsi="Open Sans" w:cs="Open Sans"/>
          <w:bCs/>
          <w:sz w:val="24"/>
          <w:szCs w:val="24"/>
        </w:rPr>
        <w:t xml:space="preserve"> and updating departments </w:t>
      </w:r>
    </w:p>
    <w:p w14:paraId="1E51B632" w14:textId="77777777" w:rsidR="00F63215" w:rsidRPr="006F776F" w:rsidRDefault="00AE369E" w:rsidP="00332FEB">
      <w:pPr>
        <w:pStyle w:val="ListParagraph"/>
        <w:numPr>
          <w:ilvl w:val="0"/>
          <w:numId w:val="3"/>
        </w:numPr>
        <w:spacing w:after="0" w:line="240" w:lineRule="auto"/>
        <w:rPr>
          <w:rFonts w:ascii="Garamond" w:hAnsi="Garamond"/>
        </w:rPr>
      </w:pPr>
      <w:r w:rsidRPr="006F776F">
        <w:rPr>
          <w:rFonts w:ascii="Open Sans" w:hAnsi="Open Sans" w:cs="Open Sans"/>
          <w:sz w:val="24"/>
          <w:szCs w:val="24"/>
        </w:rPr>
        <w:t>To assist in preparing quarterly VAT returns when required</w:t>
      </w:r>
      <w:r w:rsidR="00F63215" w:rsidRPr="006F776F">
        <w:rPr>
          <w:rFonts w:ascii="Garamond" w:hAnsi="Garamond"/>
        </w:rPr>
        <w:t xml:space="preserve"> </w:t>
      </w:r>
    </w:p>
    <w:p w14:paraId="7D44D3CE" w14:textId="5D8113A7" w:rsidR="00AE369E" w:rsidRPr="006F776F" w:rsidRDefault="00F63215" w:rsidP="00332FEB">
      <w:pPr>
        <w:pStyle w:val="ListParagraph"/>
        <w:numPr>
          <w:ilvl w:val="0"/>
          <w:numId w:val="3"/>
        </w:numPr>
        <w:spacing w:after="0" w:line="240" w:lineRule="auto"/>
        <w:rPr>
          <w:rFonts w:ascii="Open Sans" w:hAnsi="Open Sans" w:cs="Open Sans"/>
          <w:sz w:val="24"/>
          <w:szCs w:val="24"/>
        </w:rPr>
      </w:pPr>
      <w:r w:rsidRPr="006F776F">
        <w:rPr>
          <w:rFonts w:ascii="Open Sans" w:hAnsi="Open Sans" w:cs="Open Sans"/>
          <w:sz w:val="24"/>
          <w:szCs w:val="24"/>
        </w:rPr>
        <w:t>To assist the Finance team in planning and preparing for the annual audit and any funders’ audits</w:t>
      </w:r>
    </w:p>
    <w:p w14:paraId="54722C39" w14:textId="5AB2C846" w:rsidR="00F63215" w:rsidRPr="006F776F" w:rsidRDefault="00200BD5" w:rsidP="00332FEB">
      <w:pPr>
        <w:pStyle w:val="ListParagraph"/>
        <w:numPr>
          <w:ilvl w:val="0"/>
          <w:numId w:val="3"/>
        </w:numPr>
        <w:spacing w:after="0" w:line="240" w:lineRule="auto"/>
        <w:rPr>
          <w:rFonts w:ascii="Open Sans" w:hAnsi="Open Sans" w:cs="Open Sans"/>
          <w:sz w:val="24"/>
          <w:szCs w:val="24"/>
        </w:rPr>
      </w:pPr>
      <w:r w:rsidRPr="006F776F">
        <w:rPr>
          <w:rFonts w:ascii="Open Sans" w:hAnsi="Open Sans" w:cs="Open Sans"/>
          <w:sz w:val="24"/>
          <w:szCs w:val="24"/>
        </w:rPr>
        <w:t>To assist the Finance team</w:t>
      </w:r>
      <w:r w:rsidR="00F63215" w:rsidRPr="006F776F">
        <w:rPr>
          <w:rFonts w:ascii="Open Sans" w:hAnsi="Open Sans" w:cs="Open Sans"/>
          <w:sz w:val="24"/>
          <w:szCs w:val="24"/>
        </w:rPr>
        <w:t xml:space="preserve"> in preparing a range of financial statements and m</w:t>
      </w:r>
      <w:r w:rsidR="00D85A95">
        <w:rPr>
          <w:rFonts w:ascii="Open Sans" w:hAnsi="Open Sans" w:cs="Open Sans"/>
          <w:sz w:val="24"/>
          <w:szCs w:val="24"/>
        </w:rPr>
        <w:t>anagement accounts as necessary</w:t>
      </w:r>
    </w:p>
    <w:p w14:paraId="3BB61EAF" w14:textId="2AFB18E0" w:rsidR="006D01BF" w:rsidRPr="006F776F" w:rsidRDefault="004C5C1B" w:rsidP="00332FEB">
      <w:pPr>
        <w:pStyle w:val="ListParagraph"/>
        <w:numPr>
          <w:ilvl w:val="0"/>
          <w:numId w:val="3"/>
        </w:numPr>
        <w:autoSpaceDE w:val="0"/>
        <w:autoSpaceDN w:val="0"/>
        <w:adjustRightInd w:val="0"/>
        <w:spacing w:after="0" w:line="240" w:lineRule="auto"/>
        <w:rPr>
          <w:rFonts w:ascii="Open Sans" w:hAnsi="Open Sans" w:cs="Open Sans"/>
          <w:sz w:val="24"/>
          <w:szCs w:val="24"/>
        </w:rPr>
      </w:pPr>
      <w:r w:rsidRPr="006F776F">
        <w:rPr>
          <w:rFonts w:ascii="Open Sans" w:hAnsi="Open Sans" w:cs="Open Sans"/>
          <w:sz w:val="24"/>
          <w:szCs w:val="24"/>
        </w:rPr>
        <w:t>To c</w:t>
      </w:r>
      <w:r w:rsidR="006D01BF" w:rsidRPr="006F776F">
        <w:rPr>
          <w:rFonts w:ascii="Open Sans" w:hAnsi="Open Sans" w:cs="Open Sans"/>
          <w:sz w:val="24"/>
          <w:szCs w:val="24"/>
        </w:rPr>
        <w:t>ontributing to systems and processes improvements where necessary</w:t>
      </w:r>
    </w:p>
    <w:p w14:paraId="260FC887" w14:textId="77777777" w:rsidR="004C5C1B" w:rsidRPr="006F776F" w:rsidRDefault="004C5C1B" w:rsidP="00332FEB">
      <w:pPr>
        <w:pStyle w:val="ListParagraph"/>
        <w:numPr>
          <w:ilvl w:val="0"/>
          <w:numId w:val="3"/>
        </w:numPr>
        <w:spacing w:after="0" w:line="240" w:lineRule="auto"/>
        <w:rPr>
          <w:rFonts w:ascii="Open Sans" w:hAnsi="Open Sans" w:cs="Open Sans"/>
          <w:sz w:val="24"/>
          <w:szCs w:val="24"/>
        </w:rPr>
      </w:pPr>
      <w:r w:rsidRPr="006F776F">
        <w:rPr>
          <w:rFonts w:ascii="Open Sans" w:hAnsi="Open Sans" w:cs="Open Sans"/>
          <w:sz w:val="24"/>
          <w:szCs w:val="24"/>
        </w:rPr>
        <w:t>To prepare regular computer backups of financial information</w:t>
      </w:r>
    </w:p>
    <w:p w14:paraId="6CCFCF0E" w14:textId="695C217B" w:rsidR="006D01BF" w:rsidRPr="006F776F" w:rsidRDefault="008E2332" w:rsidP="00332FEB">
      <w:pPr>
        <w:pStyle w:val="ListParagraph"/>
        <w:numPr>
          <w:ilvl w:val="0"/>
          <w:numId w:val="3"/>
        </w:numPr>
        <w:autoSpaceDE w:val="0"/>
        <w:autoSpaceDN w:val="0"/>
        <w:adjustRightInd w:val="0"/>
        <w:spacing w:after="0" w:line="240" w:lineRule="auto"/>
        <w:rPr>
          <w:rFonts w:ascii="Open Sans" w:hAnsi="Open Sans" w:cs="Open Sans"/>
          <w:sz w:val="24"/>
          <w:szCs w:val="24"/>
        </w:rPr>
      </w:pPr>
      <w:r w:rsidRPr="006F776F">
        <w:rPr>
          <w:rFonts w:ascii="Open Sans" w:hAnsi="Open Sans" w:cs="Open Sans"/>
          <w:sz w:val="24"/>
          <w:szCs w:val="24"/>
        </w:rPr>
        <w:t>Filing</w:t>
      </w:r>
      <w:r w:rsidR="00AE369E" w:rsidRPr="006F776F">
        <w:rPr>
          <w:rFonts w:ascii="Open Sans" w:hAnsi="Open Sans" w:cs="Open Sans"/>
          <w:sz w:val="24"/>
          <w:szCs w:val="24"/>
        </w:rPr>
        <w:t xml:space="preserve"> and </w:t>
      </w:r>
      <w:r w:rsidR="006D01BF" w:rsidRPr="006F776F">
        <w:rPr>
          <w:rFonts w:ascii="Open Sans" w:hAnsi="Open Sans" w:cs="Open Sans"/>
          <w:sz w:val="24"/>
          <w:szCs w:val="24"/>
        </w:rPr>
        <w:t>general administration as required</w:t>
      </w:r>
    </w:p>
    <w:p w14:paraId="770E18D9" w14:textId="4F215C39" w:rsidR="008E2332" w:rsidRPr="00E424F2" w:rsidRDefault="008E2332" w:rsidP="00AE369E">
      <w:pPr>
        <w:autoSpaceDE w:val="0"/>
        <w:autoSpaceDN w:val="0"/>
        <w:adjustRightInd w:val="0"/>
        <w:spacing w:after="0" w:line="240" w:lineRule="auto"/>
        <w:rPr>
          <w:rFonts w:ascii="Open Sans" w:hAnsi="Open Sans" w:cs="Open Sans"/>
          <w:sz w:val="24"/>
          <w:szCs w:val="24"/>
        </w:rPr>
      </w:pPr>
    </w:p>
    <w:p w14:paraId="001AA656" w14:textId="36AFC5DD" w:rsidR="008E2332" w:rsidRPr="00332FEB" w:rsidRDefault="00104A06" w:rsidP="008E2332">
      <w:pPr>
        <w:autoSpaceDE w:val="0"/>
        <w:autoSpaceDN w:val="0"/>
        <w:adjustRightInd w:val="0"/>
        <w:spacing w:after="0" w:line="240" w:lineRule="auto"/>
        <w:rPr>
          <w:rFonts w:ascii="Open Sans" w:hAnsi="Open Sans" w:cs="Open Sans"/>
          <w:b/>
          <w:sz w:val="24"/>
          <w:szCs w:val="24"/>
        </w:rPr>
      </w:pPr>
      <w:r w:rsidRPr="00E424F2">
        <w:rPr>
          <w:rFonts w:ascii="Open Sans" w:hAnsi="Open Sans" w:cs="Open Sans"/>
          <w:b/>
          <w:sz w:val="24"/>
          <w:szCs w:val="24"/>
        </w:rPr>
        <w:t>GENERAL RESPONSIBILTIES</w:t>
      </w:r>
    </w:p>
    <w:p w14:paraId="1BE0AC86" w14:textId="0256205C" w:rsidR="00370E6E" w:rsidRPr="006F776F" w:rsidRDefault="00370E6E" w:rsidP="00332FEB">
      <w:pPr>
        <w:pStyle w:val="ListParagraph"/>
        <w:numPr>
          <w:ilvl w:val="0"/>
          <w:numId w:val="4"/>
        </w:numPr>
        <w:spacing w:after="0" w:line="240" w:lineRule="auto"/>
        <w:rPr>
          <w:rFonts w:ascii="Open Sans" w:hAnsi="Open Sans" w:cs="Open Sans"/>
          <w:sz w:val="24"/>
          <w:szCs w:val="24"/>
        </w:rPr>
      </w:pPr>
      <w:r w:rsidRPr="006F776F">
        <w:rPr>
          <w:rFonts w:ascii="Open Sans" w:hAnsi="Open Sans" w:cs="Open Sans"/>
          <w:sz w:val="24"/>
          <w:szCs w:val="24"/>
        </w:rPr>
        <w:t>To contribute to team meetings and organisational priorities, to prepare and participate in supervision and appraisal meetings.</w:t>
      </w:r>
    </w:p>
    <w:p w14:paraId="6D80FC7F" w14:textId="5126D426" w:rsidR="00370E6E" w:rsidRPr="006F776F" w:rsidRDefault="00370E6E" w:rsidP="00332FEB">
      <w:pPr>
        <w:pStyle w:val="ListParagraph"/>
        <w:numPr>
          <w:ilvl w:val="0"/>
          <w:numId w:val="4"/>
        </w:numPr>
        <w:spacing w:after="0" w:line="240" w:lineRule="auto"/>
        <w:rPr>
          <w:rFonts w:ascii="Open Sans" w:hAnsi="Open Sans" w:cs="Open Sans"/>
          <w:sz w:val="24"/>
          <w:szCs w:val="24"/>
        </w:rPr>
      </w:pPr>
      <w:r w:rsidRPr="006F776F">
        <w:rPr>
          <w:rFonts w:ascii="Open Sans" w:hAnsi="Open Sans" w:cs="Open Sans"/>
          <w:sz w:val="24"/>
          <w:szCs w:val="24"/>
        </w:rPr>
        <w:t xml:space="preserve">To take direction on projects and priorities from your line manager, which may vary from time to time. </w:t>
      </w:r>
    </w:p>
    <w:p w14:paraId="2B9CD399" w14:textId="77777777" w:rsidR="00370E6E" w:rsidRPr="006F776F" w:rsidRDefault="00370E6E" w:rsidP="00332FEB">
      <w:pPr>
        <w:pStyle w:val="ListParagraph"/>
        <w:numPr>
          <w:ilvl w:val="0"/>
          <w:numId w:val="4"/>
        </w:numPr>
        <w:spacing w:after="0" w:line="240" w:lineRule="auto"/>
        <w:rPr>
          <w:rFonts w:ascii="Open Sans" w:hAnsi="Open Sans" w:cs="Open Sans"/>
          <w:sz w:val="24"/>
          <w:szCs w:val="24"/>
        </w:rPr>
      </w:pPr>
      <w:r w:rsidRPr="006F776F">
        <w:rPr>
          <w:rFonts w:ascii="Open Sans" w:hAnsi="Open Sans" w:cs="Open Sans"/>
          <w:sz w:val="24"/>
          <w:szCs w:val="24"/>
        </w:rPr>
        <w:t xml:space="preserve">To abide by all organisational policies, codes of conduct and practice, and to work within a framework of equal opportunities and anti-discriminatory practice. </w:t>
      </w:r>
    </w:p>
    <w:p w14:paraId="7C70CF8F" w14:textId="6F18E966" w:rsidR="00814415" w:rsidRPr="006F776F" w:rsidRDefault="00370E6E" w:rsidP="00332FEB">
      <w:pPr>
        <w:pStyle w:val="BodyTextIndent"/>
        <w:numPr>
          <w:ilvl w:val="0"/>
          <w:numId w:val="4"/>
        </w:numPr>
        <w:rPr>
          <w:rFonts w:ascii="Open Sans" w:hAnsi="Open Sans" w:cs="Open Sans"/>
        </w:rPr>
      </w:pPr>
      <w:r w:rsidRPr="00E424F2">
        <w:rPr>
          <w:rFonts w:ascii="Open Sans" w:hAnsi="Open Sans" w:cs="Open Sans"/>
        </w:rPr>
        <w:t>To be flexible within the broad remit of the post.</w:t>
      </w:r>
    </w:p>
    <w:p w14:paraId="10B1710A" w14:textId="77777777" w:rsidR="00814415" w:rsidRPr="00814415" w:rsidRDefault="00814415" w:rsidP="00814415">
      <w:pPr>
        <w:pStyle w:val="Heading1"/>
        <w:rPr>
          <w:rFonts w:ascii="Open Sans" w:hAnsi="Open Sans" w:cs="Open Sans"/>
          <w:b/>
          <w:color w:val="auto"/>
          <w:sz w:val="24"/>
          <w:szCs w:val="24"/>
        </w:rPr>
      </w:pPr>
      <w:r w:rsidRPr="00814415">
        <w:rPr>
          <w:rFonts w:ascii="Open Sans" w:hAnsi="Open Sans" w:cs="Open Sans"/>
          <w:b/>
          <w:color w:val="auto"/>
          <w:sz w:val="24"/>
          <w:szCs w:val="24"/>
        </w:rPr>
        <w:t>OTHER</w:t>
      </w:r>
    </w:p>
    <w:p w14:paraId="769311CA" w14:textId="526DEEC1" w:rsidR="00814415" w:rsidRPr="006F776F" w:rsidRDefault="00814415" w:rsidP="00332FEB">
      <w:pPr>
        <w:pStyle w:val="ListParagraph"/>
        <w:numPr>
          <w:ilvl w:val="0"/>
          <w:numId w:val="5"/>
        </w:numPr>
        <w:rPr>
          <w:rFonts w:ascii="Open Sans" w:hAnsi="Open Sans" w:cs="Open Sans"/>
          <w:sz w:val="24"/>
          <w:szCs w:val="24"/>
        </w:rPr>
      </w:pPr>
      <w:r w:rsidRPr="006F776F">
        <w:rPr>
          <w:rFonts w:ascii="Open Sans" w:hAnsi="Open Sans" w:cs="Open Sans"/>
          <w:sz w:val="24"/>
          <w:szCs w:val="24"/>
        </w:rPr>
        <w:t>The job description for this post will be reviewed annually to meet organisational priorities</w:t>
      </w:r>
    </w:p>
    <w:p w14:paraId="3F97F36A" w14:textId="45A4D899" w:rsidR="00814415" w:rsidRPr="006F776F" w:rsidRDefault="00814415" w:rsidP="00332FEB">
      <w:pPr>
        <w:pStyle w:val="ListParagraph"/>
        <w:numPr>
          <w:ilvl w:val="0"/>
          <w:numId w:val="5"/>
        </w:numPr>
        <w:rPr>
          <w:rFonts w:ascii="Open Sans" w:hAnsi="Open Sans" w:cs="Open Sans"/>
          <w:bCs/>
          <w:sz w:val="24"/>
          <w:szCs w:val="24"/>
        </w:rPr>
      </w:pPr>
      <w:r w:rsidRPr="006F776F">
        <w:rPr>
          <w:rFonts w:ascii="Open Sans" w:hAnsi="Open Sans" w:cs="Open Sans"/>
          <w:bCs/>
          <w:sz w:val="24"/>
          <w:szCs w:val="24"/>
        </w:rPr>
        <w:t xml:space="preserve">Based in Bristol, this job may involve occasional travel throughout England and </w:t>
      </w:r>
      <w:proofErr w:type="gramStart"/>
      <w:r w:rsidRPr="006F776F">
        <w:rPr>
          <w:rFonts w:ascii="Open Sans" w:hAnsi="Open Sans" w:cs="Open Sans"/>
          <w:bCs/>
          <w:sz w:val="24"/>
          <w:szCs w:val="24"/>
        </w:rPr>
        <w:t>occasional</w:t>
      </w:r>
      <w:proofErr w:type="gramEnd"/>
      <w:r w:rsidRPr="006F776F">
        <w:rPr>
          <w:rFonts w:ascii="Open Sans" w:hAnsi="Open Sans" w:cs="Open Sans"/>
          <w:bCs/>
          <w:sz w:val="24"/>
          <w:szCs w:val="24"/>
        </w:rPr>
        <w:t xml:space="preserve"> unsociable hours. </w:t>
      </w:r>
    </w:p>
    <w:p w14:paraId="22CA3548" w14:textId="77777777" w:rsidR="00814415" w:rsidRPr="00E424F2" w:rsidRDefault="00814415" w:rsidP="00370E6E">
      <w:pPr>
        <w:pStyle w:val="BodyTextIndent"/>
        <w:rPr>
          <w:rFonts w:ascii="Open Sans" w:hAnsi="Open Sans" w:cs="Open Sans"/>
          <w:b/>
          <w:bCs/>
        </w:rPr>
      </w:pPr>
    </w:p>
    <w:p w14:paraId="3A2A307F" w14:textId="77777777" w:rsidR="006F776F" w:rsidRDefault="006F776F">
      <w:pPr>
        <w:spacing w:after="0" w:line="240" w:lineRule="auto"/>
        <w:rPr>
          <w:rFonts w:ascii="Open Sans" w:eastAsia="MS Mincho" w:hAnsi="Open Sans" w:cs="Open Sans"/>
          <w:b/>
          <w:bCs/>
          <w:sz w:val="24"/>
          <w:szCs w:val="24"/>
        </w:rPr>
      </w:pPr>
      <w:r>
        <w:rPr>
          <w:rFonts w:ascii="Open Sans" w:eastAsia="MS Mincho" w:hAnsi="Open Sans" w:cs="Open Sans"/>
          <w:b/>
          <w:bCs/>
          <w:sz w:val="24"/>
          <w:szCs w:val="24"/>
        </w:rPr>
        <w:br w:type="page"/>
      </w:r>
    </w:p>
    <w:p w14:paraId="226657A8" w14:textId="1B02169C" w:rsidR="007F2D6B" w:rsidRPr="00E424F2" w:rsidRDefault="002B4E1F" w:rsidP="00370E6E">
      <w:pPr>
        <w:spacing w:after="0" w:line="240" w:lineRule="auto"/>
        <w:rPr>
          <w:rFonts w:ascii="Open Sans" w:eastAsia="MS Mincho" w:hAnsi="Open Sans" w:cs="Open Sans"/>
          <w:b/>
          <w:bCs/>
          <w:sz w:val="24"/>
          <w:szCs w:val="24"/>
        </w:rPr>
      </w:pPr>
      <w:r w:rsidRPr="00E424F2">
        <w:rPr>
          <w:rFonts w:ascii="Open Sans" w:eastAsia="MS Mincho" w:hAnsi="Open Sans" w:cs="Open Sans"/>
          <w:b/>
          <w:bCs/>
          <w:sz w:val="24"/>
          <w:szCs w:val="24"/>
        </w:rPr>
        <w:lastRenderedPageBreak/>
        <w:t>PERSON SPECIFICATION:</w:t>
      </w:r>
      <w:r w:rsidRPr="00E424F2">
        <w:rPr>
          <w:rFonts w:ascii="Open Sans" w:hAnsi="Open Sans" w:cs="Open Sans"/>
          <w:b/>
          <w:bCs/>
          <w:sz w:val="24"/>
          <w:szCs w:val="24"/>
        </w:rPr>
        <w:t xml:space="preserve"> </w:t>
      </w:r>
      <w:r w:rsidR="005573D3" w:rsidRPr="00E424F2">
        <w:rPr>
          <w:rFonts w:ascii="Open Sans" w:hAnsi="Open Sans" w:cs="Open Sans"/>
          <w:b/>
          <w:bCs/>
          <w:sz w:val="24"/>
          <w:szCs w:val="24"/>
        </w:rPr>
        <w:t>Finance Assistant</w:t>
      </w:r>
    </w:p>
    <w:p w14:paraId="4A8A385B" w14:textId="51B1AEA5" w:rsidR="002B4E1F" w:rsidRPr="00E424F2" w:rsidRDefault="002B4E1F" w:rsidP="002B4E1F">
      <w:pPr>
        <w:spacing w:after="0" w:line="240" w:lineRule="auto"/>
        <w:rPr>
          <w:rFonts w:ascii="Open Sans" w:eastAsia="MS Mincho" w:hAnsi="Open Sans" w:cs="Open Sans"/>
          <w:b/>
          <w:bCs/>
          <w:sz w:val="24"/>
          <w:szCs w:val="24"/>
        </w:rPr>
      </w:pPr>
      <w:r w:rsidRPr="00E424F2">
        <w:rPr>
          <w:rFonts w:ascii="Open Sans" w:eastAsia="MS Mincho" w:hAnsi="Open Sans" w:cs="Open Sans"/>
          <w:b/>
          <w:bCs/>
          <w:sz w:val="24"/>
          <w:szCs w:val="24"/>
        </w:rPr>
        <w:br/>
      </w:r>
      <w:r w:rsidR="007F2D6B" w:rsidRPr="00E424F2">
        <w:rPr>
          <w:rFonts w:ascii="Open Sans" w:eastAsia="MS Mincho" w:hAnsi="Open Sans" w:cs="Open Sans"/>
          <w:b/>
          <w:bCs/>
          <w:sz w:val="24"/>
          <w:szCs w:val="24"/>
        </w:rPr>
        <w:t>EXPERIENCE</w:t>
      </w:r>
    </w:p>
    <w:p w14:paraId="4B3D8998" w14:textId="3B6C5F99" w:rsidR="007F2D6B" w:rsidRPr="00E424F2" w:rsidRDefault="00104A06" w:rsidP="00104A06">
      <w:pPr>
        <w:spacing w:after="0" w:line="240" w:lineRule="auto"/>
        <w:rPr>
          <w:rFonts w:ascii="Open Sans" w:eastAsia="MS Mincho" w:hAnsi="Open Sans" w:cs="Open Sans"/>
          <w:b/>
          <w:bCs/>
          <w:sz w:val="24"/>
          <w:szCs w:val="24"/>
        </w:rPr>
      </w:pPr>
      <w:r w:rsidRPr="00E424F2">
        <w:rPr>
          <w:rFonts w:ascii="Open Sans" w:eastAsia="MS Mincho" w:hAnsi="Open Sans" w:cs="Open Sans"/>
          <w:b/>
          <w:bCs/>
          <w:sz w:val="24"/>
          <w:szCs w:val="24"/>
        </w:rPr>
        <w:t xml:space="preserve">     </w:t>
      </w:r>
      <w:r w:rsidR="007F2D6B" w:rsidRPr="00E424F2">
        <w:rPr>
          <w:rFonts w:ascii="Open Sans" w:eastAsia="MS Mincho" w:hAnsi="Open Sans" w:cs="Open Sans"/>
          <w:b/>
          <w:bCs/>
          <w:sz w:val="24"/>
          <w:szCs w:val="24"/>
        </w:rPr>
        <w:t>Essential:</w:t>
      </w:r>
      <w:r w:rsidR="006D01BF" w:rsidRPr="00E424F2">
        <w:rPr>
          <w:rFonts w:ascii="Open Sans" w:eastAsia="MS Mincho" w:hAnsi="Open Sans" w:cs="Open Sans"/>
          <w:b/>
          <w:bCs/>
          <w:sz w:val="24"/>
          <w:szCs w:val="24"/>
        </w:rPr>
        <w:t xml:space="preserve"> </w:t>
      </w:r>
    </w:p>
    <w:p w14:paraId="3FA6FE30" w14:textId="71D98101" w:rsidR="006F776F" w:rsidRDefault="006D01BF" w:rsidP="00332FEB">
      <w:pPr>
        <w:pStyle w:val="ListParagraph"/>
        <w:numPr>
          <w:ilvl w:val="0"/>
          <w:numId w:val="7"/>
        </w:numPr>
        <w:autoSpaceDE w:val="0"/>
        <w:autoSpaceDN w:val="0"/>
        <w:adjustRightInd w:val="0"/>
        <w:spacing w:after="0" w:line="240" w:lineRule="auto"/>
        <w:rPr>
          <w:rFonts w:ascii="Open Sans" w:hAnsi="Open Sans" w:cs="Open Sans"/>
          <w:sz w:val="24"/>
          <w:szCs w:val="24"/>
        </w:rPr>
      </w:pPr>
      <w:r w:rsidRPr="006F776F">
        <w:rPr>
          <w:rFonts w:ascii="Open Sans" w:hAnsi="Open Sans" w:cs="Open Sans"/>
          <w:sz w:val="24"/>
          <w:szCs w:val="24"/>
        </w:rPr>
        <w:t>Demonst</w:t>
      </w:r>
      <w:r w:rsidR="006F776F">
        <w:rPr>
          <w:rFonts w:ascii="Open Sans" w:hAnsi="Open Sans" w:cs="Open Sans"/>
          <w:sz w:val="24"/>
          <w:szCs w:val="24"/>
        </w:rPr>
        <w:t>rable experience of bookkeeping</w:t>
      </w:r>
    </w:p>
    <w:p w14:paraId="6350DDA3" w14:textId="47CFA3B0" w:rsidR="00BA74EA" w:rsidRPr="006F776F" w:rsidRDefault="00BA74EA" w:rsidP="00332FEB">
      <w:pPr>
        <w:pStyle w:val="ListParagraph"/>
        <w:numPr>
          <w:ilvl w:val="0"/>
          <w:numId w:val="6"/>
        </w:numPr>
        <w:autoSpaceDE w:val="0"/>
        <w:autoSpaceDN w:val="0"/>
        <w:adjustRightInd w:val="0"/>
        <w:spacing w:after="0" w:line="240" w:lineRule="auto"/>
        <w:rPr>
          <w:rFonts w:ascii="Open Sans" w:hAnsi="Open Sans" w:cs="Open Sans"/>
          <w:sz w:val="24"/>
          <w:szCs w:val="24"/>
        </w:rPr>
      </w:pPr>
      <w:r w:rsidRPr="006F776F">
        <w:rPr>
          <w:rFonts w:ascii="Open Sans" w:hAnsi="Open Sans" w:cs="Open Sans"/>
          <w:sz w:val="24"/>
          <w:szCs w:val="24"/>
        </w:rPr>
        <w:t>Extensive experience of day to day financial administration includ</w:t>
      </w:r>
      <w:r w:rsidR="00E424F2" w:rsidRPr="006F776F">
        <w:rPr>
          <w:rFonts w:ascii="Open Sans" w:hAnsi="Open Sans" w:cs="Open Sans"/>
          <w:sz w:val="24"/>
          <w:szCs w:val="24"/>
        </w:rPr>
        <w:t xml:space="preserve">ing banking, payments </w:t>
      </w:r>
      <w:r w:rsidR="00F35EFA" w:rsidRPr="006F776F">
        <w:rPr>
          <w:rFonts w:ascii="Open Sans" w:hAnsi="Open Sans" w:cs="Open Sans"/>
          <w:sz w:val="24"/>
          <w:szCs w:val="24"/>
        </w:rPr>
        <w:t>and bank</w:t>
      </w:r>
      <w:r w:rsidR="006558FD" w:rsidRPr="006F776F">
        <w:rPr>
          <w:rFonts w:ascii="Open Sans" w:hAnsi="Open Sans" w:cs="Open Sans"/>
          <w:sz w:val="24"/>
          <w:szCs w:val="24"/>
        </w:rPr>
        <w:t xml:space="preserve"> </w:t>
      </w:r>
      <w:r w:rsidRPr="006F776F">
        <w:rPr>
          <w:rFonts w:ascii="Open Sans" w:hAnsi="Open Sans" w:cs="Open Sans"/>
          <w:sz w:val="24"/>
          <w:szCs w:val="24"/>
        </w:rPr>
        <w:t>reconciliations</w:t>
      </w:r>
    </w:p>
    <w:p w14:paraId="16C28C76" w14:textId="09C58989" w:rsidR="00BA74EA" w:rsidRPr="006F776F" w:rsidRDefault="00BA74EA" w:rsidP="00332FEB">
      <w:pPr>
        <w:pStyle w:val="ListParagraph"/>
        <w:numPr>
          <w:ilvl w:val="0"/>
          <w:numId w:val="6"/>
        </w:numPr>
        <w:spacing w:after="0" w:line="240" w:lineRule="auto"/>
        <w:jc w:val="both"/>
        <w:rPr>
          <w:rFonts w:ascii="Open Sans" w:hAnsi="Open Sans" w:cs="Open Sans"/>
          <w:sz w:val="24"/>
          <w:szCs w:val="24"/>
        </w:rPr>
      </w:pPr>
      <w:r w:rsidRPr="006F776F">
        <w:rPr>
          <w:rFonts w:ascii="Open Sans" w:hAnsi="Open Sans" w:cs="Open Sans"/>
          <w:sz w:val="24"/>
          <w:szCs w:val="24"/>
        </w:rPr>
        <w:t>Maintaining double entry accounting records to trial balance</w:t>
      </w:r>
    </w:p>
    <w:p w14:paraId="6FE4B86F" w14:textId="3D81C52E" w:rsidR="00BA74EA" w:rsidRPr="006F776F" w:rsidRDefault="00BA74EA" w:rsidP="00332FEB">
      <w:pPr>
        <w:pStyle w:val="ListParagraph"/>
        <w:numPr>
          <w:ilvl w:val="0"/>
          <w:numId w:val="6"/>
        </w:numPr>
        <w:spacing w:after="0" w:line="240" w:lineRule="auto"/>
        <w:jc w:val="both"/>
        <w:rPr>
          <w:rFonts w:ascii="Open Sans" w:hAnsi="Open Sans" w:cs="Open Sans"/>
          <w:sz w:val="24"/>
          <w:szCs w:val="24"/>
        </w:rPr>
      </w:pPr>
      <w:r w:rsidRPr="006F776F">
        <w:rPr>
          <w:rFonts w:ascii="Open Sans" w:hAnsi="Open Sans" w:cs="Open Sans"/>
          <w:sz w:val="24"/>
          <w:szCs w:val="24"/>
        </w:rPr>
        <w:t>Maintaining computerised accounting records and runnin</w:t>
      </w:r>
      <w:r w:rsidR="00E424F2" w:rsidRPr="006F776F">
        <w:rPr>
          <w:rFonts w:ascii="Open Sans" w:hAnsi="Open Sans" w:cs="Open Sans"/>
          <w:sz w:val="24"/>
          <w:szCs w:val="24"/>
        </w:rPr>
        <w:t>g reports using Sage Line</w:t>
      </w:r>
      <w:r w:rsidR="006F776F">
        <w:rPr>
          <w:rFonts w:ascii="Open Sans" w:hAnsi="Open Sans" w:cs="Open Sans"/>
          <w:sz w:val="24"/>
          <w:szCs w:val="24"/>
        </w:rPr>
        <w:t xml:space="preserve"> </w:t>
      </w:r>
      <w:r w:rsidR="00E424F2" w:rsidRPr="006F776F">
        <w:rPr>
          <w:rFonts w:ascii="Open Sans" w:hAnsi="Open Sans" w:cs="Open Sans"/>
          <w:sz w:val="24"/>
          <w:szCs w:val="24"/>
        </w:rPr>
        <w:t>50 or</w:t>
      </w:r>
      <w:r w:rsidR="006558FD" w:rsidRPr="006F776F">
        <w:rPr>
          <w:rFonts w:ascii="Open Sans" w:hAnsi="Open Sans" w:cs="Open Sans"/>
          <w:sz w:val="24"/>
          <w:szCs w:val="24"/>
        </w:rPr>
        <w:t xml:space="preserve"> </w:t>
      </w:r>
      <w:r w:rsidRPr="006F776F">
        <w:rPr>
          <w:rFonts w:ascii="Open Sans" w:hAnsi="Open Sans" w:cs="Open Sans"/>
          <w:sz w:val="24"/>
          <w:szCs w:val="24"/>
        </w:rPr>
        <w:t>similar</w:t>
      </w:r>
    </w:p>
    <w:p w14:paraId="555BEE36" w14:textId="77777777" w:rsidR="00104A06" w:rsidRPr="00E424F2" w:rsidRDefault="00104A06" w:rsidP="00BA74EA">
      <w:pPr>
        <w:spacing w:after="0" w:line="240" w:lineRule="auto"/>
        <w:rPr>
          <w:rFonts w:ascii="Open Sans" w:hAnsi="Open Sans" w:cs="Open Sans"/>
          <w:b/>
          <w:sz w:val="24"/>
          <w:szCs w:val="24"/>
        </w:rPr>
      </w:pPr>
      <w:r w:rsidRPr="00E424F2">
        <w:rPr>
          <w:rFonts w:ascii="Open Sans" w:hAnsi="Open Sans" w:cs="Open Sans"/>
          <w:b/>
          <w:sz w:val="24"/>
          <w:szCs w:val="24"/>
        </w:rPr>
        <w:t xml:space="preserve">    </w:t>
      </w:r>
    </w:p>
    <w:p w14:paraId="09959B35" w14:textId="583BEFD3" w:rsidR="007F2D6B" w:rsidRPr="00E424F2" w:rsidRDefault="00104A06" w:rsidP="00BA74EA">
      <w:pPr>
        <w:spacing w:after="0" w:line="240" w:lineRule="auto"/>
        <w:rPr>
          <w:rFonts w:ascii="Open Sans" w:hAnsi="Open Sans" w:cs="Open Sans"/>
          <w:b/>
          <w:sz w:val="24"/>
          <w:szCs w:val="24"/>
        </w:rPr>
      </w:pPr>
      <w:r w:rsidRPr="00E424F2">
        <w:rPr>
          <w:rFonts w:ascii="Open Sans" w:hAnsi="Open Sans" w:cs="Open Sans"/>
          <w:b/>
          <w:sz w:val="24"/>
          <w:szCs w:val="24"/>
        </w:rPr>
        <w:t xml:space="preserve">    </w:t>
      </w:r>
      <w:r w:rsidR="007F2D6B" w:rsidRPr="00E424F2">
        <w:rPr>
          <w:rFonts w:ascii="Open Sans" w:hAnsi="Open Sans" w:cs="Open Sans"/>
          <w:b/>
          <w:sz w:val="24"/>
          <w:szCs w:val="24"/>
        </w:rPr>
        <w:t>Desirable:</w:t>
      </w:r>
    </w:p>
    <w:p w14:paraId="23DE2E81" w14:textId="0163B1B7" w:rsidR="00104A06" w:rsidRPr="006F776F" w:rsidRDefault="00BA74EA" w:rsidP="00332FEB">
      <w:pPr>
        <w:pStyle w:val="ListParagraph"/>
        <w:numPr>
          <w:ilvl w:val="0"/>
          <w:numId w:val="8"/>
        </w:numPr>
        <w:spacing w:after="0" w:line="240" w:lineRule="auto"/>
        <w:jc w:val="both"/>
        <w:rPr>
          <w:rFonts w:ascii="Open Sans" w:hAnsi="Open Sans" w:cs="Open Sans"/>
          <w:sz w:val="24"/>
          <w:szCs w:val="24"/>
        </w:rPr>
      </w:pPr>
      <w:r w:rsidRPr="006F776F">
        <w:rPr>
          <w:rFonts w:ascii="Open Sans" w:hAnsi="Open Sans" w:cs="Open Sans"/>
          <w:sz w:val="24"/>
          <w:szCs w:val="24"/>
        </w:rPr>
        <w:t>Experience of Raisers Edge or similar fundraising record system</w:t>
      </w:r>
    </w:p>
    <w:p w14:paraId="2ECF6DD8" w14:textId="4AE6C121" w:rsidR="00BA74EA" w:rsidRPr="006F776F" w:rsidRDefault="006F776F" w:rsidP="00332FEB">
      <w:pPr>
        <w:pStyle w:val="ListParagraph"/>
        <w:numPr>
          <w:ilvl w:val="0"/>
          <w:numId w:val="8"/>
        </w:numPr>
        <w:spacing w:after="0" w:line="240" w:lineRule="auto"/>
        <w:jc w:val="both"/>
        <w:rPr>
          <w:rFonts w:ascii="Open Sans" w:hAnsi="Open Sans" w:cs="Open Sans"/>
          <w:sz w:val="24"/>
          <w:szCs w:val="24"/>
        </w:rPr>
      </w:pPr>
      <w:r>
        <w:rPr>
          <w:rFonts w:ascii="Open Sans" w:hAnsi="Open Sans" w:cs="Open Sans"/>
          <w:sz w:val="24"/>
          <w:szCs w:val="24"/>
        </w:rPr>
        <w:t>Experience in the charity/not for profit sector</w:t>
      </w:r>
    </w:p>
    <w:p w14:paraId="66B5B881" w14:textId="77777777" w:rsidR="00BA74EA" w:rsidRPr="00E424F2" w:rsidRDefault="00BA74EA" w:rsidP="00BA74EA">
      <w:pPr>
        <w:pStyle w:val="ListParagraph"/>
        <w:rPr>
          <w:rFonts w:ascii="Open Sans" w:hAnsi="Open Sans" w:cs="Open Sans"/>
          <w:sz w:val="24"/>
          <w:szCs w:val="24"/>
        </w:rPr>
      </w:pPr>
    </w:p>
    <w:p w14:paraId="36668368" w14:textId="1E25C79E" w:rsidR="002B4E1F" w:rsidRPr="00E424F2" w:rsidRDefault="007F2D6B" w:rsidP="002B4E1F">
      <w:pPr>
        <w:spacing w:after="0" w:line="240" w:lineRule="auto"/>
        <w:rPr>
          <w:rFonts w:ascii="Open Sans" w:hAnsi="Open Sans" w:cs="Open Sans"/>
          <w:b/>
          <w:bCs/>
          <w:spacing w:val="-3"/>
          <w:sz w:val="24"/>
          <w:szCs w:val="24"/>
        </w:rPr>
      </w:pPr>
      <w:r w:rsidRPr="00E424F2">
        <w:rPr>
          <w:rFonts w:ascii="Open Sans" w:hAnsi="Open Sans" w:cs="Open Sans"/>
          <w:b/>
          <w:bCs/>
          <w:spacing w:val="-3"/>
          <w:sz w:val="24"/>
          <w:szCs w:val="24"/>
        </w:rPr>
        <w:t>SKILLS &amp; ABILITIES</w:t>
      </w:r>
    </w:p>
    <w:p w14:paraId="3255E32D" w14:textId="4E43BDA6" w:rsidR="007F2D6B" w:rsidRDefault="007F2D6B" w:rsidP="002B4E1F">
      <w:pPr>
        <w:spacing w:after="0" w:line="240" w:lineRule="auto"/>
        <w:ind w:left="349"/>
        <w:rPr>
          <w:rFonts w:ascii="Open Sans" w:hAnsi="Open Sans" w:cs="Open Sans"/>
          <w:b/>
          <w:sz w:val="24"/>
          <w:szCs w:val="24"/>
        </w:rPr>
      </w:pPr>
      <w:r w:rsidRPr="00E424F2">
        <w:rPr>
          <w:rFonts w:ascii="Open Sans" w:hAnsi="Open Sans" w:cs="Open Sans"/>
          <w:b/>
          <w:sz w:val="24"/>
          <w:szCs w:val="24"/>
        </w:rPr>
        <w:t>Essential:</w:t>
      </w:r>
    </w:p>
    <w:p w14:paraId="1E1B6105" w14:textId="77777777" w:rsidR="006F776F" w:rsidRPr="006F776F" w:rsidRDefault="006F776F" w:rsidP="00332FEB">
      <w:pPr>
        <w:pStyle w:val="ListParagraph"/>
        <w:numPr>
          <w:ilvl w:val="0"/>
          <w:numId w:val="7"/>
        </w:numPr>
        <w:autoSpaceDE w:val="0"/>
        <w:autoSpaceDN w:val="0"/>
        <w:adjustRightInd w:val="0"/>
        <w:spacing w:after="0" w:line="240" w:lineRule="auto"/>
        <w:rPr>
          <w:rFonts w:ascii="Open Sans" w:hAnsi="Open Sans" w:cs="Open Sans"/>
          <w:sz w:val="24"/>
          <w:szCs w:val="24"/>
        </w:rPr>
      </w:pPr>
      <w:r w:rsidRPr="006F776F">
        <w:rPr>
          <w:rFonts w:ascii="Open Sans" w:hAnsi="Open Sans" w:cs="Open Sans"/>
          <w:sz w:val="24"/>
          <w:szCs w:val="24"/>
        </w:rPr>
        <w:t>Excellent level of Excel use, and general MS Office experience</w:t>
      </w:r>
    </w:p>
    <w:p w14:paraId="1B65CC9E" w14:textId="77777777" w:rsidR="006F776F" w:rsidRPr="006F776F" w:rsidRDefault="006F776F" w:rsidP="00332FEB">
      <w:pPr>
        <w:pStyle w:val="ListParagraph"/>
        <w:numPr>
          <w:ilvl w:val="0"/>
          <w:numId w:val="6"/>
        </w:numPr>
        <w:autoSpaceDE w:val="0"/>
        <w:autoSpaceDN w:val="0"/>
        <w:adjustRightInd w:val="0"/>
        <w:spacing w:after="0" w:line="240" w:lineRule="auto"/>
        <w:rPr>
          <w:rFonts w:ascii="Open Sans" w:hAnsi="Open Sans" w:cs="Open Sans"/>
          <w:sz w:val="24"/>
          <w:szCs w:val="24"/>
        </w:rPr>
      </w:pPr>
      <w:r w:rsidRPr="006F776F">
        <w:rPr>
          <w:rFonts w:ascii="Open Sans" w:hAnsi="Open Sans" w:cs="Open Sans"/>
          <w:sz w:val="24"/>
          <w:szCs w:val="24"/>
        </w:rPr>
        <w:t>Ability to establish &amp; maintain good client relationship both internally and externally</w:t>
      </w:r>
    </w:p>
    <w:p w14:paraId="7B5125C9" w14:textId="77777777" w:rsidR="006F776F" w:rsidRDefault="006F776F" w:rsidP="00332FEB">
      <w:pPr>
        <w:pStyle w:val="ListParagraph"/>
        <w:numPr>
          <w:ilvl w:val="0"/>
          <w:numId w:val="6"/>
        </w:numPr>
        <w:autoSpaceDE w:val="0"/>
        <w:autoSpaceDN w:val="0"/>
        <w:adjustRightInd w:val="0"/>
        <w:spacing w:after="0" w:line="240" w:lineRule="auto"/>
        <w:rPr>
          <w:rFonts w:ascii="Open Sans" w:hAnsi="Open Sans" w:cs="Open Sans"/>
          <w:sz w:val="24"/>
          <w:szCs w:val="24"/>
        </w:rPr>
      </w:pPr>
      <w:r w:rsidRPr="006F776F">
        <w:rPr>
          <w:rFonts w:ascii="Open Sans" w:hAnsi="Open Sans" w:cs="Open Sans"/>
          <w:sz w:val="24"/>
          <w:szCs w:val="24"/>
        </w:rPr>
        <w:t>Ability to reconcile accounts &amp; have excellent attention to details</w:t>
      </w:r>
    </w:p>
    <w:p w14:paraId="0F8C7293" w14:textId="77777777" w:rsidR="006F776F" w:rsidRDefault="00123671" w:rsidP="00332FEB">
      <w:pPr>
        <w:pStyle w:val="ListParagraph"/>
        <w:numPr>
          <w:ilvl w:val="0"/>
          <w:numId w:val="6"/>
        </w:numPr>
        <w:autoSpaceDE w:val="0"/>
        <w:autoSpaceDN w:val="0"/>
        <w:adjustRightInd w:val="0"/>
        <w:spacing w:after="0" w:line="240" w:lineRule="auto"/>
        <w:rPr>
          <w:rFonts w:ascii="Open Sans" w:hAnsi="Open Sans" w:cs="Open Sans"/>
          <w:sz w:val="24"/>
          <w:szCs w:val="24"/>
        </w:rPr>
      </w:pPr>
      <w:r w:rsidRPr="006F776F">
        <w:rPr>
          <w:rFonts w:ascii="Open Sans" w:hAnsi="Open Sans" w:cs="Open Sans"/>
          <w:sz w:val="24"/>
          <w:szCs w:val="24"/>
        </w:rPr>
        <w:t>Ex</w:t>
      </w:r>
      <w:r w:rsidR="006F776F" w:rsidRPr="006F776F">
        <w:rPr>
          <w:rFonts w:ascii="Open Sans" w:hAnsi="Open Sans" w:cs="Open Sans"/>
          <w:sz w:val="24"/>
          <w:szCs w:val="24"/>
        </w:rPr>
        <w:t>c</w:t>
      </w:r>
      <w:r w:rsidRPr="006F776F">
        <w:rPr>
          <w:rFonts w:ascii="Open Sans" w:hAnsi="Open Sans" w:cs="Open Sans"/>
          <w:sz w:val="24"/>
          <w:szCs w:val="24"/>
        </w:rPr>
        <w:t>ellent communication skills</w:t>
      </w:r>
    </w:p>
    <w:p w14:paraId="4EC8FCF1" w14:textId="77777777" w:rsidR="006F776F" w:rsidRDefault="00DC55D2" w:rsidP="00332FEB">
      <w:pPr>
        <w:pStyle w:val="ListParagraph"/>
        <w:numPr>
          <w:ilvl w:val="0"/>
          <w:numId w:val="6"/>
        </w:numPr>
        <w:autoSpaceDE w:val="0"/>
        <w:autoSpaceDN w:val="0"/>
        <w:adjustRightInd w:val="0"/>
        <w:spacing w:after="0" w:line="240" w:lineRule="auto"/>
        <w:jc w:val="both"/>
        <w:rPr>
          <w:rFonts w:ascii="Open Sans" w:hAnsi="Open Sans" w:cs="Open Sans"/>
          <w:sz w:val="24"/>
          <w:szCs w:val="24"/>
        </w:rPr>
      </w:pPr>
      <w:r w:rsidRPr="006F776F">
        <w:rPr>
          <w:rFonts w:ascii="Open Sans" w:hAnsi="Open Sans" w:cs="Open Sans"/>
          <w:sz w:val="24"/>
          <w:szCs w:val="24"/>
        </w:rPr>
        <w:t>Excellent organisational</w:t>
      </w:r>
      <w:r w:rsidR="00370E6E" w:rsidRPr="006F776F">
        <w:rPr>
          <w:rFonts w:ascii="Open Sans" w:hAnsi="Open Sans" w:cs="Open Sans"/>
          <w:sz w:val="24"/>
          <w:szCs w:val="24"/>
        </w:rPr>
        <w:t>, administration and filing skills and the ability t</w:t>
      </w:r>
      <w:r w:rsidRPr="006F776F">
        <w:rPr>
          <w:rFonts w:ascii="Open Sans" w:hAnsi="Open Sans" w:cs="Open Sans"/>
          <w:sz w:val="24"/>
          <w:szCs w:val="24"/>
        </w:rPr>
        <w:t>o work to a high standard of</w:t>
      </w:r>
      <w:r w:rsidR="006F776F">
        <w:rPr>
          <w:rFonts w:ascii="Open Sans" w:hAnsi="Open Sans" w:cs="Open Sans"/>
          <w:sz w:val="24"/>
          <w:szCs w:val="24"/>
        </w:rPr>
        <w:t xml:space="preserve"> </w:t>
      </w:r>
      <w:r w:rsidR="00370E6E" w:rsidRPr="006F776F">
        <w:rPr>
          <w:rFonts w:ascii="Open Sans" w:hAnsi="Open Sans" w:cs="Open Sans"/>
          <w:sz w:val="24"/>
          <w:szCs w:val="24"/>
        </w:rPr>
        <w:t>accuracy and attention to detail.</w:t>
      </w:r>
    </w:p>
    <w:p w14:paraId="6ECE8CAB" w14:textId="0F9C7A54" w:rsidR="00370E6E" w:rsidRPr="006F776F" w:rsidRDefault="00370E6E" w:rsidP="00332FEB">
      <w:pPr>
        <w:pStyle w:val="ListParagraph"/>
        <w:numPr>
          <w:ilvl w:val="0"/>
          <w:numId w:val="6"/>
        </w:numPr>
        <w:autoSpaceDE w:val="0"/>
        <w:autoSpaceDN w:val="0"/>
        <w:adjustRightInd w:val="0"/>
        <w:spacing w:after="0" w:line="240" w:lineRule="auto"/>
        <w:jc w:val="both"/>
        <w:rPr>
          <w:rFonts w:ascii="Open Sans" w:hAnsi="Open Sans" w:cs="Open Sans"/>
          <w:sz w:val="24"/>
          <w:szCs w:val="24"/>
        </w:rPr>
      </w:pPr>
      <w:r w:rsidRPr="006F776F">
        <w:rPr>
          <w:rFonts w:ascii="Open Sans" w:hAnsi="Open Sans" w:cs="Open Sans"/>
          <w:sz w:val="24"/>
          <w:szCs w:val="24"/>
        </w:rPr>
        <w:t>Ability to initiate, plan and prioritise work within tight or unforeseen deadlines</w:t>
      </w:r>
    </w:p>
    <w:p w14:paraId="3D2544D4" w14:textId="77777777" w:rsidR="00104A06" w:rsidRPr="00E424F2" w:rsidRDefault="00104A06" w:rsidP="002B4E1F">
      <w:pPr>
        <w:pStyle w:val="ListParagraph"/>
        <w:spacing w:after="0" w:line="240" w:lineRule="auto"/>
        <w:ind w:left="1069" w:hanging="720"/>
        <w:rPr>
          <w:rFonts w:ascii="Open Sans" w:hAnsi="Open Sans" w:cs="Open Sans"/>
          <w:b/>
          <w:sz w:val="24"/>
          <w:szCs w:val="24"/>
        </w:rPr>
      </w:pPr>
    </w:p>
    <w:p w14:paraId="573C0405" w14:textId="77777777" w:rsidR="006F776F" w:rsidRDefault="007F2D6B" w:rsidP="006F776F">
      <w:pPr>
        <w:pStyle w:val="ListParagraph"/>
        <w:spacing w:after="0" w:line="240" w:lineRule="auto"/>
        <w:ind w:left="1069" w:hanging="720"/>
        <w:rPr>
          <w:rFonts w:ascii="Open Sans" w:hAnsi="Open Sans" w:cs="Open Sans"/>
          <w:b/>
          <w:sz w:val="24"/>
          <w:szCs w:val="24"/>
        </w:rPr>
      </w:pPr>
      <w:r w:rsidRPr="00E424F2">
        <w:rPr>
          <w:rFonts w:ascii="Open Sans" w:hAnsi="Open Sans" w:cs="Open Sans"/>
          <w:b/>
          <w:sz w:val="24"/>
          <w:szCs w:val="24"/>
        </w:rPr>
        <w:t>Desirable</w:t>
      </w:r>
    </w:p>
    <w:p w14:paraId="2907B89F" w14:textId="79C05449" w:rsidR="00BA74EA" w:rsidRPr="006F776F" w:rsidRDefault="00BA74EA" w:rsidP="00332FEB">
      <w:pPr>
        <w:pStyle w:val="ListParagraph"/>
        <w:numPr>
          <w:ilvl w:val="0"/>
          <w:numId w:val="9"/>
        </w:numPr>
        <w:spacing w:after="0" w:line="240" w:lineRule="auto"/>
        <w:rPr>
          <w:rFonts w:ascii="Open Sans" w:hAnsi="Open Sans" w:cs="Open Sans"/>
          <w:sz w:val="24"/>
          <w:szCs w:val="24"/>
        </w:rPr>
      </w:pPr>
      <w:r w:rsidRPr="00E424F2">
        <w:rPr>
          <w:rFonts w:ascii="Open Sans" w:hAnsi="Open Sans" w:cs="Open Sans"/>
          <w:sz w:val="24"/>
          <w:szCs w:val="24"/>
        </w:rPr>
        <w:t>Working knowledge or good understanding of Charity Statemen</w:t>
      </w:r>
      <w:r w:rsidR="006F776F">
        <w:rPr>
          <w:rFonts w:ascii="Open Sans" w:hAnsi="Open Sans" w:cs="Open Sans"/>
          <w:sz w:val="24"/>
          <w:szCs w:val="24"/>
        </w:rPr>
        <w:t xml:space="preserve">t of Recommended </w:t>
      </w:r>
      <w:r w:rsidR="00DC55D2" w:rsidRPr="006F776F">
        <w:rPr>
          <w:rFonts w:ascii="Open Sans" w:hAnsi="Open Sans" w:cs="Open Sans"/>
          <w:sz w:val="24"/>
          <w:szCs w:val="24"/>
        </w:rPr>
        <w:t xml:space="preserve">Practice </w:t>
      </w:r>
      <w:r w:rsidRPr="006F776F">
        <w:rPr>
          <w:rFonts w:ascii="Open Sans" w:hAnsi="Open Sans" w:cs="Open Sans"/>
          <w:sz w:val="24"/>
          <w:szCs w:val="24"/>
        </w:rPr>
        <w:t xml:space="preserve">(SORP) </w:t>
      </w:r>
    </w:p>
    <w:p w14:paraId="73659042" w14:textId="671231C0" w:rsidR="00DB3364" w:rsidRPr="00E424F2" w:rsidRDefault="00DB3364" w:rsidP="002B4E1F">
      <w:pPr>
        <w:spacing w:after="0" w:line="240" w:lineRule="auto"/>
        <w:rPr>
          <w:rFonts w:ascii="Open Sans" w:hAnsi="Open Sans" w:cs="Open Sans"/>
          <w:b/>
          <w:bCs/>
          <w:color w:val="000000"/>
          <w:sz w:val="24"/>
          <w:szCs w:val="24"/>
        </w:rPr>
      </w:pPr>
    </w:p>
    <w:p w14:paraId="0F2FDF95" w14:textId="77777777" w:rsidR="00104A06" w:rsidRPr="00E424F2" w:rsidRDefault="007F2D6B" w:rsidP="00104A06">
      <w:pPr>
        <w:spacing w:after="0" w:line="240" w:lineRule="auto"/>
        <w:rPr>
          <w:rFonts w:ascii="Open Sans" w:hAnsi="Open Sans" w:cs="Open Sans"/>
          <w:b/>
          <w:bCs/>
          <w:spacing w:val="-3"/>
          <w:sz w:val="24"/>
          <w:szCs w:val="24"/>
        </w:rPr>
      </w:pPr>
      <w:r w:rsidRPr="00E424F2">
        <w:rPr>
          <w:rFonts w:ascii="Open Sans" w:hAnsi="Open Sans" w:cs="Open Sans"/>
          <w:b/>
          <w:bCs/>
          <w:color w:val="000000"/>
          <w:sz w:val="24"/>
          <w:szCs w:val="24"/>
        </w:rPr>
        <w:t>KNOWLEDGE</w:t>
      </w:r>
      <w:r w:rsidR="00104A06" w:rsidRPr="00E424F2">
        <w:rPr>
          <w:rFonts w:ascii="Open Sans" w:hAnsi="Open Sans" w:cs="Open Sans"/>
          <w:b/>
          <w:bCs/>
          <w:color w:val="000000"/>
          <w:sz w:val="24"/>
          <w:szCs w:val="24"/>
        </w:rPr>
        <w:t xml:space="preserve"> AND </w:t>
      </w:r>
      <w:r w:rsidR="00104A06" w:rsidRPr="00E424F2">
        <w:rPr>
          <w:rFonts w:ascii="Open Sans" w:hAnsi="Open Sans" w:cs="Open Sans"/>
          <w:b/>
          <w:bCs/>
          <w:spacing w:val="-3"/>
          <w:sz w:val="24"/>
          <w:szCs w:val="24"/>
        </w:rPr>
        <w:t>EDUCATION/TRAINING</w:t>
      </w:r>
    </w:p>
    <w:p w14:paraId="7491EFBF" w14:textId="45443FAC" w:rsidR="007F2D6B" w:rsidRPr="00E424F2" w:rsidRDefault="00104A06" w:rsidP="00104A06">
      <w:pPr>
        <w:spacing w:after="0" w:line="240" w:lineRule="auto"/>
        <w:rPr>
          <w:rFonts w:ascii="Open Sans" w:hAnsi="Open Sans" w:cs="Open Sans"/>
          <w:b/>
          <w:sz w:val="24"/>
          <w:szCs w:val="24"/>
        </w:rPr>
      </w:pPr>
      <w:r w:rsidRPr="00E424F2">
        <w:rPr>
          <w:rFonts w:ascii="Open Sans" w:hAnsi="Open Sans" w:cs="Open Sans"/>
          <w:b/>
          <w:bCs/>
          <w:spacing w:val="-3"/>
          <w:sz w:val="24"/>
          <w:szCs w:val="24"/>
        </w:rPr>
        <w:t xml:space="preserve">      </w:t>
      </w:r>
      <w:r w:rsidR="007F2D6B" w:rsidRPr="00E424F2">
        <w:rPr>
          <w:rFonts w:ascii="Open Sans" w:hAnsi="Open Sans" w:cs="Open Sans"/>
          <w:b/>
          <w:sz w:val="24"/>
          <w:szCs w:val="24"/>
        </w:rPr>
        <w:t>Essential:</w:t>
      </w:r>
    </w:p>
    <w:p w14:paraId="58FB2153" w14:textId="77777777" w:rsidR="006D01BF" w:rsidRPr="006F776F" w:rsidRDefault="006D01BF" w:rsidP="00332FEB">
      <w:pPr>
        <w:pStyle w:val="ListParagraph"/>
        <w:numPr>
          <w:ilvl w:val="0"/>
          <w:numId w:val="9"/>
        </w:numPr>
        <w:spacing w:after="0" w:line="240" w:lineRule="auto"/>
        <w:rPr>
          <w:rFonts w:ascii="Open Sans" w:hAnsi="Open Sans" w:cs="Open Sans"/>
          <w:sz w:val="24"/>
          <w:szCs w:val="24"/>
        </w:rPr>
      </w:pPr>
      <w:r w:rsidRPr="006F776F">
        <w:rPr>
          <w:rFonts w:ascii="Open Sans" w:hAnsi="Open Sans" w:cs="Open Sans"/>
          <w:sz w:val="24"/>
          <w:szCs w:val="24"/>
        </w:rPr>
        <w:t>AAT qualified</w:t>
      </w:r>
    </w:p>
    <w:p w14:paraId="4CDE487D" w14:textId="007615E1" w:rsidR="006D01BF" w:rsidRPr="006F776F" w:rsidRDefault="00104A06" w:rsidP="00332FEB">
      <w:pPr>
        <w:pStyle w:val="ListParagraph"/>
        <w:numPr>
          <w:ilvl w:val="0"/>
          <w:numId w:val="9"/>
        </w:numPr>
        <w:spacing w:after="0" w:line="240" w:lineRule="auto"/>
        <w:rPr>
          <w:rFonts w:ascii="Open Sans" w:hAnsi="Open Sans" w:cs="Open Sans"/>
          <w:sz w:val="24"/>
          <w:szCs w:val="24"/>
        </w:rPr>
      </w:pPr>
      <w:r w:rsidRPr="006F776F">
        <w:rPr>
          <w:rFonts w:ascii="Open Sans" w:hAnsi="Open Sans" w:cs="Open Sans"/>
          <w:sz w:val="24"/>
          <w:szCs w:val="24"/>
        </w:rPr>
        <w:t>Good k</w:t>
      </w:r>
      <w:r w:rsidR="006D01BF" w:rsidRPr="006F776F">
        <w:rPr>
          <w:rFonts w:ascii="Open Sans" w:hAnsi="Open Sans" w:cs="Open Sans"/>
          <w:sz w:val="24"/>
          <w:szCs w:val="24"/>
        </w:rPr>
        <w:t>nowledge of accounting so</w:t>
      </w:r>
      <w:r w:rsidRPr="006F776F">
        <w:rPr>
          <w:rFonts w:ascii="Open Sans" w:hAnsi="Open Sans" w:cs="Open Sans"/>
          <w:sz w:val="24"/>
          <w:szCs w:val="24"/>
        </w:rPr>
        <w:t>ftware (</w:t>
      </w:r>
      <w:r w:rsidR="00BA74EA" w:rsidRPr="006F776F">
        <w:rPr>
          <w:rFonts w:ascii="Open Sans" w:hAnsi="Open Sans" w:cs="Open Sans"/>
          <w:sz w:val="24"/>
          <w:szCs w:val="24"/>
        </w:rPr>
        <w:t>Sage Line 50, Sa</w:t>
      </w:r>
      <w:r w:rsidR="006D01BF" w:rsidRPr="006F776F">
        <w:rPr>
          <w:rFonts w:ascii="Open Sans" w:hAnsi="Open Sans" w:cs="Open Sans"/>
          <w:sz w:val="24"/>
          <w:szCs w:val="24"/>
        </w:rPr>
        <w:t>ge 200</w:t>
      </w:r>
      <w:r w:rsidR="00DC55D2" w:rsidRPr="006F776F">
        <w:rPr>
          <w:rFonts w:ascii="Open Sans" w:hAnsi="Open Sans" w:cs="Open Sans"/>
          <w:sz w:val="24"/>
          <w:szCs w:val="24"/>
        </w:rPr>
        <w:t>)</w:t>
      </w:r>
    </w:p>
    <w:p w14:paraId="0590EEAF" w14:textId="77777777" w:rsidR="006D01BF" w:rsidRPr="00E424F2" w:rsidRDefault="006D01BF" w:rsidP="006D01BF">
      <w:pPr>
        <w:spacing w:after="0" w:line="240" w:lineRule="auto"/>
        <w:ind w:left="360"/>
        <w:rPr>
          <w:rFonts w:ascii="Open Sans" w:hAnsi="Open Sans" w:cs="Open Sans"/>
          <w:b/>
          <w:sz w:val="24"/>
          <w:szCs w:val="24"/>
        </w:rPr>
      </w:pPr>
    </w:p>
    <w:p w14:paraId="733B5621" w14:textId="58E93B52" w:rsidR="007F2D6B" w:rsidRPr="00BC204A" w:rsidRDefault="007F2D6B" w:rsidP="00BC204A">
      <w:pPr>
        <w:spacing w:after="0" w:line="240" w:lineRule="auto"/>
        <w:rPr>
          <w:rFonts w:ascii="Open Sans" w:hAnsi="Open Sans" w:cs="Open Sans"/>
          <w:b/>
          <w:sz w:val="24"/>
          <w:szCs w:val="24"/>
        </w:rPr>
      </w:pPr>
      <w:r w:rsidRPr="00BC204A">
        <w:rPr>
          <w:rFonts w:ascii="Open Sans" w:hAnsi="Open Sans" w:cs="Open Sans"/>
          <w:b/>
          <w:bCs/>
          <w:spacing w:val="-3"/>
          <w:sz w:val="24"/>
          <w:szCs w:val="24"/>
        </w:rPr>
        <w:t>OTHER REQUIREMENTS</w:t>
      </w:r>
      <w:r w:rsidRPr="00BC204A">
        <w:rPr>
          <w:rFonts w:ascii="Open Sans" w:hAnsi="Open Sans" w:cs="Open Sans"/>
          <w:b/>
          <w:bCs/>
          <w:spacing w:val="-3"/>
          <w:sz w:val="24"/>
          <w:szCs w:val="24"/>
        </w:rPr>
        <w:br/>
      </w:r>
      <w:r w:rsidRPr="00BC204A">
        <w:rPr>
          <w:rFonts w:ascii="Open Sans" w:hAnsi="Open Sans" w:cs="Open Sans"/>
          <w:b/>
          <w:bCs/>
          <w:sz w:val="24"/>
          <w:szCs w:val="24"/>
        </w:rPr>
        <w:t>Essential:</w:t>
      </w:r>
    </w:p>
    <w:p w14:paraId="46641764" w14:textId="77777777" w:rsidR="007F2D6B" w:rsidRPr="00E424F2" w:rsidRDefault="007F2D6B" w:rsidP="00332FEB">
      <w:pPr>
        <w:pStyle w:val="ListParagraph"/>
        <w:numPr>
          <w:ilvl w:val="0"/>
          <w:numId w:val="1"/>
        </w:numPr>
        <w:spacing w:after="0" w:line="240" w:lineRule="auto"/>
        <w:rPr>
          <w:rFonts w:ascii="Open Sans" w:hAnsi="Open Sans" w:cs="Open Sans"/>
          <w:bCs/>
          <w:spacing w:val="-3"/>
          <w:sz w:val="24"/>
          <w:szCs w:val="24"/>
        </w:rPr>
      </w:pPr>
      <w:r w:rsidRPr="00E424F2">
        <w:rPr>
          <w:rFonts w:ascii="Open Sans" w:hAnsi="Open Sans" w:cs="Open Sans"/>
          <w:bCs/>
          <w:sz w:val="24"/>
          <w:szCs w:val="24"/>
        </w:rPr>
        <w:t>Able to demonstrate a commitment and sensitivity of the aims and objectives of Women’s Aid;</w:t>
      </w:r>
    </w:p>
    <w:p w14:paraId="08E22448" w14:textId="77777777" w:rsidR="007F2D6B" w:rsidRPr="00E424F2" w:rsidRDefault="007F2D6B" w:rsidP="00332FEB">
      <w:pPr>
        <w:pStyle w:val="ListParagraph"/>
        <w:numPr>
          <w:ilvl w:val="0"/>
          <w:numId w:val="1"/>
        </w:numPr>
        <w:spacing w:after="0" w:line="240" w:lineRule="auto"/>
        <w:rPr>
          <w:rFonts w:ascii="Open Sans" w:hAnsi="Open Sans" w:cs="Open Sans"/>
          <w:bCs/>
          <w:sz w:val="24"/>
          <w:szCs w:val="24"/>
        </w:rPr>
      </w:pPr>
      <w:r w:rsidRPr="00E424F2">
        <w:rPr>
          <w:rFonts w:ascii="Open Sans" w:hAnsi="Open Sans" w:cs="Open Sans"/>
          <w:bCs/>
          <w:sz w:val="24"/>
          <w:szCs w:val="24"/>
        </w:rPr>
        <w:t>Commitment to anti-discriminatory practice and equal opportunities;</w:t>
      </w:r>
    </w:p>
    <w:p w14:paraId="0F3F604D" w14:textId="77777777" w:rsidR="006558FD" w:rsidRPr="00E424F2" w:rsidRDefault="006558FD" w:rsidP="006558FD">
      <w:pPr>
        <w:spacing w:after="0" w:line="240" w:lineRule="auto"/>
        <w:rPr>
          <w:rFonts w:ascii="Open Sans" w:hAnsi="Open Sans" w:cs="Open Sans"/>
          <w:sz w:val="24"/>
          <w:szCs w:val="24"/>
        </w:rPr>
      </w:pPr>
    </w:p>
    <w:p w14:paraId="33A9047C" w14:textId="77777777" w:rsidR="006F776F" w:rsidRDefault="006F776F">
      <w:pPr>
        <w:spacing w:after="0" w:line="240" w:lineRule="auto"/>
        <w:rPr>
          <w:rFonts w:ascii="Open Sans" w:hAnsi="Open Sans" w:cs="Open Sans"/>
          <w:b/>
          <w:sz w:val="24"/>
          <w:szCs w:val="24"/>
        </w:rPr>
      </w:pPr>
      <w:r>
        <w:rPr>
          <w:rFonts w:ascii="Open Sans" w:hAnsi="Open Sans" w:cs="Open Sans"/>
          <w:b/>
          <w:sz w:val="24"/>
          <w:szCs w:val="24"/>
        </w:rPr>
        <w:br w:type="page"/>
      </w:r>
    </w:p>
    <w:p w14:paraId="002F1E38" w14:textId="6D42B866" w:rsidR="00DE5094" w:rsidRPr="00E424F2" w:rsidRDefault="00DE5094" w:rsidP="006558FD">
      <w:pPr>
        <w:spacing w:after="0" w:line="240" w:lineRule="auto"/>
        <w:rPr>
          <w:rFonts w:ascii="Open Sans" w:hAnsi="Open Sans" w:cs="Open Sans"/>
          <w:sz w:val="24"/>
          <w:szCs w:val="24"/>
        </w:rPr>
      </w:pPr>
      <w:r w:rsidRPr="00E424F2">
        <w:rPr>
          <w:rFonts w:ascii="Open Sans" w:hAnsi="Open Sans" w:cs="Open Sans"/>
          <w:b/>
          <w:sz w:val="24"/>
          <w:szCs w:val="24"/>
        </w:rPr>
        <w:lastRenderedPageBreak/>
        <w:t>SUMMARY OF TERMS AND CONDITIONS OF EMPLOYMENT</w:t>
      </w:r>
    </w:p>
    <w:p w14:paraId="640AEB76" w14:textId="1604FC52" w:rsidR="00DE5094" w:rsidRPr="00E424F2" w:rsidRDefault="00DE5094" w:rsidP="004507A9">
      <w:pPr>
        <w:rPr>
          <w:rFonts w:ascii="Open Sans" w:hAnsi="Open Sans" w:cs="Open Sans"/>
          <w:sz w:val="24"/>
          <w:szCs w:val="24"/>
        </w:rPr>
      </w:pPr>
      <w:r w:rsidRPr="00E424F2">
        <w:rPr>
          <w:rFonts w:ascii="Open Sans" w:hAnsi="Open Sans" w:cs="Open Sans"/>
          <w:b/>
          <w:sz w:val="24"/>
          <w:szCs w:val="24"/>
        </w:rPr>
        <w:br/>
        <w:t>Terms of appointment:</w:t>
      </w:r>
      <w:r w:rsidRPr="00E424F2">
        <w:rPr>
          <w:rFonts w:ascii="Open Sans" w:hAnsi="Open Sans" w:cs="Open Sans"/>
          <w:sz w:val="24"/>
          <w:szCs w:val="24"/>
        </w:rPr>
        <w:t xml:space="preserve"> Confirmation of appointment will be subject to the satisfactory completion of a probationary period.  This will normally be of six months</w:t>
      </w:r>
      <w:r w:rsidR="0029035F" w:rsidRPr="00E424F2">
        <w:rPr>
          <w:rFonts w:ascii="Open Sans" w:hAnsi="Open Sans" w:cs="Open Sans"/>
          <w:sz w:val="24"/>
          <w:szCs w:val="24"/>
        </w:rPr>
        <w:t xml:space="preserve"> (less for short term contracts)</w:t>
      </w:r>
      <w:r w:rsidRPr="00E424F2">
        <w:rPr>
          <w:rFonts w:ascii="Open Sans" w:hAnsi="Open Sans" w:cs="Open Sans"/>
          <w:sz w:val="24"/>
          <w:szCs w:val="24"/>
        </w:rPr>
        <w:t>.  During this time an employee will be expected to establish their suitability for the post. During the probationary period employment may be terminated in writing, giving one week's notice by either party (this may be waived by mutual agreement). Only any statutory dismissal procedure will apply during the probationary period. There is no probationary period for contracts of under 3 months.</w:t>
      </w:r>
    </w:p>
    <w:p w14:paraId="11F7ECCE" w14:textId="3A12E5A7" w:rsidR="00DE5094" w:rsidRPr="00E424F2" w:rsidRDefault="00DE5094" w:rsidP="00DE5094">
      <w:pPr>
        <w:spacing w:before="20" w:after="20"/>
        <w:rPr>
          <w:rFonts w:ascii="Open Sans" w:hAnsi="Open Sans" w:cs="Open Sans"/>
          <w:sz w:val="24"/>
          <w:szCs w:val="24"/>
        </w:rPr>
      </w:pPr>
      <w:r w:rsidRPr="00E424F2">
        <w:rPr>
          <w:rFonts w:ascii="Open Sans" w:hAnsi="Open Sans" w:cs="Open Sans"/>
          <w:b/>
          <w:sz w:val="24"/>
          <w:szCs w:val="24"/>
        </w:rPr>
        <w:t xml:space="preserve">Salary:  </w:t>
      </w:r>
      <w:r w:rsidR="006F776F" w:rsidRPr="00332FEB">
        <w:rPr>
          <w:rFonts w:ascii="Open Sans" w:hAnsi="Open Sans" w:cs="Open Sans"/>
          <w:sz w:val="24"/>
          <w:szCs w:val="24"/>
        </w:rPr>
        <w:t xml:space="preserve">£22,441 </w:t>
      </w:r>
      <w:r w:rsidR="00332FEB" w:rsidRPr="00332FEB">
        <w:rPr>
          <w:rFonts w:ascii="Open Sans" w:hAnsi="Open Sans" w:cs="Open Sans"/>
          <w:sz w:val="24"/>
          <w:szCs w:val="24"/>
        </w:rPr>
        <w:t>–</w:t>
      </w:r>
      <w:r w:rsidR="006F776F" w:rsidRPr="00332FEB">
        <w:rPr>
          <w:rFonts w:ascii="Open Sans" w:hAnsi="Open Sans" w:cs="Open Sans"/>
          <w:sz w:val="24"/>
          <w:szCs w:val="24"/>
        </w:rPr>
        <w:t xml:space="preserve"> </w:t>
      </w:r>
      <w:r w:rsidR="00332FEB" w:rsidRPr="00332FEB">
        <w:rPr>
          <w:rFonts w:ascii="Open Sans" w:hAnsi="Open Sans" w:cs="Open Sans"/>
          <w:sz w:val="24"/>
          <w:szCs w:val="24"/>
        </w:rPr>
        <w:t>£</w:t>
      </w:r>
      <w:r w:rsidR="006F776F" w:rsidRPr="00332FEB">
        <w:rPr>
          <w:rFonts w:ascii="Open Sans" w:hAnsi="Open Sans" w:cs="Open Sans"/>
          <w:sz w:val="24"/>
          <w:szCs w:val="24"/>
        </w:rPr>
        <w:t>25</w:t>
      </w:r>
      <w:r w:rsidR="00332FEB" w:rsidRPr="00332FEB">
        <w:rPr>
          <w:rFonts w:ascii="Open Sans" w:hAnsi="Open Sans" w:cs="Open Sans"/>
          <w:sz w:val="24"/>
          <w:szCs w:val="24"/>
        </w:rPr>
        <w:t>,</w:t>
      </w:r>
      <w:r w:rsidR="006F776F" w:rsidRPr="00332FEB">
        <w:rPr>
          <w:rFonts w:ascii="Open Sans" w:hAnsi="Open Sans" w:cs="Open Sans"/>
          <w:sz w:val="24"/>
          <w:szCs w:val="24"/>
        </w:rPr>
        <w:t>599 (based on WA pay scale points 25</w:t>
      </w:r>
      <w:r w:rsidR="00332FEB" w:rsidRPr="00332FEB">
        <w:rPr>
          <w:rFonts w:ascii="Open Sans" w:hAnsi="Open Sans" w:cs="Open Sans"/>
          <w:sz w:val="24"/>
          <w:szCs w:val="24"/>
        </w:rPr>
        <w:t>-29</w:t>
      </w:r>
      <w:r w:rsidR="006F776F" w:rsidRPr="00332FEB">
        <w:rPr>
          <w:rFonts w:ascii="Open Sans" w:hAnsi="Open Sans" w:cs="Open Sans"/>
          <w:sz w:val="24"/>
          <w:szCs w:val="24"/>
        </w:rPr>
        <w:t>)</w:t>
      </w:r>
      <w:r w:rsidRPr="00332FEB">
        <w:rPr>
          <w:rFonts w:ascii="Open Sans" w:hAnsi="Open Sans" w:cs="Open Sans"/>
          <w:sz w:val="24"/>
          <w:szCs w:val="24"/>
        </w:rPr>
        <w:t xml:space="preserve"> + benefits.  Salary is paid in arrears through bank credit by the 25th of each month.  Part time staff receive pro-rata payment based on hours worked.</w:t>
      </w:r>
      <w:r w:rsidRPr="00E424F2">
        <w:rPr>
          <w:rFonts w:ascii="Open Sans" w:hAnsi="Open Sans" w:cs="Open Sans"/>
          <w:sz w:val="24"/>
          <w:szCs w:val="24"/>
        </w:rPr>
        <w:t xml:space="preserve"> </w:t>
      </w:r>
    </w:p>
    <w:p w14:paraId="52273B6E" w14:textId="10261688" w:rsidR="0029035F" w:rsidRPr="00E424F2" w:rsidRDefault="0029035F" w:rsidP="0029035F">
      <w:pPr>
        <w:spacing w:before="20" w:after="20"/>
        <w:rPr>
          <w:rFonts w:ascii="Open Sans" w:hAnsi="Open Sans" w:cs="Open Sans"/>
          <w:sz w:val="24"/>
          <w:szCs w:val="24"/>
        </w:rPr>
      </w:pPr>
      <w:r w:rsidRPr="00E424F2">
        <w:rPr>
          <w:rFonts w:ascii="Open Sans" w:hAnsi="Open Sans" w:cs="Open Sans"/>
          <w:b/>
          <w:sz w:val="24"/>
          <w:szCs w:val="24"/>
        </w:rPr>
        <w:br/>
        <w:t xml:space="preserve">Working hours:  </w:t>
      </w:r>
      <w:r w:rsidRPr="00332FEB">
        <w:rPr>
          <w:rFonts w:ascii="Open Sans" w:hAnsi="Open Sans" w:cs="Open Sans"/>
          <w:sz w:val="24"/>
          <w:szCs w:val="24"/>
        </w:rPr>
        <w:t xml:space="preserve">The standard working hours for this post are </w:t>
      </w:r>
      <w:r w:rsidR="00332FEB" w:rsidRPr="00332FEB">
        <w:rPr>
          <w:rFonts w:ascii="Open Sans" w:hAnsi="Open Sans" w:cs="Open Sans"/>
          <w:sz w:val="24"/>
          <w:szCs w:val="24"/>
        </w:rPr>
        <w:t>37</w:t>
      </w:r>
      <w:r w:rsidRPr="00332FEB">
        <w:rPr>
          <w:rFonts w:ascii="Open Sans" w:hAnsi="Open Sans" w:cs="Open Sans"/>
          <w:sz w:val="24"/>
          <w:szCs w:val="24"/>
        </w:rPr>
        <w:t xml:space="preserve"> hours per week, based in Bristol; benefits include a generous bank holidays and annual leave package and contributory pension scheme.</w:t>
      </w:r>
      <w:r w:rsidRPr="00E424F2">
        <w:rPr>
          <w:rFonts w:ascii="Open Sans" w:hAnsi="Open Sans" w:cs="Open Sans"/>
          <w:bCs/>
          <w:sz w:val="24"/>
          <w:szCs w:val="24"/>
        </w:rPr>
        <w:t xml:space="preserve"> </w:t>
      </w:r>
      <w:r w:rsidR="00F91D8B">
        <w:rPr>
          <w:rFonts w:ascii="Open Sans" w:hAnsi="Open Sans" w:cs="Open Sans"/>
          <w:bCs/>
          <w:sz w:val="24"/>
          <w:szCs w:val="24"/>
        </w:rPr>
        <w:t>This post is offered on a job share basis, with a 2/3 day split between the two post holders.</w:t>
      </w:r>
      <w:bookmarkStart w:id="0" w:name="_GoBack"/>
      <w:bookmarkEnd w:id="0"/>
    </w:p>
    <w:p w14:paraId="761DE462" w14:textId="77777777" w:rsidR="006F776F" w:rsidRDefault="006F776F" w:rsidP="00DE5094">
      <w:pPr>
        <w:pStyle w:val="BodyText"/>
        <w:spacing w:before="20" w:after="20"/>
        <w:rPr>
          <w:rFonts w:ascii="Open Sans" w:hAnsi="Open Sans" w:cs="Open Sans"/>
          <w:b/>
          <w:bCs/>
          <w:sz w:val="24"/>
          <w:szCs w:val="24"/>
        </w:rPr>
      </w:pPr>
    </w:p>
    <w:p w14:paraId="15CE616F" w14:textId="77777777" w:rsidR="00DE5094" w:rsidRPr="00E424F2" w:rsidRDefault="00DE5094" w:rsidP="00DE5094">
      <w:pPr>
        <w:pStyle w:val="BodyText"/>
        <w:spacing w:before="20" w:after="20"/>
        <w:rPr>
          <w:rFonts w:ascii="Open Sans" w:hAnsi="Open Sans" w:cs="Open Sans"/>
          <w:sz w:val="24"/>
          <w:szCs w:val="24"/>
        </w:rPr>
      </w:pPr>
      <w:r w:rsidRPr="00E424F2">
        <w:rPr>
          <w:rFonts w:ascii="Open Sans" w:hAnsi="Open Sans" w:cs="Open Sans"/>
          <w:b/>
          <w:bCs/>
          <w:sz w:val="24"/>
          <w:szCs w:val="24"/>
        </w:rPr>
        <w:t xml:space="preserve">Support and supervision:  </w:t>
      </w:r>
      <w:r w:rsidRPr="00E424F2">
        <w:rPr>
          <w:rFonts w:ascii="Open Sans" w:hAnsi="Open Sans" w:cs="Open Sans"/>
          <w:sz w:val="24"/>
          <w:szCs w:val="24"/>
        </w:rPr>
        <w:t>Women’s Aid has a commitment to providing regular supervision and support to staff with annual appraisals forming a key part of staff development.  We have a training policy in place and encourage staff to take an active role in their career development plan.</w:t>
      </w:r>
    </w:p>
    <w:p w14:paraId="297C931A" w14:textId="77777777" w:rsidR="00DE5094" w:rsidRPr="00E424F2" w:rsidRDefault="00DE5094" w:rsidP="004507A9">
      <w:pPr>
        <w:pStyle w:val="BodyText"/>
        <w:spacing w:before="20" w:after="20"/>
        <w:rPr>
          <w:rFonts w:ascii="Open Sans" w:hAnsi="Open Sans" w:cs="Open Sans"/>
          <w:sz w:val="24"/>
          <w:szCs w:val="24"/>
        </w:rPr>
      </w:pPr>
      <w:r w:rsidRPr="00E424F2">
        <w:rPr>
          <w:rFonts w:ascii="Open Sans" w:hAnsi="Open Sans" w:cs="Open Sans"/>
          <w:sz w:val="24"/>
          <w:szCs w:val="24"/>
        </w:rPr>
        <w:t xml:space="preserve"> </w:t>
      </w:r>
    </w:p>
    <w:p w14:paraId="2B2413A1" w14:textId="7F6AD899" w:rsidR="00DE5094" w:rsidRPr="00E424F2" w:rsidRDefault="00DE5094" w:rsidP="004507A9">
      <w:pPr>
        <w:pStyle w:val="BodyText"/>
        <w:spacing w:before="20" w:after="20"/>
        <w:rPr>
          <w:rFonts w:ascii="Open Sans" w:hAnsi="Open Sans" w:cs="Open Sans"/>
          <w:sz w:val="24"/>
          <w:szCs w:val="24"/>
        </w:rPr>
      </w:pPr>
      <w:r w:rsidRPr="00E424F2">
        <w:rPr>
          <w:rFonts w:ascii="Open Sans" w:hAnsi="Open Sans" w:cs="Open Sans"/>
          <w:b/>
          <w:sz w:val="24"/>
          <w:szCs w:val="24"/>
        </w:rPr>
        <w:t>Pension:</w:t>
      </w:r>
      <w:r w:rsidRPr="00E424F2">
        <w:rPr>
          <w:rFonts w:ascii="Open Sans" w:hAnsi="Open Sans" w:cs="Open Sans"/>
          <w:sz w:val="24"/>
          <w:szCs w:val="24"/>
        </w:rPr>
        <w:t xml:space="preserve">  Women’s Aid is enrolled with the People’s Pension scheme. Women’s Aid normally contributes 7% of salary and the employee contributes 3% towards the group pension scheme. Eligible staff will be automatically enrolled on the scheme when they have successfully completed the 3 month interim probationary review.  . </w:t>
      </w:r>
    </w:p>
    <w:p w14:paraId="2211D065" w14:textId="77777777" w:rsidR="00DE5094" w:rsidRPr="00E424F2" w:rsidRDefault="00DE5094" w:rsidP="00DE5094">
      <w:pPr>
        <w:spacing w:before="20" w:after="20"/>
        <w:rPr>
          <w:rFonts w:ascii="Open Sans" w:hAnsi="Open Sans" w:cs="Open Sans"/>
          <w:b/>
          <w:sz w:val="24"/>
          <w:szCs w:val="24"/>
        </w:rPr>
      </w:pPr>
    </w:p>
    <w:p w14:paraId="2074826B" w14:textId="77777777" w:rsidR="00DE5094" w:rsidRPr="00E424F2" w:rsidRDefault="00DE5094" w:rsidP="00DE5094">
      <w:pPr>
        <w:spacing w:before="20" w:after="20"/>
        <w:rPr>
          <w:rFonts w:ascii="Open Sans" w:hAnsi="Open Sans" w:cs="Open Sans"/>
          <w:sz w:val="24"/>
          <w:szCs w:val="24"/>
        </w:rPr>
      </w:pPr>
      <w:r w:rsidRPr="00E424F2">
        <w:rPr>
          <w:rFonts w:ascii="Open Sans" w:hAnsi="Open Sans" w:cs="Open Sans"/>
          <w:b/>
          <w:sz w:val="24"/>
          <w:szCs w:val="24"/>
        </w:rPr>
        <w:t xml:space="preserve">Annual Leave:  </w:t>
      </w:r>
      <w:r w:rsidRPr="00E424F2">
        <w:rPr>
          <w:rFonts w:ascii="Open Sans" w:hAnsi="Open Sans" w:cs="Open Sans"/>
          <w:sz w:val="24"/>
          <w:szCs w:val="24"/>
        </w:rPr>
        <w:t>Women’s Aid offers an annual leave entitlement of 25 days per year rising by one day per year until 30 days annual leave per year is reached.  In addition, we offer 8 days public holidays plus 2 additional days in March and August. All leave entitlement is calculated pro-rata for part time employees.</w:t>
      </w:r>
    </w:p>
    <w:p w14:paraId="30BC008A" w14:textId="77777777" w:rsidR="00DE5094" w:rsidRPr="00E424F2" w:rsidRDefault="00DE5094" w:rsidP="00DE5094">
      <w:pPr>
        <w:spacing w:before="20" w:after="20"/>
        <w:ind w:left="3402" w:hanging="3402"/>
        <w:rPr>
          <w:rFonts w:ascii="Open Sans" w:hAnsi="Open Sans" w:cs="Open Sans"/>
          <w:sz w:val="24"/>
          <w:szCs w:val="24"/>
        </w:rPr>
      </w:pPr>
    </w:p>
    <w:p w14:paraId="376D746B" w14:textId="77777777" w:rsidR="00DE5094" w:rsidRPr="00E424F2" w:rsidRDefault="00DE5094" w:rsidP="00DE5094">
      <w:pPr>
        <w:spacing w:before="20" w:after="20"/>
        <w:rPr>
          <w:rFonts w:ascii="Open Sans" w:hAnsi="Open Sans" w:cs="Open Sans"/>
          <w:sz w:val="24"/>
          <w:szCs w:val="24"/>
        </w:rPr>
      </w:pPr>
      <w:r w:rsidRPr="00E424F2">
        <w:rPr>
          <w:rFonts w:ascii="Open Sans" w:hAnsi="Open Sans" w:cs="Open Sans"/>
          <w:b/>
          <w:sz w:val="24"/>
          <w:szCs w:val="24"/>
        </w:rPr>
        <w:t xml:space="preserve">Other leave:  </w:t>
      </w:r>
      <w:r w:rsidRPr="00E424F2">
        <w:rPr>
          <w:rFonts w:ascii="Open Sans" w:hAnsi="Open Sans" w:cs="Open Sans"/>
          <w:sz w:val="24"/>
          <w:szCs w:val="24"/>
        </w:rPr>
        <w:t xml:space="preserve">Employees have contractual rights to time off for reasons of sickness, maternity and other circumstances.  </w:t>
      </w:r>
    </w:p>
    <w:p w14:paraId="7D17EEE1" w14:textId="77777777" w:rsidR="00DE5094" w:rsidRPr="00E424F2" w:rsidRDefault="00DE5094" w:rsidP="00DE5094">
      <w:pPr>
        <w:spacing w:before="20" w:after="20"/>
        <w:ind w:left="3402" w:hanging="3402"/>
        <w:rPr>
          <w:rFonts w:ascii="Open Sans" w:hAnsi="Open Sans" w:cs="Open Sans"/>
          <w:sz w:val="24"/>
          <w:szCs w:val="24"/>
        </w:rPr>
      </w:pPr>
    </w:p>
    <w:p w14:paraId="1A342EEB" w14:textId="77777777" w:rsidR="00DE5094" w:rsidRPr="00E424F2" w:rsidRDefault="00DE5094" w:rsidP="00DE5094">
      <w:pPr>
        <w:spacing w:before="20" w:after="20"/>
        <w:rPr>
          <w:rFonts w:ascii="Open Sans" w:hAnsi="Open Sans" w:cs="Open Sans"/>
          <w:sz w:val="24"/>
          <w:szCs w:val="24"/>
        </w:rPr>
      </w:pPr>
      <w:r w:rsidRPr="00E424F2">
        <w:rPr>
          <w:rFonts w:ascii="Open Sans" w:hAnsi="Open Sans" w:cs="Open Sans"/>
          <w:b/>
          <w:sz w:val="24"/>
          <w:szCs w:val="24"/>
        </w:rPr>
        <w:lastRenderedPageBreak/>
        <w:t>Pe</w:t>
      </w:r>
      <w:r w:rsidRPr="00E424F2">
        <w:rPr>
          <w:rFonts w:ascii="Open Sans" w:hAnsi="Open Sans" w:cs="Open Sans"/>
          <w:b/>
          <w:sz w:val="24"/>
          <w:szCs w:val="24"/>
          <w:highlight w:val="yellow"/>
        </w:rPr>
        <w:t xml:space="preserve">riod of notice: </w:t>
      </w:r>
      <w:r w:rsidRPr="00E424F2">
        <w:rPr>
          <w:rFonts w:ascii="Open Sans" w:hAnsi="Open Sans" w:cs="Open Sans"/>
          <w:sz w:val="24"/>
          <w:szCs w:val="24"/>
          <w:highlight w:val="yellow"/>
        </w:rPr>
        <w:t>1 month after your probationary period has been completed.</w:t>
      </w:r>
    </w:p>
    <w:p w14:paraId="5EF8A68A" w14:textId="77777777" w:rsidR="00DE5094" w:rsidRPr="00E424F2" w:rsidRDefault="00DE5094" w:rsidP="00DE5094">
      <w:pPr>
        <w:spacing w:before="20" w:after="20"/>
        <w:ind w:left="3402" w:hanging="3402"/>
        <w:rPr>
          <w:rFonts w:ascii="Open Sans" w:hAnsi="Open Sans" w:cs="Open Sans"/>
          <w:b/>
          <w:sz w:val="24"/>
          <w:szCs w:val="24"/>
        </w:rPr>
      </w:pPr>
      <w:r w:rsidRPr="00E424F2">
        <w:rPr>
          <w:rFonts w:ascii="Open Sans" w:hAnsi="Open Sans" w:cs="Open Sans"/>
          <w:b/>
          <w:sz w:val="24"/>
          <w:szCs w:val="24"/>
        </w:rPr>
        <w:tab/>
      </w:r>
    </w:p>
    <w:p w14:paraId="0419ECAE" w14:textId="77777777" w:rsidR="00DE5094" w:rsidRPr="00E424F2" w:rsidRDefault="00DE5094" w:rsidP="00DE5094">
      <w:pPr>
        <w:spacing w:before="20" w:after="20"/>
        <w:rPr>
          <w:rFonts w:ascii="Open Sans" w:hAnsi="Open Sans" w:cs="Open Sans"/>
          <w:sz w:val="24"/>
          <w:szCs w:val="24"/>
        </w:rPr>
      </w:pPr>
      <w:r w:rsidRPr="00E424F2">
        <w:rPr>
          <w:rFonts w:ascii="Open Sans" w:hAnsi="Open Sans" w:cs="Open Sans"/>
          <w:b/>
          <w:sz w:val="24"/>
          <w:szCs w:val="24"/>
        </w:rPr>
        <w:t xml:space="preserve">Union:  </w:t>
      </w:r>
      <w:r w:rsidRPr="00E424F2">
        <w:rPr>
          <w:rFonts w:ascii="Open Sans" w:hAnsi="Open Sans" w:cs="Open Sans"/>
          <w:sz w:val="24"/>
          <w:szCs w:val="24"/>
        </w:rPr>
        <w:t xml:space="preserve">You have a right to membership of a trade union. Women’s Aid recognises Unison. </w:t>
      </w:r>
    </w:p>
    <w:p w14:paraId="71997BF1" w14:textId="77777777" w:rsidR="00DE5094" w:rsidRPr="00E424F2" w:rsidRDefault="00DE5094" w:rsidP="00DE5094">
      <w:pPr>
        <w:spacing w:before="20" w:after="20"/>
        <w:ind w:left="3402" w:hanging="3402"/>
        <w:rPr>
          <w:rFonts w:ascii="Open Sans" w:hAnsi="Open Sans" w:cs="Open Sans"/>
          <w:b/>
          <w:sz w:val="24"/>
          <w:szCs w:val="24"/>
        </w:rPr>
      </w:pPr>
    </w:p>
    <w:p w14:paraId="2834B740" w14:textId="7FFE4286" w:rsidR="00DE5094" w:rsidRPr="00E424F2" w:rsidRDefault="00DE5094" w:rsidP="00DE5094">
      <w:pPr>
        <w:spacing w:before="20" w:after="20"/>
        <w:rPr>
          <w:rFonts w:ascii="Open Sans" w:hAnsi="Open Sans" w:cs="Open Sans"/>
          <w:sz w:val="24"/>
          <w:szCs w:val="24"/>
        </w:rPr>
      </w:pPr>
      <w:r w:rsidRPr="00E424F2">
        <w:rPr>
          <w:rFonts w:ascii="Open Sans" w:hAnsi="Open Sans" w:cs="Open Sans"/>
          <w:b/>
          <w:bCs/>
          <w:sz w:val="24"/>
          <w:szCs w:val="24"/>
        </w:rPr>
        <w:t xml:space="preserve">Asylum and Immigration Act 1996:  </w:t>
      </w:r>
      <w:r w:rsidRPr="00E424F2">
        <w:rPr>
          <w:rFonts w:ascii="Open Sans" w:hAnsi="Open Sans" w:cs="Open Sans"/>
          <w:sz w:val="24"/>
          <w:szCs w:val="24"/>
        </w:rPr>
        <w:t xml:space="preserve">To </w:t>
      </w:r>
      <w:r w:rsidR="006B0763" w:rsidRPr="00E424F2">
        <w:rPr>
          <w:rFonts w:ascii="Open Sans" w:hAnsi="Open Sans" w:cs="Open Sans"/>
          <w:sz w:val="24"/>
          <w:szCs w:val="24"/>
        </w:rPr>
        <w:t>confirm your right to work in the UK</w:t>
      </w:r>
      <w:r w:rsidRPr="00E424F2">
        <w:rPr>
          <w:rFonts w:ascii="Open Sans" w:hAnsi="Open Sans" w:cs="Open Sans"/>
          <w:sz w:val="24"/>
          <w:szCs w:val="24"/>
        </w:rPr>
        <w:t>, Women’s Aid will need to see the original of at least one document from a specified list</w:t>
      </w:r>
      <w:r w:rsidR="006B0763" w:rsidRPr="00E424F2">
        <w:rPr>
          <w:rFonts w:ascii="Open Sans" w:hAnsi="Open Sans" w:cs="Open Sans"/>
          <w:sz w:val="24"/>
          <w:szCs w:val="24"/>
        </w:rPr>
        <w:t xml:space="preserve"> (available on the gov.uk website). M</w:t>
      </w:r>
      <w:r w:rsidR="00A95DDC" w:rsidRPr="00E424F2">
        <w:rPr>
          <w:rFonts w:ascii="Open Sans" w:hAnsi="Open Sans" w:cs="Open Sans"/>
          <w:sz w:val="24"/>
          <w:szCs w:val="24"/>
        </w:rPr>
        <w:t xml:space="preserve">ost commonly </w:t>
      </w:r>
      <w:r w:rsidR="006B0763" w:rsidRPr="00E424F2">
        <w:rPr>
          <w:rFonts w:ascii="Open Sans" w:hAnsi="Open Sans" w:cs="Open Sans"/>
          <w:sz w:val="24"/>
          <w:szCs w:val="24"/>
        </w:rPr>
        <w:t xml:space="preserve">this is </w:t>
      </w:r>
      <w:r w:rsidR="00A95DDC" w:rsidRPr="00E424F2">
        <w:rPr>
          <w:rFonts w:ascii="Open Sans" w:hAnsi="Open Sans" w:cs="Open Sans"/>
          <w:sz w:val="24"/>
          <w:szCs w:val="24"/>
        </w:rPr>
        <w:t>a British Passport.</w:t>
      </w:r>
    </w:p>
    <w:p w14:paraId="4A8216CA" w14:textId="77777777" w:rsidR="00DE5094" w:rsidRPr="00E424F2" w:rsidRDefault="00DE5094" w:rsidP="00DE5094">
      <w:pPr>
        <w:spacing w:before="20" w:after="20"/>
        <w:rPr>
          <w:rFonts w:ascii="Open Sans" w:hAnsi="Open Sans" w:cs="Open Sans"/>
          <w:sz w:val="24"/>
          <w:szCs w:val="24"/>
        </w:rPr>
      </w:pPr>
    </w:p>
    <w:p w14:paraId="0DB34548" w14:textId="43DFA94E" w:rsidR="002B4E1F" w:rsidRPr="00E424F2" w:rsidRDefault="00DE5094" w:rsidP="004507A9">
      <w:pPr>
        <w:spacing w:before="20" w:after="20"/>
        <w:rPr>
          <w:rFonts w:ascii="Open Sans" w:hAnsi="Open Sans" w:cs="Open Sans"/>
          <w:sz w:val="24"/>
          <w:szCs w:val="24"/>
        </w:rPr>
      </w:pPr>
      <w:r w:rsidRPr="00E424F2">
        <w:rPr>
          <w:rFonts w:ascii="Open Sans" w:hAnsi="Open Sans" w:cs="Open Sans"/>
          <w:sz w:val="24"/>
          <w:szCs w:val="24"/>
        </w:rPr>
        <w:t>Additional information is available on request.</w:t>
      </w:r>
    </w:p>
    <w:sectPr w:rsidR="002B4E1F" w:rsidRPr="00E424F2" w:rsidSect="00371639">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A7B47" w14:textId="77777777" w:rsidR="006F776F" w:rsidRDefault="006F776F" w:rsidP="00DB2A75">
      <w:pPr>
        <w:spacing w:after="0" w:line="240" w:lineRule="auto"/>
      </w:pPr>
      <w:r>
        <w:separator/>
      </w:r>
    </w:p>
  </w:endnote>
  <w:endnote w:type="continuationSeparator" w:id="0">
    <w:p w14:paraId="0508BB7F" w14:textId="77777777" w:rsidR="006F776F" w:rsidRDefault="006F776F" w:rsidP="00DB2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0D430" w14:textId="379D95B1" w:rsidR="006F776F" w:rsidRDefault="006F776F">
    <w:pPr>
      <w:pStyle w:val="Footer"/>
      <w:jc w:val="center"/>
    </w:pPr>
    <w:r>
      <w:rPr>
        <w:noProof/>
        <w:lang w:eastAsia="en-GB"/>
      </w:rPr>
      <w:drawing>
        <wp:anchor distT="0" distB="0" distL="114300" distR="114300" simplePos="0" relativeHeight="251658240" behindDoc="0" locked="0" layoutInCell="1" allowOverlap="1" wp14:anchorId="62221B6E" wp14:editId="386147C5">
          <wp:simplePos x="0" y="0"/>
          <wp:positionH relativeFrom="margin">
            <wp:posOffset>5388610</wp:posOffset>
          </wp:positionH>
          <wp:positionV relativeFrom="margin">
            <wp:posOffset>9159240</wp:posOffset>
          </wp:positionV>
          <wp:extent cx="1013460" cy="488082"/>
          <wp:effectExtent l="0" t="0" r="0" b="7620"/>
          <wp:wrapSquare wrapText="bothSides"/>
          <wp:docPr id="3" name="Picture 3" descr="L:\users\LaurenO\Management files\Recruitment\1. Vacancy\Other vacancy documents\Disability Confide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sers\LaurenO\Management files\Recruitment\1. Vacancy\Other vacancy documents\Disability Confident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460" cy="488082"/>
                  </a:xfrm>
                  <a:prstGeom prst="rect">
                    <a:avLst/>
                  </a:prstGeom>
                  <a:noFill/>
                  <a:ln>
                    <a:noFill/>
                  </a:ln>
                </pic:spPr>
              </pic:pic>
            </a:graphicData>
          </a:graphic>
        </wp:anchor>
      </w:drawing>
    </w:r>
    <w:r w:rsidRPr="00371639">
      <w:rPr>
        <w:sz w:val="16"/>
        <w:szCs w:val="16"/>
      </w:rPr>
      <w:t xml:space="preserve">Page </w:t>
    </w:r>
    <w:r w:rsidRPr="00371639">
      <w:rPr>
        <w:b/>
        <w:bCs/>
        <w:sz w:val="16"/>
        <w:szCs w:val="16"/>
      </w:rPr>
      <w:fldChar w:fldCharType="begin"/>
    </w:r>
    <w:r w:rsidRPr="00371639">
      <w:rPr>
        <w:b/>
        <w:bCs/>
        <w:sz w:val="16"/>
        <w:szCs w:val="16"/>
      </w:rPr>
      <w:instrText xml:space="preserve"> PAGE </w:instrText>
    </w:r>
    <w:r w:rsidRPr="00371639">
      <w:rPr>
        <w:b/>
        <w:bCs/>
        <w:sz w:val="16"/>
        <w:szCs w:val="16"/>
      </w:rPr>
      <w:fldChar w:fldCharType="separate"/>
    </w:r>
    <w:r w:rsidR="00F91D8B">
      <w:rPr>
        <w:b/>
        <w:bCs/>
        <w:noProof/>
        <w:sz w:val="16"/>
        <w:szCs w:val="16"/>
      </w:rPr>
      <w:t>5</w:t>
    </w:r>
    <w:r w:rsidRPr="00371639">
      <w:rPr>
        <w:b/>
        <w:bCs/>
        <w:sz w:val="16"/>
        <w:szCs w:val="16"/>
      </w:rPr>
      <w:fldChar w:fldCharType="end"/>
    </w:r>
    <w:r w:rsidRPr="00371639">
      <w:rPr>
        <w:sz w:val="16"/>
        <w:szCs w:val="16"/>
      </w:rPr>
      <w:t xml:space="preserve"> of </w:t>
    </w:r>
    <w:r w:rsidRPr="00371639">
      <w:rPr>
        <w:b/>
        <w:bCs/>
        <w:sz w:val="16"/>
        <w:szCs w:val="16"/>
      </w:rPr>
      <w:fldChar w:fldCharType="begin"/>
    </w:r>
    <w:r w:rsidRPr="00371639">
      <w:rPr>
        <w:b/>
        <w:bCs/>
        <w:sz w:val="16"/>
        <w:szCs w:val="16"/>
      </w:rPr>
      <w:instrText xml:space="preserve"> NUMPAGES  </w:instrText>
    </w:r>
    <w:r w:rsidRPr="00371639">
      <w:rPr>
        <w:b/>
        <w:bCs/>
        <w:sz w:val="16"/>
        <w:szCs w:val="16"/>
      </w:rPr>
      <w:fldChar w:fldCharType="separate"/>
    </w:r>
    <w:r w:rsidR="00F91D8B">
      <w:rPr>
        <w:b/>
        <w:bCs/>
        <w:noProof/>
        <w:sz w:val="16"/>
        <w:szCs w:val="16"/>
      </w:rPr>
      <w:t>5</w:t>
    </w:r>
    <w:r w:rsidRPr="00371639">
      <w:rPr>
        <w:b/>
        <w:bCs/>
        <w:sz w:val="16"/>
        <w:szCs w:val="16"/>
      </w:rPr>
      <w:fldChar w:fldCharType="end"/>
    </w:r>
  </w:p>
  <w:p w14:paraId="4A78EEAF" w14:textId="77777777" w:rsidR="006F776F" w:rsidRDefault="006F77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E88BA" w14:textId="77777777" w:rsidR="006F776F" w:rsidRDefault="006F776F" w:rsidP="00DB2A75">
      <w:pPr>
        <w:spacing w:after="0" w:line="240" w:lineRule="auto"/>
      </w:pPr>
      <w:r>
        <w:separator/>
      </w:r>
    </w:p>
  </w:footnote>
  <w:footnote w:type="continuationSeparator" w:id="0">
    <w:p w14:paraId="584FF9F3" w14:textId="77777777" w:rsidR="006F776F" w:rsidRDefault="006F776F" w:rsidP="00DB2A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E1C37"/>
    <w:multiLevelType w:val="hybridMultilevel"/>
    <w:tmpl w:val="2C482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EF0F98"/>
    <w:multiLevelType w:val="hybridMultilevel"/>
    <w:tmpl w:val="F4146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730C03"/>
    <w:multiLevelType w:val="hybridMultilevel"/>
    <w:tmpl w:val="349CB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1C2719"/>
    <w:multiLevelType w:val="multilevel"/>
    <w:tmpl w:val="EE98CC6E"/>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5D804570"/>
    <w:multiLevelType w:val="hybridMultilevel"/>
    <w:tmpl w:val="5BBA8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053A8C"/>
    <w:multiLevelType w:val="hybridMultilevel"/>
    <w:tmpl w:val="837C8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6D4283"/>
    <w:multiLevelType w:val="hybridMultilevel"/>
    <w:tmpl w:val="7F7064F2"/>
    <w:lvl w:ilvl="0" w:tplc="08090001">
      <w:start w:val="1"/>
      <w:numFmt w:val="bullet"/>
      <w:lvlText w:val=""/>
      <w:lvlJc w:val="left"/>
      <w:pPr>
        <w:ind w:left="709"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7" w15:restartNumberingAfterBreak="0">
    <w:nsid w:val="7577347C"/>
    <w:multiLevelType w:val="hybridMultilevel"/>
    <w:tmpl w:val="5A9C8D70"/>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924E01"/>
    <w:multiLevelType w:val="hybridMultilevel"/>
    <w:tmpl w:val="9872D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4"/>
  </w:num>
  <w:num w:numId="5">
    <w:abstractNumId w:val="0"/>
  </w:num>
  <w:num w:numId="6">
    <w:abstractNumId w:val="8"/>
  </w:num>
  <w:num w:numId="7">
    <w:abstractNumId w:val="5"/>
  </w:num>
  <w:num w:numId="8">
    <w:abstractNumId w:val="1"/>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AB3"/>
    <w:rsid w:val="00075D3F"/>
    <w:rsid w:val="000F7CBB"/>
    <w:rsid w:val="00104A06"/>
    <w:rsid w:val="00123671"/>
    <w:rsid w:val="00162AB3"/>
    <w:rsid w:val="001B1B02"/>
    <w:rsid w:val="001C1ABB"/>
    <w:rsid w:val="001C5CB2"/>
    <w:rsid w:val="00200BD5"/>
    <w:rsid w:val="00216158"/>
    <w:rsid w:val="002352AF"/>
    <w:rsid w:val="00243E8A"/>
    <w:rsid w:val="00274568"/>
    <w:rsid w:val="00276280"/>
    <w:rsid w:val="0029035F"/>
    <w:rsid w:val="002A2031"/>
    <w:rsid w:val="002B4E1F"/>
    <w:rsid w:val="002F7520"/>
    <w:rsid w:val="00305FE4"/>
    <w:rsid w:val="00332FEB"/>
    <w:rsid w:val="00345FE4"/>
    <w:rsid w:val="00370E6E"/>
    <w:rsid w:val="00371639"/>
    <w:rsid w:val="00371C2A"/>
    <w:rsid w:val="003E5CAE"/>
    <w:rsid w:val="004367C7"/>
    <w:rsid w:val="004507A9"/>
    <w:rsid w:val="0046473F"/>
    <w:rsid w:val="004B3E45"/>
    <w:rsid w:val="004C5C1B"/>
    <w:rsid w:val="00502349"/>
    <w:rsid w:val="00521A5B"/>
    <w:rsid w:val="00522B8B"/>
    <w:rsid w:val="00527379"/>
    <w:rsid w:val="00527654"/>
    <w:rsid w:val="00530BFB"/>
    <w:rsid w:val="0053444A"/>
    <w:rsid w:val="005349AD"/>
    <w:rsid w:val="005573D3"/>
    <w:rsid w:val="005971B0"/>
    <w:rsid w:val="005C1B8A"/>
    <w:rsid w:val="005C375F"/>
    <w:rsid w:val="005E0441"/>
    <w:rsid w:val="00633B71"/>
    <w:rsid w:val="006558FD"/>
    <w:rsid w:val="006B0763"/>
    <w:rsid w:val="006D01BF"/>
    <w:rsid w:val="006F776F"/>
    <w:rsid w:val="00703C60"/>
    <w:rsid w:val="00732ED4"/>
    <w:rsid w:val="007F2D6B"/>
    <w:rsid w:val="00814415"/>
    <w:rsid w:val="00853BFA"/>
    <w:rsid w:val="008D556A"/>
    <w:rsid w:val="008E2332"/>
    <w:rsid w:val="00906B9E"/>
    <w:rsid w:val="009364F4"/>
    <w:rsid w:val="009541C0"/>
    <w:rsid w:val="009731FA"/>
    <w:rsid w:val="009770D0"/>
    <w:rsid w:val="009F2E90"/>
    <w:rsid w:val="00A46D42"/>
    <w:rsid w:val="00A47E27"/>
    <w:rsid w:val="00A95DDC"/>
    <w:rsid w:val="00AB18AA"/>
    <w:rsid w:val="00AD6D92"/>
    <w:rsid w:val="00AE369E"/>
    <w:rsid w:val="00B445FE"/>
    <w:rsid w:val="00B53E7D"/>
    <w:rsid w:val="00BA74EA"/>
    <w:rsid w:val="00BC204A"/>
    <w:rsid w:val="00BC5B5E"/>
    <w:rsid w:val="00C21327"/>
    <w:rsid w:val="00C70DA1"/>
    <w:rsid w:val="00CF0CD8"/>
    <w:rsid w:val="00D04ED1"/>
    <w:rsid w:val="00D64107"/>
    <w:rsid w:val="00D85A95"/>
    <w:rsid w:val="00D9192E"/>
    <w:rsid w:val="00DB2A75"/>
    <w:rsid w:val="00DB3364"/>
    <w:rsid w:val="00DC4439"/>
    <w:rsid w:val="00DC55D2"/>
    <w:rsid w:val="00DD2936"/>
    <w:rsid w:val="00DE5094"/>
    <w:rsid w:val="00DF63A6"/>
    <w:rsid w:val="00E26971"/>
    <w:rsid w:val="00E32257"/>
    <w:rsid w:val="00E33CE0"/>
    <w:rsid w:val="00E357D0"/>
    <w:rsid w:val="00E424F2"/>
    <w:rsid w:val="00E85318"/>
    <w:rsid w:val="00E85714"/>
    <w:rsid w:val="00EB257D"/>
    <w:rsid w:val="00F35EFA"/>
    <w:rsid w:val="00F46A3A"/>
    <w:rsid w:val="00F63215"/>
    <w:rsid w:val="00F862DF"/>
    <w:rsid w:val="00F91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1A258D70"/>
  <w15:docId w15:val="{0EFDE01C-2788-4690-A819-179372EE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0D0"/>
    <w:pPr>
      <w:spacing w:after="200" w:line="276" w:lineRule="auto"/>
    </w:pPr>
    <w:rPr>
      <w:lang w:eastAsia="en-US"/>
    </w:rPr>
  </w:style>
  <w:style w:type="paragraph" w:styleId="Heading1">
    <w:name w:val="heading 1"/>
    <w:basedOn w:val="Normal"/>
    <w:next w:val="Normal"/>
    <w:link w:val="Heading1Char"/>
    <w:qFormat/>
    <w:locked/>
    <w:rsid w:val="00521A5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locked/>
    <w:rsid w:val="00521A5B"/>
    <w:pPr>
      <w:keepNext/>
      <w:keepLines/>
      <w:numPr>
        <w:ilvl w:val="1"/>
        <w:numId w:val="2"/>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521A5B"/>
    <w:pPr>
      <w:keepNext/>
      <w:keepLines/>
      <w:numPr>
        <w:ilvl w:val="2"/>
        <w:numId w:val="2"/>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semiHidden/>
    <w:unhideWhenUsed/>
    <w:qFormat/>
    <w:locked/>
    <w:rsid w:val="00521A5B"/>
    <w:pPr>
      <w:keepNext/>
      <w:keepLines/>
      <w:numPr>
        <w:ilvl w:val="3"/>
        <w:numId w:val="2"/>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locked/>
    <w:rsid w:val="00521A5B"/>
    <w:pPr>
      <w:keepNext/>
      <w:keepLines/>
      <w:numPr>
        <w:ilvl w:val="4"/>
        <w:numId w:val="2"/>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locked/>
    <w:rsid w:val="00521A5B"/>
    <w:pPr>
      <w:keepNext/>
      <w:keepLines/>
      <w:numPr>
        <w:ilvl w:val="5"/>
        <w:numId w:val="2"/>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locked/>
    <w:rsid w:val="00521A5B"/>
    <w:pPr>
      <w:keepNext/>
      <w:keepLines/>
      <w:numPr>
        <w:ilvl w:val="6"/>
        <w:numId w:val="2"/>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locked/>
    <w:rsid w:val="00521A5B"/>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locked/>
    <w:rsid w:val="00521A5B"/>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E90"/>
    <w:pPr>
      <w:ind w:left="720"/>
      <w:contextualSpacing/>
    </w:pPr>
  </w:style>
  <w:style w:type="paragraph" w:styleId="BodyTextIndent">
    <w:name w:val="Body Text Indent"/>
    <w:basedOn w:val="Normal"/>
    <w:link w:val="BodyTextIndentChar"/>
    <w:uiPriority w:val="99"/>
    <w:semiHidden/>
    <w:rsid w:val="00DC4439"/>
    <w:pPr>
      <w:spacing w:after="0" w:line="240" w:lineRule="auto"/>
      <w:ind w:left="720" w:hanging="720"/>
    </w:pPr>
    <w:rPr>
      <w:rFonts w:ascii="Arial" w:eastAsia="MS Mincho" w:hAnsi="Arial" w:cs="Arial"/>
      <w:sz w:val="24"/>
      <w:szCs w:val="24"/>
    </w:rPr>
  </w:style>
  <w:style w:type="character" w:customStyle="1" w:styleId="BodyTextIndentChar">
    <w:name w:val="Body Text Indent Char"/>
    <w:basedOn w:val="DefaultParagraphFont"/>
    <w:link w:val="BodyTextIndent"/>
    <w:uiPriority w:val="99"/>
    <w:semiHidden/>
    <w:locked/>
    <w:rsid w:val="00DC4439"/>
    <w:rPr>
      <w:rFonts w:ascii="Arial" w:eastAsia="MS Mincho" w:hAnsi="Arial" w:cs="Arial"/>
      <w:sz w:val="24"/>
      <w:szCs w:val="24"/>
    </w:rPr>
  </w:style>
  <w:style w:type="paragraph" w:styleId="BodyText2">
    <w:name w:val="Body Text 2"/>
    <w:basedOn w:val="Normal"/>
    <w:link w:val="BodyText2Char"/>
    <w:uiPriority w:val="99"/>
    <w:semiHidden/>
    <w:rsid w:val="00DB2A75"/>
    <w:pPr>
      <w:spacing w:after="120" w:line="480" w:lineRule="auto"/>
    </w:pPr>
  </w:style>
  <w:style w:type="character" w:customStyle="1" w:styleId="BodyText2Char">
    <w:name w:val="Body Text 2 Char"/>
    <w:basedOn w:val="DefaultParagraphFont"/>
    <w:link w:val="BodyText2"/>
    <w:uiPriority w:val="99"/>
    <w:semiHidden/>
    <w:locked/>
    <w:rsid w:val="00DB2A75"/>
    <w:rPr>
      <w:rFonts w:cs="Times New Roman"/>
    </w:rPr>
  </w:style>
  <w:style w:type="paragraph" w:styleId="BodyText3">
    <w:name w:val="Body Text 3"/>
    <w:basedOn w:val="Normal"/>
    <w:link w:val="BodyText3Char"/>
    <w:uiPriority w:val="99"/>
    <w:semiHidden/>
    <w:rsid w:val="00DB2A75"/>
    <w:pPr>
      <w:spacing w:after="120"/>
    </w:pPr>
    <w:rPr>
      <w:sz w:val="16"/>
      <w:szCs w:val="16"/>
    </w:rPr>
  </w:style>
  <w:style w:type="character" w:customStyle="1" w:styleId="BodyText3Char">
    <w:name w:val="Body Text 3 Char"/>
    <w:basedOn w:val="DefaultParagraphFont"/>
    <w:link w:val="BodyText3"/>
    <w:uiPriority w:val="99"/>
    <w:semiHidden/>
    <w:locked/>
    <w:rsid w:val="00DB2A75"/>
    <w:rPr>
      <w:rFonts w:cs="Times New Roman"/>
      <w:sz w:val="16"/>
      <w:szCs w:val="16"/>
    </w:rPr>
  </w:style>
  <w:style w:type="paragraph" w:styleId="Header">
    <w:name w:val="header"/>
    <w:basedOn w:val="Normal"/>
    <w:link w:val="HeaderChar"/>
    <w:rsid w:val="00DB2A7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B2A75"/>
    <w:rPr>
      <w:rFonts w:cs="Times New Roman"/>
    </w:rPr>
  </w:style>
  <w:style w:type="paragraph" w:styleId="Footer">
    <w:name w:val="footer"/>
    <w:basedOn w:val="Normal"/>
    <w:link w:val="FooterChar"/>
    <w:uiPriority w:val="99"/>
    <w:rsid w:val="00DB2A7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B2A75"/>
    <w:rPr>
      <w:rFonts w:cs="Times New Roman"/>
    </w:rPr>
  </w:style>
  <w:style w:type="paragraph" w:styleId="BalloonText">
    <w:name w:val="Balloon Text"/>
    <w:basedOn w:val="Normal"/>
    <w:link w:val="BalloonTextChar"/>
    <w:uiPriority w:val="99"/>
    <w:semiHidden/>
    <w:rsid w:val="001C1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1ABB"/>
    <w:rPr>
      <w:rFonts w:ascii="Tahoma" w:hAnsi="Tahoma" w:cs="Tahoma"/>
      <w:sz w:val="16"/>
      <w:szCs w:val="16"/>
    </w:rPr>
  </w:style>
  <w:style w:type="paragraph" w:styleId="NormalWeb">
    <w:name w:val="Normal (Web)"/>
    <w:basedOn w:val="Normal"/>
    <w:uiPriority w:val="99"/>
    <w:rsid w:val="00527379"/>
    <w:pPr>
      <w:spacing w:before="100" w:beforeAutospacing="1" w:after="100" w:afterAutospacing="1" w:line="240" w:lineRule="auto"/>
    </w:pPr>
    <w:rPr>
      <w:rFonts w:ascii="Times New Roman" w:hAnsi="Times New Roman"/>
      <w:sz w:val="24"/>
      <w:szCs w:val="24"/>
      <w:lang w:eastAsia="en-GB"/>
    </w:rPr>
  </w:style>
  <w:style w:type="character" w:styleId="CommentReference">
    <w:name w:val="annotation reference"/>
    <w:basedOn w:val="DefaultParagraphFont"/>
    <w:uiPriority w:val="99"/>
    <w:semiHidden/>
    <w:rsid w:val="00AD6D92"/>
    <w:rPr>
      <w:rFonts w:cs="Times New Roman"/>
      <w:sz w:val="16"/>
      <w:szCs w:val="16"/>
    </w:rPr>
  </w:style>
  <w:style w:type="paragraph" w:styleId="CommentText">
    <w:name w:val="annotation text"/>
    <w:basedOn w:val="Normal"/>
    <w:link w:val="CommentTextChar"/>
    <w:uiPriority w:val="99"/>
    <w:semiHidden/>
    <w:rsid w:val="00AD6D92"/>
    <w:rPr>
      <w:sz w:val="20"/>
      <w:szCs w:val="20"/>
    </w:rPr>
  </w:style>
  <w:style w:type="character" w:customStyle="1" w:styleId="CommentTextChar">
    <w:name w:val="Comment Text Char"/>
    <w:basedOn w:val="DefaultParagraphFont"/>
    <w:link w:val="CommentText"/>
    <w:uiPriority w:val="99"/>
    <w:semiHidden/>
    <w:rsid w:val="00035AE6"/>
    <w:rPr>
      <w:sz w:val="20"/>
      <w:szCs w:val="20"/>
      <w:lang w:eastAsia="en-US"/>
    </w:rPr>
  </w:style>
  <w:style w:type="paragraph" w:styleId="CommentSubject">
    <w:name w:val="annotation subject"/>
    <w:basedOn w:val="CommentText"/>
    <w:next w:val="CommentText"/>
    <w:link w:val="CommentSubjectChar"/>
    <w:uiPriority w:val="99"/>
    <w:semiHidden/>
    <w:rsid w:val="00AD6D92"/>
    <w:rPr>
      <w:b/>
      <w:bCs/>
    </w:rPr>
  </w:style>
  <w:style w:type="character" w:customStyle="1" w:styleId="CommentSubjectChar">
    <w:name w:val="Comment Subject Char"/>
    <w:basedOn w:val="CommentTextChar"/>
    <w:link w:val="CommentSubject"/>
    <w:uiPriority w:val="99"/>
    <w:semiHidden/>
    <w:rsid w:val="00035AE6"/>
    <w:rPr>
      <w:b/>
      <w:bCs/>
      <w:sz w:val="20"/>
      <w:szCs w:val="20"/>
      <w:lang w:eastAsia="en-US"/>
    </w:rPr>
  </w:style>
  <w:style w:type="paragraph" w:styleId="BodyText">
    <w:name w:val="Body Text"/>
    <w:basedOn w:val="Normal"/>
    <w:link w:val="BodyTextChar"/>
    <w:uiPriority w:val="99"/>
    <w:semiHidden/>
    <w:unhideWhenUsed/>
    <w:rsid w:val="00DE5094"/>
    <w:pPr>
      <w:spacing w:after="120"/>
    </w:pPr>
  </w:style>
  <w:style w:type="character" w:customStyle="1" w:styleId="BodyTextChar">
    <w:name w:val="Body Text Char"/>
    <w:basedOn w:val="DefaultParagraphFont"/>
    <w:link w:val="BodyText"/>
    <w:uiPriority w:val="99"/>
    <w:semiHidden/>
    <w:rsid w:val="00DE5094"/>
    <w:rPr>
      <w:lang w:eastAsia="en-US"/>
    </w:rPr>
  </w:style>
  <w:style w:type="character" w:customStyle="1" w:styleId="Heading1Char">
    <w:name w:val="Heading 1 Char"/>
    <w:basedOn w:val="DefaultParagraphFont"/>
    <w:link w:val="Heading1"/>
    <w:rsid w:val="00521A5B"/>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semiHidden/>
    <w:rsid w:val="00521A5B"/>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semiHidden/>
    <w:rsid w:val="00521A5B"/>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semiHidden/>
    <w:rsid w:val="00521A5B"/>
    <w:rPr>
      <w:rFonts w:asciiTheme="majorHAnsi" w:eastAsiaTheme="majorEastAsia" w:hAnsiTheme="majorHAnsi" w:cstheme="majorBidi"/>
      <w:i/>
      <w:iCs/>
      <w:color w:val="365F91" w:themeColor="accent1" w:themeShade="BF"/>
      <w:lang w:eastAsia="en-US"/>
    </w:rPr>
  </w:style>
  <w:style w:type="character" w:customStyle="1" w:styleId="Heading5Char">
    <w:name w:val="Heading 5 Char"/>
    <w:basedOn w:val="DefaultParagraphFont"/>
    <w:link w:val="Heading5"/>
    <w:semiHidden/>
    <w:rsid w:val="00521A5B"/>
    <w:rPr>
      <w:rFonts w:asciiTheme="majorHAnsi" w:eastAsiaTheme="majorEastAsia" w:hAnsiTheme="majorHAnsi" w:cstheme="majorBidi"/>
      <w:color w:val="365F91" w:themeColor="accent1" w:themeShade="BF"/>
      <w:lang w:eastAsia="en-US"/>
    </w:rPr>
  </w:style>
  <w:style w:type="character" w:customStyle="1" w:styleId="Heading6Char">
    <w:name w:val="Heading 6 Char"/>
    <w:basedOn w:val="DefaultParagraphFont"/>
    <w:link w:val="Heading6"/>
    <w:semiHidden/>
    <w:rsid w:val="00521A5B"/>
    <w:rPr>
      <w:rFonts w:asciiTheme="majorHAnsi" w:eastAsiaTheme="majorEastAsia" w:hAnsiTheme="majorHAnsi" w:cstheme="majorBidi"/>
      <w:color w:val="243F60" w:themeColor="accent1" w:themeShade="7F"/>
      <w:lang w:eastAsia="en-US"/>
    </w:rPr>
  </w:style>
  <w:style w:type="character" w:customStyle="1" w:styleId="Heading7Char">
    <w:name w:val="Heading 7 Char"/>
    <w:basedOn w:val="DefaultParagraphFont"/>
    <w:link w:val="Heading7"/>
    <w:semiHidden/>
    <w:rsid w:val="00521A5B"/>
    <w:rPr>
      <w:rFonts w:asciiTheme="majorHAnsi" w:eastAsiaTheme="majorEastAsia" w:hAnsiTheme="majorHAnsi" w:cstheme="majorBidi"/>
      <w:i/>
      <w:iCs/>
      <w:color w:val="243F60" w:themeColor="accent1" w:themeShade="7F"/>
      <w:lang w:eastAsia="en-US"/>
    </w:rPr>
  </w:style>
  <w:style w:type="character" w:customStyle="1" w:styleId="Heading8Char">
    <w:name w:val="Heading 8 Char"/>
    <w:basedOn w:val="DefaultParagraphFont"/>
    <w:link w:val="Heading8"/>
    <w:semiHidden/>
    <w:rsid w:val="00521A5B"/>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semiHidden/>
    <w:rsid w:val="00521A5B"/>
    <w:rPr>
      <w:rFonts w:asciiTheme="majorHAnsi" w:eastAsiaTheme="majorEastAsia" w:hAnsiTheme="majorHAnsi" w:cstheme="majorBidi"/>
      <w:i/>
      <w:iCs/>
      <w:color w:val="272727" w:themeColor="text1" w:themeTint="D8"/>
      <w:sz w:val="21"/>
      <w:szCs w:val="21"/>
      <w:lang w:eastAsia="en-US"/>
    </w:rPr>
  </w:style>
  <w:style w:type="paragraph" w:styleId="PlainText">
    <w:name w:val="Plain Text"/>
    <w:basedOn w:val="Normal"/>
    <w:link w:val="PlainTextChar"/>
    <w:semiHidden/>
    <w:rsid w:val="00B53E7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B53E7D"/>
    <w:rPr>
      <w:rFonts w:ascii="Courier New" w:eastAsia="Times New Roman"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997158">
      <w:marLeft w:val="0"/>
      <w:marRight w:val="0"/>
      <w:marTop w:val="0"/>
      <w:marBottom w:val="0"/>
      <w:divBdr>
        <w:top w:val="none" w:sz="0" w:space="0" w:color="auto"/>
        <w:left w:val="none" w:sz="0" w:space="0" w:color="auto"/>
        <w:bottom w:val="none" w:sz="0" w:space="0" w:color="auto"/>
        <w:right w:val="none" w:sz="0" w:space="0" w:color="auto"/>
      </w:divBdr>
    </w:div>
    <w:div w:id="17509971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92DC8F43</Template>
  <TotalTime>151</TotalTime>
  <Pages>5</Pages>
  <Words>1118</Words>
  <Characters>6311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Womensaid</Company>
  <LinksUpToDate>false</LinksUpToDate>
  <CharactersWithSpaces>7415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 Norman</dc:creator>
  <cp:keywords/>
  <dc:description/>
  <cp:lastModifiedBy>Lauren Owen</cp:lastModifiedBy>
  <cp:revision>26</cp:revision>
  <dcterms:created xsi:type="dcterms:W3CDTF">2019-03-12T21:05:00Z</dcterms:created>
  <dcterms:modified xsi:type="dcterms:W3CDTF">2019-05-14T13:04:00Z</dcterms:modified>
</cp:coreProperties>
</file>