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DE7" w:rsidRDefault="00F10DE7" w:rsidP="006E6800">
      <w:pPr>
        <w:jc w:val="center"/>
        <w:rPr>
          <w:rFonts w:cs="Arial"/>
          <w:b/>
          <w:sz w:val="24"/>
          <w:szCs w:val="24"/>
        </w:rPr>
      </w:pPr>
      <w:r>
        <w:rPr>
          <w:rFonts w:cs="Arial"/>
          <w:b/>
          <w:noProof/>
          <w:sz w:val="24"/>
          <w:szCs w:val="24"/>
          <w:lang w:eastAsia="en-GB"/>
        </w:rPr>
        <w:drawing>
          <wp:anchor distT="0" distB="0" distL="114300" distR="114300" simplePos="0" relativeHeight="251659264" behindDoc="1" locked="0" layoutInCell="1" allowOverlap="1" wp14:anchorId="2CE190A8" wp14:editId="64774C87">
            <wp:simplePos x="0" y="0"/>
            <wp:positionH relativeFrom="margin">
              <wp:align>center</wp:align>
            </wp:positionH>
            <wp:positionV relativeFrom="paragraph">
              <wp:posOffset>102</wp:posOffset>
            </wp:positionV>
            <wp:extent cx="1181100" cy="1226820"/>
            <wp:effectExtent l="0" t="0" r="0" b="0"/>
            <wp:wrapThrough wrapText="bothSides">
              <wp:wrapPolygon edited="0">
                <wp:start x="0" y="0"/>
                <wp:lineTo x="0" y="21130"/>
                <wp:lineTo x="21252" y="21130"/>
                <wp:lineTo x="212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C logo centred H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1100" cy="1226820"/>
                    </a:xfrm>
                    <a:prstGeom prst="rect">
                      <a:avLst/>
                    </a:prstGeom>
                  </pic:spPr>
                </pic:pic>
              </a:graphicData>
            </a:graphic>
            <wp14:sizeRelH relativeFrom="page">
              <wp14:pctWidth>0</wp14:pctWidth>
            </wp14:sizeRelH>
            <wp14:sizeRelV relativeFrom="page">
              <wp14:pctHeight>0</wp14:pctHeight>
            </wp14:sizeRelV>
          </wp:anchor>
        </w:drawing>
      </w:r>
    </w:p>
    <w:p w:rsidR="00F10DE7" w:rsidRDefault="00F10DE7" w:rsidP="006E6800">
      <w:pPr>
        <w:jc w:val="center"/>
        <w:rPr>
          <w:rFonts w:cs="Arial"/>
          <w:b/>
          <w:sz w:val="24"/>
          <w:szCs w:val="24"/>
        </w:rPr>
      </w:pPr>
    </w:p>
    <w:p w:rsidR="00F10DE7" w:rsidRDefault="00F10DE7" w:rsidP="006E6800">
      <w:pPr>
        <w:jc w:val="center"/>
        <w:rPr>
          <w:rFonts w:cs="Arial"/>
          <w:b/>
          <w:sz w:val="24"/>
          <w:szCs w:val="24"/>
        </w:rPr>
      </w:pPr>
    </w:p>
    <w:p w:rsidR="00F10DE7" w:rsidRDefault="00F10DE7" w:rsidP="006E6800">
      <w:pPr>
        <w:jc w:val="center"/>
        <w:rPr>
          <w:rFonts w:cs="Arial"/>
          <w:b/>
          <w:sz w:val="24"/>
          <w:szCs w:val="24"/>
        </w:rPr>
      </w:pPr>
    </w:p>
    <w:p w:rsidR="00F10DE7" w:rsidRDefault="00F10DE7" w:rsidP="006E6800">
      <w:pPr>
        <w:jc w:val="center"/>
        <w:rPr>
          <w:rFonts w:cs="Arial"/>
          <w:b/>
          <w:sz w:val="24"/>
          <w:szCs w:val="24"/>
        </w:rPr>
      </w:pPr>
    </w:p>
    <w:p w:rsidR="00F10DE7" w:rsidRDefault="00F10DE7" w:rsidP="006E6800">
      <w:pPr>
        <w:jc w:val="center"/>
        <w:rPr>
          <w:rFonts w:cs="Arial"/>
          <w:b/>
          <w:sz w:val="24"/>
          <w:szCs w:val="24"/>
        </w:rPr>
      </w:pPr>
    </w:p>
    <w:p w:rsidR="00F10DE7" w:rsidRDefault="00F10DE7" w:rsidP="006E6800">
      <w:pPr>
        <w:jc w:val="center"/>
        <w:rPr>
          <w:rFonts w:cs="Arial"/>
          <w:b/>
          <w:sz w:val="24"/>
          <w:szCs w:val="24"/>
        </w:rPr>
      </w:pPr>
    </w:p>
    <w:p w:rsidR="00760FBE" w:rsidRDefault="00760FBE" w:rsidP="006E6800">
      <w:pPr>
        <w:jc w:val="center"/>
        <w:rPr>
          <w:rFonts w:cs="Arial"/>
          <w:b/>
          <w:sz w:val="24"/>
          <w:szCs w:val="24"/>
        </w:rPr>
      </w:pPr>
    </w:p>
    <w:p w:rsidR="00760FBE" w:rsidRPr="00760FBE" w:rsidRDefault="00760FBE" w:rsidP="00760FBE">
      <w:pPr>
        <w:rPr>
          <w:rFonts w:cs="Arial"/>
          <w:sz w:val="24"/>
          <w:szCs w:val="24"/>
        </w:rPr>
      </w:pPr>
      <w:r w:rsidRPr="00760FBE">
        <w:rPr>
          <w:rFonts w:cs="Arial"/>
          <w:sz w:val="24"/>
          <w:szCs w:val="24"/>
        </w:rPr>
        <w:t>North Bristol Advice Centre is an independent charity which has been providing free and independent advice and support in North Bristol and South Gloucestershire for over 30 years.</w:t>
      </w:r>
      <w:r>
        <w:rPr>
          <w:rFonts w:cs="Arial"/>
          <w:sz w:val="24"/>
          <w:szCs w:val="24"/>
        </w:rPr>
        <w:t xml:space="preserve"> We currently have the following vacancy:</w:t>
      </w:r>
    </w:p>
    <w:p w:rsidR="0015347F" w:rsidRDefault="0015347F" w:rsidP="006E6800">
      <w:pPr>
        <w:jc w:val="center"/>
        <w:rPr>
          <w:rFonts w:cs="Arial"/>
          <w:b/>
          <w:sz w:val="24"/>
          <w:szCs w:val="24"/>
        </w:rPr>
      </w:pPr>
    </w:p>
    <w:p w:rsidR="007130F2" w:rsidRPr="007130F2" w:rsidRDefault="007130F2" w:rsidP="007130F2">
      <w:pPr>
        <w:rPr>
          <w:rFonts w:cs="Arial"/>
          <w:sz w:val="24"/>
          <w:szCs w:val="24"/>
        </w:rPr>
      </w:pPr>
    </w:p>
    <w:p w:rsidR="007130F2" w:rsidRDefault="0015347F" w:rsidP="00760FBE">
      <w:pPr>
        <w:rPr>
          <w:rFonts w:cs="Arial"/>
          <w:sz w:val="24"/>
          <w:szCs w:val="24"/>
        </w:rPr>
      </w:pPr>
      <w:r w:rsidRPr="0015347F">
        <w:rPr>
          <w:rFonts w:cs="Arial"/>
          <w:b/>
          <w:sz w:val="24"/>
          <w:szCs w:val="24"/>
        </w:rPr>
        <w:t>Job Title</w:t>
      </w:r>
      <w:r w:rsidR="00760FBE">
        <w:rPr>
          <w:rFonts w:cs="Arial"/>
          <w:b/>
          <w:sz w:val="24"/>
          <w:szCs w:val="24"/>
        </w:rPr>
        <w:t>:</w:t>
      </w:r>
      <w:r w:rsidR="00760FBE">
        <w:rPr>
          <w:rFonts w:cs="Arial"/>
          <w:b/>
          <w:sz w:val="24"/>
          <w:szCs w:val="24"/>
        </w:rPr>
        <w:tab/>
      </w:r>
      <w:r w:rsidR="00760FBE">
        <w:rPr>
          <w:rFonts w:cs="Arial"/>
          <w:b/>
          <w:sz w:val="24"/>
          <w:szCs w:val="24"/>
        </w:rPr>
        <w:tab/>
        <w:t xml:space="preserve">   </w:t>
      </w:r>
      <w:r w:rsidR="00830263">
        <w:rPr>
          <w:rFonts w:cs="Arial"/>
          <w:sz w:val="24"/>
          <w:szCs w:val="24"/>
        </w:rPr>
        <w:t>Data Quality Officer</w:t>
      </w:r>
    </w:p>
    <w:p w:rsidR="0015347F" w:rsidRPr="0015347F" w:rsidRDefault="0015347F" w:rsidP="007130F2">
      <w:pPr>
        <w:rPr>
          <w:rFonts w:cs="Arial"/>
          <w:b/>
          <w:sz w:val="24"/>
          <w:szCs w:val="24"/>
        </w:rPr>
      </w:pPr>
    </w:p>
    <w:p w:rsidR="00BC6C6D" w:rsidRDefault="007130F2" w:rsidP="0015347F">
      <w:pPr>
        <w:rPr>
          <w:rFonts w:cs="Arial"/>
          <w:sz w:val="24"/>
          <w:szCs w:val="24"/>
        </w:rPr>
      </w:pPr>
      <w:r w:rsidRPr="0015347F">
        <w:rPr>
          <w:rFonts w:cs="Arial"/>
          <w:b/>
          <w:sz w:val="24"/>
          <w:szCs w:val="24"/>
        </w:rPr>
        <w:t>Grade &amp; Salary:</w:t>
      </w:r>
      <w:r w:rsidR="0015347F">
        <w:rPr>
          <w:rFonts w:cs="Arial"/>
          <w:b/>
          <w:sz w:val="24"/>
          <w:szCs w:val="24"/>
        </w:rPr>
        <w:t xml:space="preserve">         </w:t>
      </w:r>
      <w:r w:rsidRPr="007130F2">
        <w:rPr>
          <w:rFonts w:cs="Arial"/>
          <w:sz w:val="24"/>
          <w:szCs w:val="24"/>
        </w:rPr>
        <w:t>£2</w:t>
      </w:r>
      <w:r w:rsidR="00830263">
        <w:rPr>
          <w:rFonts w:cs="Arial"/>
          <w:sz w:val="24"/>
          <w:szCs w:val="24"/>
        </w:rPr>
        <w:t>2</w:t>
      </w:r>
      <w:r w:rsidRPr="007130F2">
        <w:rPr>
          <w:rFonts w:cs="Arial"/>
          <w:sz w:val="24"/>
          <w:szCs w:val="24"/>
        </w:rPr>
        <w:t>,</w:t>
      </w:r>
      <w:r w:rsidR="00BC6C6D">
        <w:rPr>
          <w:rFonts w:cs="Arial"/>
          <w:sz w:val="24"/>
          <w:szCs w:val="24"/>
        </w:rPr>
        <w:t xml:space="preserve">000 </w:t>
      </w:r>
      <w:r w:rsidRPr="007130F2">
        <w:rPr>
          <w:rFonts w:cs="Arial"/>
          <w:sz w:val="24"/>
          <w:szCs w:val="24"/>
        </w:rPr>
        <w:t xml:space="preserve">pro rata </w:t>
      </w:r>
      <w:r w:rsidR="0015347F" w:rsidRPr="0015347F">
        <w:rPr>
          <w:rFonts w:cs="Arial"/>
          <w:sz w:val="24"/>
          <w:szCs w:val="24"/>
        </w:rPr>
        <w:t xml:space="preserve">(+ 4% </w:t>
      </w:r>
      <w:r w:rsidR="00830263" w:rsidRPr="0015347F">
        <w:rPr>
          <w:rFonts w:cs="Arial"/>
          <w:sz w:val="24"/>
          <w:szCs w:val="24"/>
        </w:rPr>
        <w:t xml:space="preserve">employer contribution </w:t>
      </w:r>
      <w:r w:rsidR="00830263">
        <w:rPr>
          <w:rFonts w:cs="Arial"/>
          <w:sz w:val="24"/>
          <w:szCs w:val="24"/>
        </w:rPr>
        <w:t>pension)</w:t>
      </w:r>
      <w:r w:rsidR="00BC6C6D">
        <w:rPr>
          <w:rFonts w:cs="Arial"/>
          <w:sz w:val="24"/>
          <w:szCs w:val="24"/>
        </w:rPr>
        <w:t xml:space="preserve">                 </w:t>
      </w:r>
    </w:p>
    <w:p w:rsidR="0015347F" w:rsidRPr="0015347F" w:rsidRDefault="0015347F" w:rsidP="00F10DE7">
      <w:pPr>
        <w:rPr>
          <w:rFonts w:cs="Arial"/>
          <w:b/>
          <w:sz w:val="24"/>
          <w:szCs w:val="24"/>
        </w:rPr>
      </w:pPr>
      <w:r>
        <w:rPr>
          <w:rFonts w:cs="Arial"/>
          <w:sz w:val="24"/>
          <w:szCs w:val="24"/>
        </w:rPr>
        <w:t xml:space="preserve">                                   </w:t>
      </w:r>
    </w:p>
    <w:p w:rsidR="00830263" w:rsidRDefault="004F27C0" w:rsidP="004F27C0">
      <w:pPr>
        <w:rPr>
          <w:rFonts w:cs="Arial"/>
          <w:sz w:val="24"/>
          <w:szCs w:val="24"/>
        </w:rPr>
      </w:pPr>
      <w:r w:rsidRPr="0015347F">
        <w:rPr>
          <w:rFonts w:cs="Arial"/>
          <w:b/>
          <w:sz w:val="24"/>
          <w:szCs w:val="24"/>
        </w:rPr>
        <w:t>Salary:</w:t>
      </w:r>
      <w:r>
        <w:rPr>
          <w:rFonts w:cs="Arial"/>
          <w:b/>
          <w:sz w:val="24"/>
          <w:szCs w:val="24"/>
        </w:rPr>
        <w:t xml:space="preserve">      </w:t>
      </w:r>
      <w:r w:rsidR="00F10DE7">
        <w:rPr>
          <w:rFonts w:cs="Arial"/>
          <w:b/>
          <w:sz w:val="24"/>
          <w:szCs w:val="24"/>
        </w:rPr>
        <w:t xml:space="preserve">               </w:t>
      </w:r>
      <w:r>
        <w:rPr>
          <w:rFonts w:cs="Arial"/>
          <w:b/>
          <w:sz w:val="24"/>
          <w:szCs w:val="24"/>
        </w:rPr>
        <w:t xml:space="preserve">  </w:t>
      </w:r>
      <w:r w:rsidR="00172040" w:rsidRPr="00172040">
        <w:rPr>
          <w:rFonts w:cs="Arial"/>
          <w:sz w:val="24"/>
          <w:szCs w:val="24"/>
        </w:rPr>
        <w:t>U</w:t>
      </w:r>
      <w:r w:rsidR="00830263" w:rsidRPr="00830263">
        <w:rPr>
          <w:rFonts w:cs="Arial"/>
          <w:sz w:val="24"/>
          <w:szCs w:val="24"/>
        </w:rPr>
        <w:t>p to 16</w:t>
      </w:r>
      <w:r w:rsidRPr="004F27C0">
        <w:rPr>
          <w:rFonts w:cs="Arial"/>
          <w:sz w:val="24"/>
          <w:szCs w:val="24"/>
        </w:rPr>
        <w:t xml:space="preserve"> hours</w:t>
      </w:r>
      <w:r>
        <w:rPr>
          <w:rFonts w:cs="Arial"/>
          <w:sz w:val="24"/>
          <w:szCs w:val="24"/>
        </w:rPr>
        <w:t xml:space="preserve"> per week</w:t>
      </w:r>
      <w:r w:rsidR="00172040">
        <w:rPr>
          <w:rFonts w:cs="Arial"/>
          <w:sz w:val="24"/>
          <w:szCs w:val="24"/>
        </w:rPr>
        <w:t xml:space="preserve"> (</w:t>
      </w:r>
      <w:r w:rsidR="00172040" w:rsidRPr="00830263">
        <w:rPr>
          <w:rFonts w:cs="Arial"/>
          <w:sz w:val="24"/>
          <w:szCs w:val="24"/>
        </w:rPr>
        <w:t>flexi working)</w:t>
      </w:r>
      <w:r>
        <w:rPr>
          <w:rFonts w:cs="Arial"/>
          <w:sz w:val="24"/>
          <w:szCs w:val="24"/>
        </w:rPr>
        <w:t xml:space="preserve">. Occasional </w:t>
      </w:r>
      <w:r w:rsidR="00830263">
        <w:rPr>
          <w:rFonts w:cs="Arial"/>
          <w:sz w:val="24"/>
          <w:szCs w:val="24"/>
        </w:rPr>
        <w:t xml:space="preserve"> </w:t>
      </w:r>
    </w:p>
    <w:p w:rsidR="004F27C0" w:rsidRDefault="00830263" w:rsidP="004F27C0">
      <w:pPr>
        <w:rPr>
          <w:rFonts w:cs="Arial"/>
          <w:sz w:val="24"/>
          <w:szCs w:val="24"/>
        </w:rPr>
      </w:pPr>
      <w:r>
        <w:rPr>
          <w:rFonts w:cs="Arial"/>
          <w:sz w:val="24"/>
          <w:szCs w:val="24"/>
        </w:rPr>
        <w:t xml:space="preserve">                                   </w:t>
      </w:r>
      <w:proofErr w:type="gramStart"/>
      <w:r w:rsidR="004F27C0">
        <w:rPr>
          <w:rFonts w:cs="Arial"/>
          <w:sz w:val="24"/>
          <w:szCs w:val="24"/>
        </w:rPr>
        <w:t>evening/weekend</w:t>
      </w:r>
      <w:proofErr w:type="gramEnd"/>
      <w:r w:rsidR="004F27C0">
        <w:rPr>
          <w:rFonts w:cs="Arial"/>
          <w:sz w:val="24"/>
          <w:szCs w:val="24"/>
        </w:rPr>
        <w:t xml:space="preserve"> work may be required. </w:t>
      </w:r>
    </w:p>
    <w:p w:rsidR="007130F2" w:rsidRPr="007130F2" w:rsidRDefault="007130F2" w:rsidP="007130F2">
      <w:pPr>
        <w:ind w:left="4320" w:hanging="4320"/>
        <w:rPr>
          <w:rFonts w:cs="Arial"/>
          <w:sz w:val="24"/>
          <w:szCs w:val="24"/>
        </w:rPr>
      </w:pPr>
    </w:p>
    <w:p w:rsidR="0015347F" w:rsidRDefault="0015347F" w:rsidP="0015347F">
      <w:pPr>
        <w:rPr>
          <w:rFonts w:cs="Arial"/>
          <w:sz w:val="24"/>
          <w:szCs w:val="24"/>
        </w:rPr>
      </w:pPr>
      <w:r>
        <w:rPr>
          <w:rFonts w:cs="Arial"/>
          <w:b/>
          <w:sz w:val="24"/>
          <w:szCs w:val="24"/>
        </w:rPr>
        <w:t xml:space="preserve">Place of Work:          </w:t>
      </w:r>
      <w:r w:rsidRPr="0015347F">
        <w:rPr>
          <w:rFonts w:cs="Arial"/>
          <w:sz w:val="24"/>
          <w:szCs w:val="24"/>
        </w:rPr>
        <w:t xml:space="preserve"> </w:t>
      </w:r>
      <w:r w:rsidRPr="007130F2">
        <w:rPr>
          <w:rFonts w:cs="Arial"/>
          <w:sz w:val="24"/>
          <w:szCs w:val="24"/>
        </w:rPr>
        <w:t>NBAC Office,</w:t>
      </w:r>
      <w:r>
        <w:rPr>
          <w:rFonts w:cs="Arial"/>
          <w:sz w:val="24"/>
          <w:szCs w:val="24"/>
        </w:rPr>
        <w:t xml:space="preserve"> Gainsborough Square </w:t>
      </w:r>
      <w:proofErr w:type="spellStart"/>
      <w:r>
        <w:rPr>
          <w:rFonts w:cs="Arial"/>
          <w:sz w:val="24"/>
          <w:szCs w:val="24"/>
        </w:rPr>
        <w:t>Lockleaze</w:t>
      </w:r>
      <w:proofErr w:type="spellEnd"/>
      <w:r>
        <w:rPr>
          <w:rFonts w:cs="Arial"/>
          <w:sz w:val="24"/>
          <w:szCs w:val="24"/>
        </w:rPr>
        <w:t>, Bristol</w:t>
      </w:r>
      <w:r w:rsidR="00760FBE">
        <w:rPr>
          <w:rFonts w:cs="Arial"/>
          <w:sz w:val="24"/>
          <w:szCs w:val="24"/>
        </w:rPr>
        <w:t>,</w:t>
      </w:r>
      <w:r w:rsidRPr="007130F2">
        <w:rPr>
          <w:rFonts w:cs="Arial"/>
          <w:sz w:val="24"/>
          <w:szCs w:val="24"/>
        </w:rPr>
        <w:t xml:space="preserve"> plus </w:t>
      </w:r>
    </w:p>
    <w:p w:rsidR="0015347F" w:rsidRPr="007130F2" w:rsidRDefault="0015347F" w:rsidP="0015347F">
      <w:pPr>
        <w:rPr>
          <w:rFonts w:cs="Arial"/>
          <w:sz w:val="24"/>
          <w:szCs w:val="24"/>
        </w:rPr>
      </w:pPr>
      <w:r>
        <w:rPr>
          <w:rFonts w:cs="Arial"/>
          <w:sz w:val="24"/>
          <w:szCs w:val="24"/>
        </w:rPr>
        <w:t xml:space="preserve">                                    </w:t>
      </w:r>
      <w:proofErr w:type="gramStart"/>
      <w:r w:rsidRPr="007130F2">
        <w:rPr>
          <w:rFonts w:cs="Arial"/>
          <w:sz w:val="24"/>
          <w:szCs w:val="24"/>
        </w:rPr>
        <w:t>outrea</w:t>
      </w:r>
      <w:r>
        <w:rPr>
          <w:rFonts w:cs="Arial"/>
          <w:sz w:val="24"/>
          <w:szCs w:val="24"/>
        </w:rPr>
        <w:t>ch</w:t>
      </w:r>
      <w:proofErr w:type="gramEnd"/>
      <w:r>
        <w:rPr>
          <w:rFonts w:cs="Arial"/>
          <w:sz w:val="24"/>
          <w:szCs w:val="24"/>
        </w:rPr>
        <w:t xml:space="preserve"> locations in Bristol and the</w:t>
      </w:r>
      <w:r w:rsidRPr="007130F2">
        <w:rPr>
          <w:rFonts w:cs="Arial"/>
          <w:sz w:val="24"/>
          <w:szCs w:val="24"/>
        </w:rPr>
        <w:t xml:space="preserve"> surrounding areas.</w:t>
      </w:r>
    </w:p>
    <w:p w:rsidR="004F27C0" w:rsidRPr="007130F2" w:rsidRDefault="004F27C0" w:rsidP="004F27C0">
      <w:pPr>
        <w:ind w:left="4320" w:hanging="4320"/>
        <w:rPr>
          <w:rFonts w:cs="Arial"/>
          <w:sz w:val="24"/>
          <w:szCs w:val="24"/>
        </w:rPr>
      </w:pPr>
    </w:p>
    <w:p w:rsidR="007130F2" w:rsidRPr="007130F2" w:rsidRDefault="007130F2" w:rsidP="007130F2">
      <w:pPr>
        <w:rPr>
          <w:rFonts w:cs="Arial"/>
          <w:sz w:val="24"/>
          <w:szCs w:val="24"/>
        </w:rPr>
      </w:pPr>
    </w:p>
    <w:p w:rsidR="004F27C0" w:rsidRDefault="004F27C0" w:rsidP="007130F2">
      <w:pPr>
        <w:rPr>
          <w:rFonts w:cs="Arial"/>
          <w:b/>
          <w:sz w:val="24"/>
          <w:szCs w:val="24"/>
          <w:u w:val="single"/>
        </w:rPr>
      </w:pPr>
    </w:p>
    <w:p w:rsidR="007130F2" w:rsidRDefault="007130F2" w:rsidP="007130F2">
      <w:pPr>
        <w:rPr>
          <w:rFonts w:cs="Arial"/>
          <w:b/>
          <w:sz w:val="24"/>
          <w:szCs w:val="24"/>
          <w:u w:val="single"/>
        </w:rPr>
      </w:pPr>
      <w:r w:rsidRPr="007130F2">
        <w:rPr>
          <w:rFonts w:cs="Arial"/>
          <w:b/>
          <w:sz w:val="24"/>
          <w:szCs w:val="24"/>
          <w:u w:val="single"/>
        </w:rPr>
        <w:t>Main Purpose of Job</w:t>
      </w:r>
    </w:p>
    <w:p w:rsidR="00F9349B" w:rsidRPr="007130F2" w:rsidRDefault="00F9349B" w:rsidP="007130F2">
      <w:pPr>
        <w:rPr>
          <w:rFonts w:cs="Arial"/>
          <w:b/>
          <w:sz w:val="24"/>
          <w:szCs w:val="24"/>
          <w:u w:val="single"/>
        </w:rPr>
      </w:pPr>
    </w:p>
    <w:p w:rsidR="00414AAC" w:rsidRPr="00414AAC" w:rsidRDefault="00414AAC" w:rsidP="00414AAC">
      <w:pPr>
        <w:pStyle w:val="BodyText"/>
        <w:tabs>
          <w:tab w:val="left" w:pos="2410"/>
        </w:tabs>
        <w:ind w:right="0"/>
        <w:rPr>
          <w:b w:val="0"/>
        </w:rPr>
      </w:pPr>
      <w:r>
        <w:rPr>
          <w:b w:val="0"/>
        </w:rPr>
        <w:t xml:space="preserve">To oversee NBAC’s data management systems. </w:t>
      </w:r>
      <w:r w:rsidRPr="00414AAC">
        <w:rPr>
          <w:b w:val="0"/>
        </w:rPr>
        <w:t xml:space="preserve">You will be expected to collate and analyse all data relating to advice contracts and ensure all monitoring requirements are met and funders reported to in an accurate and timely manner. You will </w:t>
      </w:r>
      <w:r>
        <w:rPr>
          <w:b w:val="0"/>
        </w:rPr>
        <w:t>e</w:t>
      </w:r>
      <w:r w:rsidRPr="00414AAC">
        <w:rPr>
          <w:b w:val="0"/>
        </w:rPr>
        <w:t xml:space="preserve">nsure NBAC complies with all GDPR, Employment Law and Health and Safety Legislation. You will provide reports to the Chief Executive Officer and Board of Trustees as required. </w:t>
      </w:r>
    </w:p>
    <w:p w:rsidR="00FD3861" w:rsidRPr="00FD3861" w:rsidRDefault="00FD3861" w:rsidP="00FD3861">
      <w:pPr>
        <w:pStyle w:val="BodyText"/>
        <w:rPr>
          <w:b w:val="0"/>
        </w:rPr>
      </w:pPr>
    </w:p>
    <w:p w:rsidR="00FD3861" w:rsidRPr="00F9349B" w:rsidRDefault="00FD3861" w:rsidP="007130F2">
      <w:pPr>
        <w:rPr>
          <w:rFonts w:cs="Arial"/>
          <w:b/>
          <w:sz w:val="24"/>
          <w:szCs w:val="24"/>
        </w:rPr>
      </w:pPr>
    </w:p>
    <w:p w:rsidR="007130F2" w:rsidRPr="007130F2" w:rsidRDefault="007130F2" w:rsidP="007130F2">
      <w:pPr>
        <w:tabs>
          <w:tab w:val="left" w:pos="2127"/>
        </w:tabs>
        <w:ind w:left="2835" w:hanging="2835"/>
        <w:rPr>
          <w:rFonts w:cs="Arial"/>
          <w:sz w:val="24"/>
          <w:szCs w:val="24"/>
        </w:rPr>
      </w:pPr>
    </w:p>
    <w:p w:rsidR="007130F2" w:rsidRPr="007130F2" w:rsidRDefault="007130F2">
      <w:pPr>
        <w:tabs>
          <w:tab w:val="left" w:pos="2127"/>
        </w:tabs>
        <w:ind w:left="2835" w:hanging="2835"/>
        <w:rPr>
          <w:rFonts w:cs="Arial"/>
          <w:b/>
          <w:sz w:val="24"/>
          <w:szCs w:val="24"/>
        </w:rPr>
      </w:pPr>
      <w:r w:rsidRPr="007130F2">
        <w:rPr>
          <w:rFonts w:cs="Arial"/>
          <w:b/>
          <w:sz w:val="24"/>
          <w:szCs w:val="24"/>
        </w:rPr>
        <w:t xml:space="preserve">Deadline for Applications: </w:t>
      </w:r>
      <w:r>
        <w:rPr>
          <w:rFonts w:cs="Arial"/>
          <w:b/>
          <w:sz w:val="24"/>
          <w:szCs w:val="24"/>
        </w:rPr>
        <w:tab/>
      </w:r>
      <w:r w:rsidRPr="007130F2">
        <w:rPr>
          <w:rFonts w:cs="Arial"/>
          <w:b/>
          <w:sz w:val="24"/>
          <w:szCs w:val="24"/>
        </w:rPr>
        <w:t xml:space="preserve">Friday </w:t>
      </w:r>
      <w:r w:rsidR="00760FBE">
        <w:rPr>
          <w:rFonts w:cs="Arial"/>
          <w:b/>
          <w:sz w:val="24"/>
          <w:szCs w:val="24"/>
        </w:rPr>
        <w:t>12th July</w:t>
      </w:r>
      <w:r w:rsidRPr="007130F2">
        <w:rPr>
          <w:rFonts w:cs="Arial"/>
          <w:b/>
          <w:sz w:val="24"/>
          <w:szCs w:val="24"/>
        </w:rPr>
        <w:t xml:space="preserve"> </w:t>
      </w:r>
      <w:r w:rsidR="00760FBE">
        <w:rPr>
          <w:rFonts w:cs="Arial"/>
          <w:b/>
          <w:sz w:val="24"/>
          <w:szCs w:val="24"/>
        </w:rPr>
        <w:t>2019</w:t>
      </w:r>
    </w:p>
    <w:p w:rsidR="007130F2" w:rsidRDefault="007130F2">
      <w:pPr>
        <w:tabs>
          <w:tab w:val="left" w:pos="2127"/>
        </w:tabs>
        <w:ind w:left="2835" w:hanging="2835"/>
        <w:rPr>
          <w:rFonts w:cs="Arial"/>
          <w:b/>
          <w:sz w:val="24"/>
          <w:szCs w:val="24"/>
        </w:rPr>
      </w:pPr>
      <w:r w:rsidRPr="007130F2">
        <w:rPr>
          <w:rFonts w:cs="Arial"/>
          <w:b/>
          <w:sz w:val="24"/>
          <w:szCs w:val="24"/>
        </w:rPr>
        <w:t>Interviews</w:t>
      </w:r>
      <w:r w:rsidR="00F9349B">
        <w:rPr>
          <w:rFonts w:cs="Arial"/>
          <w:b/>
          <w:sz w:val="24"/>
          <w:szCs w:val="24"/>
        </w:rPr>
        <w:t>:</w:t>
      </w:r>
      <w:r w:rsidRPr="007130F2">
        <w:rPr>
          <w:rFonts w:cs="Arial"/>
          <w:b/>
          <w:sz w:val="24"/>
          <w:szCs w:val="24"/>
        </w:rPr>
        <w:t xml:space="preserve"> </w:t>
      </w:r>
      <w:r>
        <w:rPr>
          <w:rFonts w:cs="Arial"/>
          <w:b/>
          <w:sz w:val="24"/>
          <w:szCs w:val="24"/>
        </w:rPr>
        <w:tab/>
      </w:r>
      <w:r>
        <w:rPr>
          <w:rFonts w:cs="Arial"/>
          <w:b/>
          <w:sz w:val="24"/>
          <w:szCs w:val="24"/>
        </w:rPr>
        <w:tab/>
      </w:r>
      <w:r>
        <w:rPr>
          <w:rFonts w:cs="Arial"/>
          <w:b/>
          <w:sz w:val="24"/>
          <w:szCs w:val="24"/>
        </w:rPr>
        <w:tab/>
      </w:r>
      <w:r>
        <w:rPr>
          <w:rFonts w:cs="Arial"/>
          <w:b/>
          <w:sz w:val="24"/>
          <w:szCs w:val="24"/>
        </w:rPr>
        <w:tab/>
      </w:r>
      <w:r w:rsidR="00760FBE">
        <w:rPr>
          <w:rFonts w:cs="Arial"/>
          <w:b/>
          <w:sz w:val="24"/>
          <w:szCs w:val="24"/>
        </w:rPr>
        <w:t>24</w:t>
      </w:r>
      <w:r w:rsidR="00760FBE" w:rsidRPr="00760FBE">
        <w:rPr>
          <w:rFonts w:cs="Arial"/>
          <w:b/>
          <w:sz w:val="24"/>
          <w:szCs w:val="24"/>
          <w:vertAlign w:val="superscript"/>
        </w:rPr>
        <w:t>th</w:t>
      </w:r>
      <w:r w:rsidR="00760FBE">
        <w:rPr>
          <w:rFonts w:cs="Arial"/>
          <w:b/>
          <w:sz w:val="24"/>
          <w:szCs w:val="24"/>
        </w:rPr>
        <w:t xml:space="preserve"> and 25</w:t>
      </w:r>
      <w:r w:rsidR="00760FBE" w:rsidRPr="00760FBE">
        <w:rPr>
          <w:rFonts w:cs="Arial"/>
          <w:b/>
          <w:sz w:val="24"/>
          <w:szCs w:val="24"/>
          <w:vertAlign w:val="superscript"/>
        </w:rPr>
        <w:t>th</w:t>
      </w:r>
      <w:r w:rsidR="00760FBE">
        <w:rPr>
          <w:rFonts w:cs="Arial"/>
          <w:b/>
          <w:sz w:val="24"/>
          <w:szCs w:val="24"/>
        </w:rPr>
        <w:t xml:space="preserve"> July 2019</w:t>
      </w:r>
      <w:r w:rsidRPr="007130F2">
        <w:rPr>
          <w:rFonts w:cs="Arial"/>
          <w:b/>
          <w:sz w:val="24"/>
          <w:szCs w:val="24"/>
        </w:rPr>
        <w:t xml:space="preserve"> </w:t>
      </w:r>
    </w:p>
    <w:p w:rsidR="007130F2" w:rsidRDefault="007130F2">
      <w:pPr>
        <w:tabs>
          <w:tab w:val="left" w:pos="2127"/>
        </w:tabs>
        <w:ind w:left="2835" w:hanging="2835"/>
        <w:rPr>
          <w:rFonts w:cs="Arial"/>
          <w:b/>
          <w:sz w:val="24"/>
          <w:szCs w:val="24"/>
        </w:rPr>
      </w:pPr>
    </w:p>
    <w:p w:rsidR="00F53705" w:rsidRPr="00F53705" w:rsidRDefault="00760FBE" w:rsidP="00F9349B">
      <w:pPr>
        <w:rPr>
          <w:rFonts w:cs="Arial"/>
          <w:b/>
          <w:sz w:val="24"/>
          <w:szCs w:val="24"/>
        </w:rPr>
      </w:pPr>
      <w:r w:rsidRPr="00F53705">
        <w:rPr>
          <w:rFonts w:cs="Arial"/>
          <w:b/>
          <w:sz w:val="24"/>
          <w:szCs w:val="24"/>
        </w:rPr>
        <w:t>Contact</w:t>
      </w:r>
      <w:r w:rsidR="007130F2" w:rsidRPr="00F53705">
        <w:rPr>
          <w:rFonts w:cs="Arial"/>
          <w:b/>
          <w:sz w:val="24"/>
          <w:szCs w:val="24"/>
        </w:rPr>
        <w:t xml:space="preserve"> </w:t>
      </w:r>
      <w:r w:rsidRPr="00F53705">
        <w:rPr>
          <w:rFonts w:cs="Arial"/>
          <w:b/>
          <w:sz w:val="24"/>
          <w:szCs w:val="24"/>
        </w:rPr>
        <w:t>us for an application pack</w:t>
      </w:r>
      <w:r w:rsidR="00F53705" w:rsidRPr="00F53705">
        <w:rPr>
          <w:rFonts w:cs="Arial"/>
          <w:b/>
          <w:sz w:val="24"/>
          <w:szCs w:val="24"/>
        </w:rPr>
        <w:t>:</w:t>
      </w:r>
      <w:bookmarkStart w:id="0" w:name="_GoBack"/>
      <w:bookmarkEnd w:id="0"/>
    </w:p>
    <w:p w:rsidR="00F53705" w:rsidRDefault="000D3424" w:rsidP="00F9349B">
      <w:pPr>
        <w:rPr>
          <w:rFonts w:cs="Arial"/>
          <w:sz w:val="24"/>
          <w:szCs w:val="24"/>
        </w:rPr>
      </w:pPr>
      <w:hyperlink r:id="rId6" w:history="1">
        <w:r w:rsidRPr="008E044B">
          <w:rPr>
            <w:rStyle w:val="Hyperlink"/>
            <w:rFonts w:cs="Arial"/>
            <w:sz w:val="24"/>
            <w:szCs w:val="24"/>
          </w:rPr>
          <w:t>team@northbristoladvice.org.uk</w:t>
        </w:r>
      </w:hyperlink>
      <w:r w:rsidR="007130F2" w:rsidRPr="00F53705">
        <w:rPr>
          <w:rFonts w:cs="Arial"/>
          <w:sz w:val="24"/>
          <w:szCs w:val="24"/>
        </w:rPr>
        <w:t xml:space="preserve"> or </w:t>
      </w:r>
      <w:r w:rsidR="00F53705">
        <w:rPr>
          <w:rFonts w:cs="Arial"/>
          <w:sz w:val="24"/>
          <w:szCs w:val="24"/>
        </w:rPr>
        <w:t>0</w:t>
      </w:r>
      <w:r w:rsidR="00F9349B" w:rsidRPr="00F53705">
        <w:rPr>
          <w:rFonts w:cs="Arial"/>
          <w:sz w:val="24"/>
          <w:szCs w:val="24"/>
        </w:rPr>
        <w:t>117 951</w:t>
      </w:r>
      <w:r w:rsidR="00760FBE" w:rsidRPr="00F53705">
        <w:rPr>
          <w:rFonts w:cs="Arial"/>
          <w:sz w:val="24"/>
          <w:szCs w:val="24"/>
        </w:rPr>
        <w:t xml:space="preserve"> </w:t>
      </w:r>
      <w:r w:rsidR="00F9349B" w:rsidRPr="00F53705">
        <w:rPr>
          <w:rFonts w:cs="Arial"/>
          <w:sz w:val="24"/>
          <w:szCs w:val="24"/>
        </w:rPr>
        <w:t>5751</w:t>
      </w:r>
    </w:p>
    <w:p w:rsidR="00F9349B" w:rsidRPr="00F53705" w:rsidRDefault="00F53705" w:rsidP="00F9349B">
      <w:pPr>
        <w:rPr>
          <w:rFonts w:cs="Arial"/>
          <w:sz w:val="24"/>
          <w:szCs w:val="24"/>
        </w:rPr>
      </w:pPr>
      <w:r>
        <w:rPr>
          <w:rFonts w:cs="Arial"/>
          <w:sz w:val="24"/>
          <w:szCs w:val="24"/>
        </w:rPr>
        <w:t>D</w:t>
      </w:r>
      <w:r w:rsidR="00F9349B" w:rsidRPr="00F53705">
        <w:rPr>
          <w:rFonts w:cs="Arial"/>
          <w:sz w:val="24"/>
          <w:szCs w:val="24"/>
        </w:rPr>
        <w:t xml:space="preserve">ownload from our website </w:t>
      </w:r>
      <w:hyperlink r:id="rId7" w:history="1">
        <w:r w:rsidR="00760FBE" w:rsidRPr="00F53705">
          <w:rPr>
            <w:rStyle w:val="Hyperlink"/>
            <w:rFonts w:cs="Arial"/>
            <w:sz w:val="24"/>
            <w:szCs w:val="24"/>
          </w:rPr>
          <w:t>www.northbristoladvice.org.uk/get-involved/jobs</w:t>
        </w:r>
      </w:hyperlink>
    </w:p>
    <w:sectPr w:rsidR="00F9349B" w:rsidRPr="00F537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37867"/>
    <w:multiLevelType w:val="hybridMultilevel"/>
    <w:tmpl w:val="9594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F2"/>
    <w:rsid w:val="000D3424"/>
    <w:rsid w:val="0015347F"/>
    <w:rsid w:val="00153C37"/>
    <w:rsid w:val="00172040"/>
    <w:rsid w:val="00414AAC"/>
    <w:rsid w:val="004B66BF"/>
    <w:rsid w:val="004F27C0"/>
    <w:rsid w:val="006E6800"/>
    <w:rsid w:val="007130F2"/>
    <w:rsid w:val="00760FBE"/>
    <w:rsid w:val="007A72E6"/>
    <w:rsid w:val="007F4EB2"/>
    <w:rsid w:val="00830263"/>
    <w:rsid w:val="00BC6C6D"/>
    <w:rsid w:val="00D479E7"/>
    <w:rsid w:val="00F10DE7"/>
    <w:rsid w:val="00F53705"/>
    <w:rsid w:val="00F9349B"/>
    <w:rsid w:val="00FD3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A2CB90-2F1D-489E-8BC3-B0FC2391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0F2"/>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130F2"/>
    <w:pPr>
      <w:ind w:right="-567"/>
    </w:pPr>
    <w:rPr>
      <w:b/>
      <w:sz w:val="24"/>
    </w:rPr>
  </w:style>
  <w:style w:type="character" w:customStyle="1" w:styleId="BodyTextChar">
    <w:name w:val="Body Text Char"/>
    <w:basedOn w:val="DefaultParagraphFont"/>
    <w:link w:val="BodyText"/>
    <w:rsid w:val="007130F2"/>
    <w:rPr>
      <w:rFonts w:ascii="Arial" w:eastAsia="Times New Roman" w:hAnsi="Arial" w:cs="Times New Roman"/>
      <w:b/>
      <w:sz w:val="24"/>
      <w:szCs w:val="20"/>
    </w:rPr>
  </w:style>
  <w:style w:type="character" w:styleId="Hyperlink">
    <w:name w:val="Hyperlink"/>
    <w:basedOn w:val="DefaultParagraphFont"/>
    <w:uiPriority w:val="99"/>
    <w:unhideWhenUsed/>
    <w:rsid w:val="007130F2"/>
    <w:rPr>
      <w:color w:val="0000FF" w:themeColor="hyperlink"/>
      <w:u w:val="single"/>
    </w:rPr>
  </w:style>
  <w:style w:type="paragraph" w:styleId="BalloonText">
    <w:name w:val="Balloon Text"/>
    <w:basedOn w:val="Normal"/>
    <w:link w:val="BalloonTextChar"/>
    <w:uiPriority w:val="99"/>
    <w:semiHidden/>
    <w:unhideWhenUsed/>
    <w:rsid w:val="00F9349B"/>
    <w:rPr>
      <w:rFonts w:ascii="Tahoma" w:hAnsi="Tahoma" w:cs="Tahoma"/>
      <w:sz w:val="16"/>
      <w:szCs w:val="16"/>
    </w:rPr>
  </w:style>
  <w:style w:type="character" w:customStyle="1" w:styleId="BalloonTextChar">
    <w:name w:val="Balloon Text Char"/>
    <w:basedOn w:val="DefaultParagraphFont"/>
    <w:link w:val="BalloonText"/>
    <w:uiPriority w:val="99"/>
    <w:semiHidden/>
    <w:rsid w:val="00F9349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thbristoladvice.org.uk/get-involved/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am@northbristoladvice.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3A267B13</Template>
  <TotalTime>11</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gapper</dc:creator>
  <cp:lastModifiedBy>Melinda Marton</cp:lastModifiedBy>
  <cp:revision>7</cp:revision>
  <dcterms:created xsi:type="dcterms:W3CDTF">2019-06-17T15:44:00Z</dcterms:created>
  <dcterms:modified xsi:type="dcterms:W3CDTF">2019-06-19T14:18:00Z</dcterms:modified>
</cp:coreProperties>
</file>