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AC37C" w14:textId="77777777" w:rsidR="003447BB" w:rsidRPr="00E759E4" w:rsidRDefault="003447BB" w:rsidP="003447BB">
      <w:pPr>
        <w:rPr>
          <w:b/>
          <w:sz w:val="32"/>
          <w:szCs w:val="32"/>
        </w:rPr>
      </w:pPr>
      <w:r w:rsidRPr="00E759E4">
        <w:rPr>
          <w:b/>
          <w:sz w:val="32"/>
          <w:szCs w:val="32"/>
        </w:rPr>
        <w:t>Background</w:t>
      </w:r>
    </w:p>
    <w:p w14:paraId="314A4763" w14:textId="77777777" w:rsidR="003447BB" w:rsidRPr="00E229C4" w:rsidRDefault="003447BB" w:rsidP="003447BB">
      <w:pPr>
        <w:pStyle w:val="NormalWeb"/>
        <w:spacing w:before="0" w:beforeAutospacing="0" w:after="300" w:afterAutospacing="0" w:line="294" w:lineRule="atLeast"/>
        <w:textAlignment w:val="baseline"/>
        <w:rPr>
          <w:rFonts w:asciiTheme="minorHAnsi" w:hAnsiTheme="minorHAnsi" w:cstheme="minorHAnsi"/>
          <w:color w:val="000000" w:themeColor="text1"/>
          <w:sz w:val="20"/>
          <w:szCs w:val="20"/>
        </w:rPr>
      </w:pPr>
      <w:r w:rsidRPr="00E229C4">
        <w:rPr>
          <w:rFonts w:asciiTheme="minorHAnsi" w:hAnsiTheme="minorHAnsi" w:cstheme="minorHAnsi"/>
          <w:color w:val="000000" w:themeColor="text1"/>
          <w:sz w:val="20"/>
          <w:szCs w:val="20"/>
        </w:rPr>
        <w:t xml:space="preserve">Bristol Women’s Voice is a charity working to make women’s equality in Bristol a reality. We make sure that </w:t>
      </w:r>
      <w:r>
        <w:rPr>
          <w:rFonts w:asciiTheme="minorHAnsi" w:hAnsiTheme="minorHAnsi" w:cstheme="minorHAnsi"/>
          <w:color w:val="000000" w:themeColor="text1"/>
          <w:sz w:val="20"/>
          <w:szCs w:val="20"/>
        </w:rPr>
        <w:t xml:space="preserve">women’s voices have been heard and their concerns acted upon when key decisions are taken in the city. </w:t>
      </w:r>
      <w:r w:rsidRPr="00E229C4">
        <w:rPr>
          <w:rFonts w:asciiTheme="minorHAnsi" w:hAnsiTheme="minorHAnsi" w:cstheme="minorHAnsi"/>
          <w:color w:val="000000" w:themeColor="text1"/>
          <w:sz w:val="20"/>
          <w:szCs w:val="20"/>
        </w:rPr>
        <w:t xml:space="preserve"> We work to increase awareness of women’s rights and to make sure services meet women’s needs. </w:t>
      </w:r>
      <w:r>
        <w:rPr>
          <w:rFonts w:asciiTheme="minorHAnsi" w:hAnsiTheme="minorHAnsi" w:cstheme="minorHAnsi"/>
          <w:color w:val="000000" w:themeColor="text1"/>
          <w:sz w:val="20"/>
          <w:szCs w:val="20"/>
        </w:rPr>
        <w:t>BWV</w:t>
      </w:r>
      <w:r w:rsidRPr="00E229C4">
        <w:rPr>
          <w:rFonts w:asciiTheme="minorHAnsi" w:hAnsiTheme="minorHAnsi" w:cstheme="minorHAnsi"/>
          <w:color w:val="000000" w:themeColor="text1"/>
          <w:sz w:val="20"/>
          <w:szCs w:val="20"/>
        </w:rPr>
        <w:t xml:space="preserve"> bring</w:t>
      </w:r>
      <w:r>
        <w:rPr>
          <w:rFonts w:asciiTheme="minorHAnsi" w:hAnsiTheme="minorHAnsi" w:cstheme="minorHAnsi"/>
          <w:color w:val="000000" w:themeColor="text1"/>
          <w:sz w:val="20"/>
          <w:szCs w:val="20"/>
        </w:rPr>
        <w:t>s</w:t>
      </w:r>
      <w:r w:rsidRPr="00E229C4">
        <w:rPr>
          <w:rFonts w:asciiTheme="minorHAnsi" w:hAnsiTheme="minorHAnsi" w:cstheme="minorHAnsi"/>
          <w:color w:val="000000" w:themeColor="text1"/>
          <w:sz w:val="20"/>
          <w:szCs w:val="20"/>
        </w:rPr>
        <w:t xml:space="preserve"> women together to share ideas and experiences, support campaigns and celebrate success so that together we can make Bristol a showcase for women’s involvement, empowerment and equality. </w:t>
      </w:r>
    </w:p>
    <w:p w14:paraId="09A17B8F" w14:textId="77777777" w:rsidR="003447BB" w:rsidRDefault="003447BB" w:rsidP="003447BB">
      <w:pPr>
        <w:pStyle w:val="NormalWeb"/>
        <w:spacing w:after="300" w:line="294" w:lineRule="atLeast"/>
        <w:textAlignment w:val="baseline"/>
        <w:rPr>
          <w:rFonts w:asciiTheme="minorHAnsi" w:hAnsiTheme="minorHAnsi" w:cstheme="minorHAnsi"/>
          <w:color w:val="000000" w:themeColor="text1"/>
          <w:sz w:val="20"/>
          <w:szCs w:val="20"/>
        </w:rPr>
      </w:pPr>
      <w:r w:rsidRPr="00E229C4">
        <w:rPr>
          <w:rFonts w:asciiTheme="minorHAnsi" w:hAnsiTheme="minorHAnsi" w:cstheme="minorHAnsi"/>
          <w:color w:val="000000" w:themeColor="text1"/>
          <w:sz w:val="20"/>
          <w:szCs w:val="20"/>
        </w:rPr>
        <w:t>The G</w:t>
      </w:r>
      <w:r>
        <w:rPr>
          <w:rFonts w:asciiTheme="minorHAnsi" w:hAnsiTheme="minorHAnsi" w:cstheme="minorHAnsi"/>
          <w:color w:val="000000" w:themeColor="text1"/>
          <w:sz w:val="20"/>
          <w:szCs w:val="20"/>
        </w:rPr>
        <w:t xml:space="preserve">overnment </w:t>
      </w:r>
      <w:r w:rsidRPr="00E229C4">
        <w:rPr>
          <w:rFonts w:asciiTheme="minorHAnsi" w:hAnsiTheme="minorHAnsi" w:cstheme="minorHAnsi"/>
          <w:color w:val="000000" w:themeColor="text1"/>
          <w:sz w:val="20"/>
          <w:szCs w:val="20"/>
        </w:rPr>
        <w:t>E</w:t>
      </w:r>
      <w:r>
        <w:rPr>
          <w:rFonts w:asciiTheme="minorHAnsi" w:hAnsiTheme="minorHAnsi" w:cstheme="minorHAnsi"/>
          <w:color w:val="000000" w:themeColor="text1"/>
          <w:sz w:val="20"/>
          <w:szCs w:val="20"/>
        </w:rPr>
        <w:t xml:space="preserve">qualities </w:t>
      </w:r>
      <w:r w:rsidRPr="00E229C4">
        <w:rPr>
          <w:rFonts w:asciiTheme="minorHAnsi" w:hAnsiTheme="minorHAnsi" w:cstheme="minorHAnsi"/>
          <w:color w:val="000000" w:themeColor="text1"/>
          <w:sz w:val="20"/>
          <w:szCs w:val="20"/>
        </w:rPr>
        <w:t>O</w:t>
      </w:r>
      <w:r>
        <w:rPr>
          <w:rFonts w:asciiTheme="minorHAnsi" w:hAnsiTheme="minorHAnsi" w:cstheme="minorHAnsi"/>
          <w:color w:val="000000" w:themeColor="text1"/>
          <w:sz w:val="20"/>
          <w:szCs w:val="20"/>
        </w:rPr>
        <w:t>ffice (GEO)</w:t>
      </w:r>
      <w:r w:rsidRPr="00E229C4">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has awarded BWV fun</w:t>
      </w:r>
      <w:bookmarkStart w:id="0" w:name="_GoBack"/>
      <w:bookmarkEnd w:id="0"/>
      <w:r>
        <w:rPr>
          <w:rFonts w:asciiTheme="minorHAnsi" w:hAnsiTheme="minorHAnsi" w:cstheme="minorHAnsi"/>
          <w:color w:val="000000" w:themeColor="text1"/>
          <w:sz w:val="20"/>
          <w:szCs w:val="20"/>
        </w:rPr>
        <w:t xml:space="preserve">ding to work with women in Bristol who </w:t>
      </w:r>
      <w:r w:rsidRPr="00E229C4">
        <w:rPr>
          <w:rFonts w:asciiTheme="minorHAnsi" w:hAnsiTheme="minorHAnsi" w:cstheme="minorHAnsi"/>
          <w:color w:val="000000" w:themeColor="text1"/>
          <w:sz w:val="20"/>
          <w:szCs w:val="20"/>
        </w:rPr>
        <w:t>face multiple barriers to achieving their potential</w:t>
      </w:r>
      <w:r>
        <w:rPr>
          <w:rFonts w:asciiTheme="minorHAnsi" w:hAnsiTheme="minorHAnsi" w:cstheme="minorHAnsi"/>
          <w:color w:val="000000" w:themeColor="text1"/>
          <w:sz w:val="20"/>
          <w:szCs w:val="20"/>
        </w:rPr>
        <w:t>. The project will also identify these barriers and ways to overcome them and to share this information with the government and local organisations such as the West of England Combined Authority and Bristol City Council to inform policy and actions.</w:t>
      </w:r>
    </w:p>
    <w:p w14:paraId="130DC138" w14:textId="77777777" w:rsidR="003447BB" w:rsidRDefault="003447BB" w:rsidP="003447BB">
      <w:pPr>
        <w:pStyle w:val="NormalWeb"/>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project will involve working with organisations that work with the most marginalised women (as defined by GOE) this includes women who are: homeless, working as street sex workers, refugees, disabled, women from particular groups with lower employment rates such as Bangladeshi, Somali and women with few educational qualifications. BWV will contract up to 10 organisations who will run facilitated discussions with groups of women to identify their specific barriers and actions to address them. We will provide training for the facilitators and for local women to interview women who are not part of groups to identify their issues. The information gathered will be analysed and presented by a researcher employed under another contract.</w:t>
      </w:r>
    </w:p>
    <w:p w14:paraId="11BA3187" w14:textId="77777777" w:rsidR="003447BB" w:rsidRDefault="003447BB" w:rsidP="003447BB">
      <w:pPr>
        <w:pStyle w:val="NormalWeb"/>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BWV are seeking an experienced self-employed Project Manager to manage this work. The project will run for 11 months starting in June 2019. The Project Manager will take a lead on the delivery of programme activities ensuring that all objectives are achieved.  Oversee programme strategy and implementation, monitoring and reporting. The Project Manager will ensure and maintain linkages with other BWV programme and activities. The Project Manager will promote and work in accordance to BWV mission, vision and objectives which works towards </w:t>
      </w:r>
      <w:r w:rsidRPr="00014BDF">
        <w:rPr>
          <w:rFonts w:asciiTheme="minorHAnsi" w:hAnsiTheme="minorHAnsi" w:cstheme="minorHAnsi"/>
          <w:color w:val="000000" w:themeColor="text1"/>
          <w:sz w:val="20"/>
          <w:szCs w:val="20"/>
        </w:rPr>
        <w:t>increas</w:t>
      </w:r>
      <w:r>
        <w:rPr>
          <w:rFonts w:asciiTheme="minorHAnsi" w:hAnsiTheme="minorHAnsi" w:cstheme="minorHAnsi"/>
          <w:color w:val="000000" w:themeColor="text1"/>
          <w:sz w:val="20"/>
          <w:szCs w:val="20"/>
        </w:rPr>
        <w:t>ing</w:t>
      </w:r>
      <w:r w:rsidRPr="00014BDF">
        <w:rPr>
          <w:rFonts w:asciiTheme="minorHAnsi" w:hAnsiTheme="minorHAnsi" w:cstheme="minorHAnsi"/>
          <w:color w:val="000000" w:themeColor="text1"/>
          <w:sz w:val="20"/>
          <w:szCs w:val="20"/>
        </w:rPr>
        <w:t xml:space="preserve"> awareness of women’s rights and mak</w:t>
      </w:r>
      <w:r>
        <w:rPr>
          <w:rFonts w:asciiTheme="minorHAnsi" w:hAnsiTheme="minorHAnsi" w:cstheme="minorHAnsi"/>
          <w:color w:val="000000" w:themeColor="text1"/>
          <w:sz w:val="20"/>
          <w:szCs w:val="20"/>
        </w:rPr>
        <w:t>ing</w:t>
      </w:r>
      <w:r w:rsidRPr="00014BDF">
        <w:rPr>
          <w:rFonts w:asciiTheme="minorHAnsi" w:hAnsiTheme="minorHAnsi" w:cstheme="minorHAnsi"/>
          <w:color w:val="000000" w:themeColor="text1"/>
          <w:sz w:val="20"/>
          <w:szCs w:val="20"/>
        </w:rPr>
        <w:t xml:space="preserve"> sure services meet women’s needs.</w:t>
      </w:r>
      <w:r>
        <w:rPr>
          <w:rFonts w:asciiTheme="minorHAnsi" w:hAnsiTheme="minorHAnsi" w:cstheme="minorHAnsi"/>
          <w:color w:val="000000" w:themeColor="text1"/>
          <w:sz w:val="20"/>
          <w:szCs w:val="20"/>
        </w:rPr>
        <w:t xml:space="preserve">  The Project will be managed by a Steering Group (SG) made up of </w:t>
      </w:r>
      <w:r w:rsidRPr="00C561F5">
        <w:rPr>
          <w:rFonts w:asciiTheme="minorHAnsi" w:hAnsiTheme="minorHAnsi" w:cstheme="minorHAnsi"/>
          <w:color w:val="000000" w:themeColor="text1"/>
          <w:sz w:val="20"/>
          <w:szCs w:val="20"/>
        </w:rPr>
        <w:t>representatives from BWV, Bristol Women’s Commission, Bristol University, Bristol City Council and community representatives. The steering group will meet monthly.</w:t>
      </w:r>
      <w:r>
        <w:rPr>
          <w:rFonts w:asciiTheme="minorHAnsi" w:hAnsiTheme="minorHAnsi" w:cstheme="minorHAnsi"/>
          <w:color w:val="000000" w:themeColor="text1"/>
          <w:sz w:val="20"/>
          <w:szCs w:val="20"/>
        </w:rPr>
        <w:t xml:space="preserve"> The Project Manager will report to the Steering Group and work with the project assistant to organise the steering group monthly meetings. There are possibilities that this position could be based with the City Office. </w:t>
      </w:r>
    </w:p>
    <w:p w14:paraId="2F0AB3A7" w14:textId="77777777" w:rsidR="003447BB" w:rsidRPr="00831BCB" w:rsidRDefault="003447BB" w:rsidP="003447BB">
      <w:pPr>
        <w:pStyle w:val="NormalWeb"/>
        <w:spacing w:before="0" w:beforeAutospacing="0" w:after="0" w:afterAutospacing="0" w:line="294" w:lineRule="atLeast"/>
        <w:textAlignment w:val="baseline"/>
        <w:rPr>
          <w:rFonts w:asciiTheme="minorHAnsi" w:hAnsiTheme="minorHAnsi" w:cstheme="minorHAnsi"/>
          <w:b/>
          <w:color w:val="000000" w:themeColor="text1"/>
        </w:rPr>
      </w:pPr>
      <w:r w:rsidRPr="009858AA">
        <w:rPr>
          <w:rFonts w:asciiTheme="minorHAnsi" w:hAnsiTheme="minorHAnsi" w:cstheme="minorHAnsi"/>
          <w:b/>
          <w:color w:val="000000" w:themeColor="text1"/>
        </w:rPr>
        <w:t>Main responsibilities,</w:t>
      </w:r>
      <w:r>
        <w:rPr>
          <w:rFonts w:asciiTheme="minorHAnsi" w:hAnsiTheme="minorHAnsi" w:cstheme="minorHAnsi"/>
          <w:b/>
          <w:color w:val="000000" w:themeColor="text1"/>
        </w:rPr>
        <w:t xml:space="preserve"> </w:t>
      </w:r>
      <w:r>
        <w:rPr>
          <w:rFonts w:asciiTheme="minorHAnsi" w:hAnsiTheme="minorHAnsi" w:cstheme="minorHAnsi"/>
          <w:color w:val="000000" w:themeColor="text1"/>
          <w:sz w:val="20"/>
          <w:szCs w:val="20"/>
        </w:rPr>
        <w:t>these include but not limited to;</w:t>
      </w:r>
    </w:p>
    <w:p w14:paraId="489ADC91" w14:textId="77777777" w:rsidR="003447BB" w:rsidRPr="00DF3C12" w:rsidRDefault="003447BB" w:rsidP="003447BB">
      <w:pPr>
        <w:pStyle w:val="NormalWeb"/>
        <w:spacing w:before="0" w:beforeAutospacing="0" w:after="0" w:afterAutospacing="0" w:line="294" w:lineRule="atLeast"/>
        <w:textAlignment w:val="baseline"/>
        <w:rPr>
          <w:b/>
          <w:sz w:val="22"/>
          <w:szCs w:val="22"/>
        </w:rPr>
      </w:pPr>
      <w:r w:rsidRPr="00DF3C12">
        <w:rPr>
          <w:rFonts w:asciiTheme="minorHAnsi" w:hAnsiTheme="minorHAnsi" w:cstheme="minorHAnsi"/>
          <w:b/>
          <w:color w:val="000000" w:themeColor="text1"/>
          <w:sz w:val="22"/>
          <w:szCs w:val="22"/>
        </w:rPr>
        <w:t>Programme Strategy, Implementation and management</w:t>
      </w:r>
      <w:r w:rsidRPr="00DF3C12">
        <w:rPr>
          <w:b/>
          <w:sz w:val="22"/>
          <w:szCs w:val="22"/>
        </w:rPr>
        <w:t xml:space="preserve"> </w:t>
      </w:r>
    </w:p>
    <w:p w14:paraId="780C8AC7" w14:textId="77777777" w:rsidR="003447BB"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r w:rsidRPr="00815FCD">
        <w:rPr>
          <w:rFonts w:asciiTheme="minorHAnsi" w:hAnsiTheme="minorHAnsi" w:cstheme="minorHAnsi"/>
          <w:color w:val="000000" w:themeColor="text1"/>
          <w:sz w:val="20"/>
          <w:szCs w:val="20"/>
        </w:rPr>
        <w:t>Plan</w:t>
      </w:r>
      <w:r>
        <w:rPr>
          <w:rFonts w:asciiTheme="minorHAnsi" w:hAnsiTheme="minorHAnsi" w:cstheme="minorHAnsi"/>
          <w:color w:val="000000" w:themeColor="text1"/>
          <w:sz w:val="20"/>
          <w:szCs w:val="20"/>
        </w:rPr>
        <w:t xml:space="preserve"> and </w:t>
      </w:r>
      <w:r w:rsidRPr="00815FCD">
        <w:rPr>
          <w:rFonts w:asciiTheme="minorHAnsi" w:hAnsiTheme="minorHAnsi" w:cstheme="minorHAnsi"/>
          <w:color w:val="000000" w:themeColor="text1"/>
          <w:sz w:val="20"/>
          <w:szCs w:val="20"/>
        </w:rPr>
        <w:t xml:space="preserve">coordinate the start-up of the project </w:t>
      </w:r>
    </w:p>
    <w:p w14:paraId="1434E7E9" w14:textId="77777777" w:rsidR="003447BB"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r w:rsidRPr="00815FCD">
        <w:rPr>
          <w:rFonts w:asciiTheme="minorHAnsi" w:hAnsiTheme="minorHAnsi" w:cstheme="minorHAnsi"/>
          <w:color w:val="000000" w:themeColor="text1"/>
          <w:sz w:val="20"/>
          <w:szCs w:val="20"/>
        </w:rPr>
        <w:t>Coordinate the overall planning and implementation of programmes</w:t>
      </w:r>
    </w:p>
    <w:p w14:paraId="4CB1939C" w14:textId="77777777" w:rsidR="003447BB"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r w:rsidRPr="003C2CA3">
        <w:rPr>
          <w:rFonts w:asciiTheme="minorHAnsi" w:hAnsiTheme="minorHAnsi" w:cstheme="minorHAnsi"/>
          <w:color w:val="000000" w:themeColor="text1"/>
          <w:sz w:val="20"/>
          <w:szCs w:val="20"/>
        </w:rPr>
        <w:t xml:space="preserve">Draft </w:t>
      </w:r>
      <w:r>
        <w:rPr>
          <w:rFonts w:asciiTheme="minorHAnsi" w:hAnsiTheme="minorHAnsi" w:cstheme="minorHAnsi"/>
          <w:color w:val="000000" w:themeColor="text1"/>
          <w:sz w:val="20"/>
          <w:szCs w:val="20"/>
        </w:rPr>
        <w:t xml:space="preserve">and manage </w:t>
      </w:r>
      <w:r w:rsidRPr="003C2CA3">
        <w:rPr>
          <w:rFonts w:asciiTheme="minorHAnsi" w:hAnsiTheme="minorHAnsi" w:cstheme="minorHAnsi"/>
          <w:color w:val="000000" w:themeColor="text1"/>
          <w:sz w:val="20"/>
          <w:szCs w:val="20"/>
        </w:rPr>
        <w:t xml:space="preserve">contracts with the selected organisations to </w:t>
      </w:r>
      <w:proofErr w:type="gramStart"/>
      <w:r w:rsidRPr="003C2CA3">
        <w:rPr>
          <w:rFonts w:asciiTheme="minorHAnsi" w:hAnsiTheme="minorHAnsi" w:cstheme="minorHAnsi"/>
          <w:color w:val="000000" w:themeColor="text1"/>
          <w:sz w:val="20"/>
          <w:szCs w:val="20"/>
        </w:rPr>
        <w:t>cover:</w:t>
      </w:r>
      <w:proofErr w:type="gramEnd"/>
      <w:r w:rsidRPr="003C2CA3">
        <w:rPr>
          <w:rFonts w:asciiTheme="minorHAnsi" w:hAnsiTheme="minorHAnsi" w:cstheme="minorHAnsi"/>
          <w:color w:val="000000" w:themeColor="text1"/>
          <w:sz w:val="20"/>
          <w:szCs w:val="20"/>
        </w:rPr>
        <w:t xml:space="preserve"> delivery of workshops, identification and training </w:t>
      </w:r>
      <w:r>
        <w:rPr>
          <w:rFonts w:asciiTheme="minorHAnsi" w:hAnsiTheme="minorHAnsi" w:cstheme="minorHAnsi"/>
          <w:color w:val="000000" w:themeColor="text1"/>
          <w:sz w:val="20"/>
          <w:szCs w:val="20"/>
        </w:rPr>
        <w:t>of discussion leaders, collection of data in an agreed format of the information from the discussion</w:t>
      </w:r>
      <w:r w:rsidRPr="00DF3C1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and other related activities</w:t>
      </w:r>
    </w:p>
    <w:p w14:paraId="5378A9D4" w14:textId="77777777" w:rsidR="003447BB"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Identify, manage and support community researchers, including managing their contracts and ensuring that they deliver as required</w:t>
      </w:r>
    </w:p>
    <w:p w14:paraId="571801E8" w14:textId="77777777" w:rsidR="003447BB" w:rsidRDefault="003447BB" w:rsidP="003447BB">
      <w:pPr>
        <w:pStyle w:val="NormalWeb"/>
        <w:numPr>
          <w:ilvl w:val="0"/>
          <w:numId w:val="1"/>
        </w:numPr>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Set </w:t>
      </w:r>
      <w:proofErr w:type="gramStart"/>
      <w:r>
        <w:rPr>
          <w:rFonts w:asciiTheme="minorHAnsi" w:hAnsiTheme="minorHAnsi" w:cstheme="minorHAnsi"/>
          <w:color w:val="000000" w:themeColor="text1"/>
          <w:sz w:val="20"/>
          <w:szCs w:val="20"/>
        </w:rPr>
        <w:t>up  and</w:t>
      </w:r>
      <w:proofErr w:type="gramEnd"/>
      <w:r>
        <w:rPr>
          <w:rFonts w:asciiTheme="minorHAnsi" w:hAnsiTheme="minorHAnsi" w:cstheme="minorHAnsi"/>
          <w:color w:val="000000" w:themeColor="text1"/>
          <w:sz w:val="20"/>
          <w:szCs w:val="20"/>
        </w:rPr>
        <w:t xml:space="preserve"> run training for community researchers and group facilitators</w:t>
      </w:r>
    </w:p>
    <w:p w14:paraId="4F0DFD98" w14:textId="77777777" w:rsidR="003447BB" w:rsidRDefault="003447BB" w:rsidP="003447BB">
      <w:pPr>
        <w:pStyle w:val="NormalWeb"/>
        <w:numPr>
          <w:ilvl w:val="0"/>
          <w:numId w:val="1"/>
        </w:numPr>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Ensure that the discussion groups run successfully, and that the information is collected in the agreed way.</w:t>
      </w:r>
    </w:p>
    <w:p w14:paraId="66C681AA" w14:textId="77777777" w:rsidR="003447BB" w:rsidRDefault="003447BB" w:rsidP="003447BB">
      <w:pPr>
        <w:pStyle w:val="NormalWeb"/>
        <w:numPr>
          <w:ilvl w:val="0"/>
          <w:numId w:val="1"/>
        </w:numPr>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Work hand in hand with the research analyst to ensure detailed collection of data/information for excellent project delivery and all outcomes are achieved</w:t>
      </w:r>
    </w:p>
    <w:p w14:paraId="6869419A" w14:textId="77777777" w:rsidR="003447BB" w:rsidRDefault="003447BB" w:rsidP="003447BB">
      <w:pPr>
        <w:pStyle w:val="NormalWeb"/>
        <w:numPr>
          <w:ilvl w:val="0"/>
          <w:numId w:val="1"/>
        </w:numPr>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Collect the information/data and pass it to the research analyst</w:t>
      </w:r>
    </w:p>
    <w:p w14:paraId="2906B1E6" w14:textId="77777777" w:rsidR="003447BB" w:rsidRDefault="003447BB" w:rsidP="003447BB">
      <w:pPr>
        <w:pStyle w:val="NormalWeb"/>
        <w:numPr>
          <w:ilvl w:val="0"/>
          <w:numId w:val="1"/>
        </w:numPr>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Ensure that the work meets the requirements of the GEO under the direction of the Steering Group and guided by the quality management/ evaluator. </w:t>
      </w:r>
    </w:p>
    <w:p w14:paraId="00E38F30" w14:textId="77777777" w:rsidR="003447BB" w:rsidRPr="00A7236B" w:rsidRDefault="003447BB" w:rsidP="003447BB">
      <w:pPr>
        <w:pStyle w:val="NormalWeb"/>
        <w:numPr>
          <w:ilvl w:val="0"/>
          <w:numId w:val="1"/>
        </w:numPr>
        <w:spacing w:after="300" w:line="294" w:lineRule="atLeast"/>
        <w:textAlignment w:val="baseline"/>
        <w:rPr>
          <w:rFonts w:asciiTheme="minorHAnsi" w:hAnsiTheme="minorHAnsi" w:cstheme="minorHAnsi"/>
          <w:color w:val="000000" w:themeColor="text1"/>
          <w:sz w:val="20"/>
          <w:szCs w:val="20"/>
        </w:rPr>
      </w:pPr>
      <w:r w:rsidRPr="00A7236B">
        <w:rPr>
          <w:rFonts w:asciiTheme="minorHAnsi" w:hAnsiTheme="minorHAnsi" w:cstheme="minorHAnsi"/>
          <w:color w:val="000000" w:themeColor="text1"/>
          <w:sz w:val="20"/>
          <w:szCs w:val="20"/>
        </w:rPr>
        <w:t xml:space="preserve">Work closely with BWV Coordinator to ensure alignment of project and BWV Vision, Mission and objectives </w:t>
      </w:r>
    </w:p>
    <w:p w14:paraId="34F8D49E" w14:textId="77777777" w:rsidR="003447BB" w:rsidRPr="009858AA" w:rsidRDefault="003447BB" w:rsidP="003447BB">
      <w:pPr>
        <w:pStyle w:val="NormalWeb"/>
        <w:spacing w:before="0" w:beforeAutospacing="0" w:after="0" w:afterAutospacing="0"/>
        <w:textAlignment w:val="baseline"/>
        <w:rPr>
          <w:b/>
          <w:sz w:val="22"/>
          <w:szCs w:val="22"/>
        </w:rPr>
      </w:pPr>
      <w:r w:rsidRPr="009858AA">
        <w:rPr>
          <w:rFonts w:asciiTheme="minorHAnsi" w:hAnsiTheme="minorHAnsi" w:cstheme="minorHAnsi"/>
          <w:b/>
          <w:color w:val="000000" w:themeColor="text1"/>
          <w:sz w:val="22"/>
          <w:szCs w:val="22"/>
        </w:rPr>
        <w:t>Partnership development and management</w:t>
      </w:r>
      <w:r w:rsidRPr="009858AA">
        <w:rPr>
          <w:b/>
          <w:sz w:val="22"/>
          <w:szCs w:val="22"/>
        </w:rPr>
        <w:t xml:space="preserve"> </w:t>
      </w:r>
    </w:p>
    <w:p w14:paraId="4901835F" w14:textId="77777777" w:rsidR="003447BB" w:rsidRDefault="003447BB" w:rsidP="003447BB">
      <w:pPr>
        <w:pStyle w:val="NormalWeb"/>
        <w:numPr>
          <w:ilvl w:val="0"/>
          <w:numId w:val="3"/>
        </w:numPr>
        <w:spacing w:before="0" w:beforeAutospacing="0" w:after="0" w:afterAutospacing="0" w:line="294" w:lineRule="atLeast"/>
        <w:textAlignment w:val="baseline"/>
        <w:rPr>
          <w:b/>
        </w:rPr>
      </w:pPr>
      <w:r>
        <w:rPr>
          <w:rFonts w:asciiTheme="minorHAnsi" w:hAnsiTheme="minorHAnsi" w:cstheme="minorHAnsi"/>
          <w:color w:val="000000" w:themeColor="text1"/>
          <w:sz w:val="20"/>
          <w:szCs w:val="20"/>
        </w:rPr>
        <w:t>Establish contacts with agreed organisations</w:t>
      </w:r>
    </w:p>
    <w:p w14:paraId="5A19ADE9" w14:textId="77777777" w:rsidR="003447BB" w:rsidRDefault="003447BB" w:rsidP="003447BB">
      <w:pPr>
        <w:pStyle w:val="NormalWeb"/>
        <w:numPr>
          <w:ilvl w:val="0"/>
          <w:numId w:val="3"/>
        </w:numPr>
        <w:spacing w:before="0" w:beforeAutospacing="0" w:after="0" w:afterAutospacing="0" w:line="294" w:lineRule="atLeast"/>
        <w:textAlignment w:val="baseline"/>
        <w:rPr>
          <w:b/>
        </w:rPr>
      </w:pPr>
      <w:r w:rsidRPr="00DF3C12">
        <w:rPr>
          <w:rFonts w:asciiTheme="minorHAnsi" w:hAnsiTheme="minorHAnsi" w:cstheme="minorHAnsi"/>
          <w:color w:val="000000" w:themeColor="text1"/>
          <w:sz w:val="20"/>
          <w:szCs w:val="20"/>
        </w:rPr>
        <w:t>Agree a co-delivery approach with partners to deliver discussion groups</w:t>
      </w:r>
    </w:p>
    <w:p w14:paraId="2631B670" w14:textId="77777777" w:rsidR="003447BB" w:rsidRDefault="003447BB" w:rsidP="003447BB">
      <w:pPr>
        <w:pStyle w:val="NormalWeb"/>
        <w:numPr>
          <w:ilvl w:val="0"/>
          <w:numId w:val="3"/>
        </w:numPr>
        <w:spacing w:before="0" w:beforeAutospacing="0" w:after="0" w:afterAutospacing="0" w:line="294" w:lineRule="atLeast"/>
        <w:textAlignment w:val="baseline"/>
        <w:rPr>
          <w:b/>
        </w:rPr>
      </w:pPr>
      <w:r w:rsidRPr="00DF3C12">
        <w:rPr>
          <w:rFonts w:asciiTheme="minorHAnsi" w:hAnsiTheme="minorHAnsi" w:cstheme="minorHAnsi"/>
          <w:color w:val="000000" w:themeColor="text1"/>
          <w:sz w:val="20"/>
          <w:szCs w:val="20"/>
        </w:rPr>
        <w:t xml:space="preserve">From these discussions identify key high-level themes to develop into a common format for recording information and outcomes working with the </w:t>
      </w:r>
      <w:r>
        <w:rPr>
          <w:rFonts w:asciiTheme="minorHAnsi" w:hAnsiTheme="minorHAnsi" w:cstheme="minorHAnsi"/>
          <w:color w:val="000000" w:themeColor="text1"/>
          <w:sz w:val="20"/>
          <w:szCs w:val="20"/>
        </w:rPr>
        <w:t>Q</w:t>
      </w:r>
      <w:r w:rsidRPr="00DF3C12">
        <w:rPr>
          <w:rFonts w:asciiTheme="minorHAnsi" w:hAnsiTheme="minorHAnsi" w:cstheme="minorHAnsi"/>
          <w:color w:val="000000" w:themeColor="text1"/>
          <w:sz w:val="20"/>
          <w:szCs w:val="20"/>
        </w:rPr>
        <w:t xml:space="preserve">uality </w:t>
      </w:r>
      <w:r>
        <w:rPr>
          <w:rFonts w:asciiTheme="minorHAnsi" w:hAnsiTheme="minorHAnsi" w:cstheme="minorHAnsi"/>
          <w:color w:val="000000" w:themeColor="text1"/>
          <w:sz w:val="20"/>
          <w:szCs w:val="20"/>
        </w:rPr>
        <w:t>A</w:t>
      </w:r>
      <w:r w:rsidRPr="00DF3C12">
        <w:rPr>
          <w:rFonts w:asciiTheme="minorHAnsi" w:hAnsiTheme="minorHAnsi" w:cstheme="minorHAnsi"/>
          <w:color w:val="000000" w:themeColor="text1"/>
          <w:sz w:val="20"/>
          <w:szCs w:val="20"/>
        </w:rPr>
        <w:t xml:space="preserve">ssurance </w:t>
      </w:r>
      <w:r>
        <w:rPr>
          <w:rFonts w:asciiTheme="minorHAnsi" w:hAnsiTheme="minorHAnsi" w:cstheme="minorHAnsi"/>
          <w:color w:val="000000" w:themeColor="text1"/>
          <w:sz w:val="20"/>
          <w:szCs w:val="20"/>
        </w:rPr>
        <w:t>A</w:t>
      </w:r>
      <w:r w:rsidRPr="00DF3C12">
        <w:rPr>
          <w:rFonts w:asciiTheme="minorHAnsi" w:hAnsiTheme="minorHAnsi" w:cstheme="minorHAnsi"/>
          <w:color w:val="000000" w:themeColor="text1"/>
          <w:sz w:val="20"/>
          <w:szCs w:val="20"/>
        </w:rPr>
        <w:t>dvisor</w:t>
      </w:r>
      <w:r>
        <w:rPr>
          <w:rFonts w:asciiTheme="minorHAnsi" w:hAnsiTheme="minorHAnsi" w:cstheme="minorHAnsi"/>
          <w:color w:val="000000" w:themeColor="text1"/>
          <w:sz w:val="20"/>
          <w:szCs w:val="20"/>
        </w:rPr>
        <w:t xml:space="preserve"> and the research analyst</w:t>
      </w:r>
    </w:p>
    <w:p w14:paraId="5C30A4A7" w14:textId="77777777" w:rsidR="003447BB" w:rsidRPr="00815FCD" w:rsidRDefault="003447BB" w:rsidP="003447BB">
      <w:pPr>
        <w:pStyle w:val="NormalWeb"/>
        <w:numPr>
          <w:ilvl w:val="0"/>
          <w:numId w:val="3"/>
        </w:numPr>
        <w:spacing w:before="0" w:beforeAutospacing="0" w:after="0" w:afterAutospacing="0" w:line="294" w:lineRule="atLeast"/>
        <w:textAlignment w:val="baseline"/>
        <w:rPr>
          <w:rFonts w:asciiTheme="minorHAnsi" w:hAnsiTheme="minorHAnsi"/>
          <w:b/>
          <w:sz w:val="22"/>
          <w:szCs w:val="22"/>
        </w:rPr>
      </w:pPr>
      <w:r w:rsidRPr="00815FCD">
        <w:rPr>
          <w:rFonts w:asciiTheme="minorHAnsi" w:hAnsiTheme="minorHAnsi"/>
          <w:sz w:val="22"/>
          <w:szCs w:val="22"/>
        </w:rPr>
        <w:t>Provide regular updates on partnerships underpinning the project</w:t>
      </w:r>
      <w:r>
        <w:rPr>
          <w:rFonts w:asciiTheme="minorHAnsi" w:hAnsiTheme="minorHAnsi"/>
          <w:sz w:val="22"/>
          <w:szCs w:val="22"/>
        </w:rPr>
        <w:t xml:space="preserve"> to the Steering Group</w:t>
      </w:r>
    </w:p>
    <w:p w14:paraId="51297CD3" w14:textId="77777777" w:rsidR="003447BB" w:rsidRPr="00DF3C12" w:rsidRDefault="003447BB" w:rsidP="003447BB">
      <w:pPr>
        <w:pStyle w:val="NormalWeb"/>
        <w:spacing w:before="0" w:beforeAutospacing="0" w:after="0" w:afterAutospacing="0" w:line="294" w:lineRule="atLeast"/>
        <w:ind w:left="360"/>
        <w:textAlignment w:val="baseline"/>
        <w:rPr>
          <w:b/>
        </w:rPr>
      </w:pPr>
    </w:p>
    <w:p w14:paraId="3FA6828B" w14:textId="77777777" w:rsidR="003447BB" w:rsidRPr="009858AA" w:rsidRDefault="003447BB" w:rsidP="003447BB">
      <w:pPr>
        <w:pStyle w:val="NormalWeb"/>
        <w:spacing w:before="0" w:beforeAutospacing="0" w:after="0" w:afterAutospacing="0" w:line="294" w:lineRule="atLeast"/>
        <w:textAlignment w:val="baseline"/>
        <w:rPr>
          <w:rFonts w:asciiTheme="minorHAnsi" w:hAnsiTheme="minorHAnsi" w:cstheme="minorHAnsi"/>
          <w:b/>
          <w:color w:val="000000" w:themeColor="text1"/>
          <w:sz w:val="22"/>
          <w:szCs w:val="22"/>
        </w:rPr>
      </w:pPr>
      <w:r w:rsidRPr="009858AA">
        <w:rPr>
          <w:rFonts w:asciiTheme="minorHAnsi" w:hAnsiTheme="minorHAnsi" w:cstheme="minorHAnsi"/>
          <w:b/>
          <w:color w:val="000000" w:themeColor="text1"/>
          <w:sz w:val="22"/>
          <w:szCs w:val="22"/>
        </w:rPr>
        <w:t>Financial planning and management of project budget</w:t>
      </w:r>
    </w:p>
    <w:p w14:paraId="71EAEACE" w14:textId="77777777" w:rsidR="003447BB" w:rsidRPr="009D6DC8" w:rsidRDefault="003447BB" w:rsidP="003447BB">
      <w:pPr>
        <w:pStyle w:val="NormalWeb"/>
        <w:numPr>
          <w:ilvl w:val="0"/>
          <w:numId w:val="4"/>
        </w:numPr>
        <w:spacing w:before="0" w:beforeAutospacing="0" w:after="0" w:afterAutospacing="0" w:line="294" w:lineRule="atLeast"/>
        <w:textAlignment w:val="baseline"/>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Manage the project assistant and ensure that the project is delivered on time and within the agreed budget.</w:t>
      </w:r>
    </w:p>
    <w:p w14:paraId="5C3ED8A5" w14:textId="77777777" w:rsidR="003447BB" w:rsidRDefault="003447BB" w:rsidP="003447BB">
      <w:pPr>
        <w:pStyle w:val="NormalWeb"/>
        <w:numPr>
          <w:ilvl w:val="0"/>
          <w:numId w:val="4"/>
        </w:numPr>
        <w:spacing w:before="0" w:beforeAutospacing="0" w:after="0" w:afterAutospacing="0" w:line="294" w:lineRule="atLeast"/>
        <w:textAlignment w:val="baseline"/>
        <w:rPr>
          <w:rFonts w:asciiTheme="minorHAnsi" w:hAnsiTheme="minorHAnsi" w:cstheme="minorHAnsi"/>
          <w:color w:val="000000" w:themeColor="text1"/>
          <w:sz w:val="20"/>
          <w:szCs w:val="20"/>
        </w:rPr>
      </w:pPr>
      <w:r w:rsidRPr="009D6DC8">
        <w:rPr>
          <w:rFonts w:asciiTheme="minorHAnsi" w:hAnsiTheme="minorHAnsi" w:cstheme="minorHAnsi"/>
          <w:color w:val="000000" w:themeColor="text1"/>
          <w:sz w:val="20"/>
          <w:szCs w:val="20"/>
        </w:rPr>
        <w:t>Lead on d</w:t>
      </w:r>
      <w:r>
        <w:rPr>
          <w:rFonts w:asciiTheme="minorHAnsi" w:hAnsiTheme="minorHAnsi" w:cstheme="minorHAnsi"/>
          <w:color w:val="000000" w:themeColor="text1"/>
          <w:sz w:val="20"/>
          <w:szCs w:val="20"/>
        </w:rPr>
        <w:t>eveloping,</w:t>
      </w:r>
      <w:r w:rsidRPr="009D6DC8">
        <w:rPr>
          <w:rFonts w:asciiTheme="minorHAnsi" w:hAnsiTheme="minorHAnsi" w:cstheme="minorHAnsi"/>
          <w:color w:val="000000" w:themeColor="text1"/>
          <w:sz w:val="20"/>
          <w:szCs w:val="20"/>
        </w:rPr>
        <w:t xml:space="preserve"> managing and regularly reviewing the pro</w:t>
      </w:r>
      <w:r>
        <w:rPr>
          <w:rFonts w:asciiTheme="minorHAnsi" w:hAnsiTheme="minorHAnsi" w:cstheme="minorHAnsi"/>
          <w:color w:val="000000" w:themeColor="text1"/>
          <w:sz w:val="20"/>
          <w:szCs w:val="20"/>
        </w:rPr>
        <w:t xml:space="preserve">ject </w:t>
      </w:r>
      <w:r w:rsidRPr="009D6DC8">
        <w:rPr>
          <w:rFonts w:asciiTheme="minorHAnsi" w:hAnsiTheme="minorHAnsi" w:cstheme="minorHAnsi"/>
          <w:color w:val="000000" w:themeColor="text1"/>
          <w:sz w:val="20"/>
          <w:szCs w:val="20"/>
        </w:rPr>
        <w:t>budget, monitoring spending to ensure it is within the budget</w:t>
      </w:r>
    </w:p>
    <w:p w14:paraId="720A1CDD" w14:textId="77777777" w:rsidR="003447BB" w:rsidRDefault="003447BB" w:rsidP="003447BB">
      <w:pPr>
        <w:pStyle w:val="NormalWeb"/>
        <w:numPr>
          <w:ilvl w:val="0"/>
          <w:numId w:val="4"/>
        </w:numPr>
        <w:spacing w:before="0" w:beforeAutospacing="0" w:after="0" w:afterAutospacing="0" w:line="294" w:lineRule="atLeast"/>
        <w:textAlignment w:val="baseline"/>
        <w:rPr>
          <w:rFonts w:asciiTheme="minorHAnsi" w:hAnsiTheme="minorHAnsi" w:cstheme="minorHAnsi"/>
          <w:color w:val="000000" w:themeColor="text1"/>
          <w:sz w:val="20"/>
          <w:szCs w:val="20"/>
        </w:rPr>
      </w:pPr>
      <w:r w:rsidRPr="009D6DC8">
        <w:rPr>
          <w:rFonts w:asciiTheme="minorHAnsi" w:hAnsiTheme="minorHAnsi" w:cstheme="minorHAnsi"/>
          <w:color w:val="000000" w:themeColor="text1"/>
          <w:sz w:val="20"/>
          <w:szCs w:val="20"/>
        </w:rPr>
        <w:t>Conduct monthly budget tracking of all expenses against the approved budgets</w:t>
      </w:r>
    </w:p>
    <w:p w14:paraId="09022BD8" w14:textId="77777777" w:rsidR="003447BB" w:rsidRDefault="003447BB" w:rsidP="003447BB">
      <w:pPr>
        <w:pStyle w:val="NormalWeb"/>
        <w:numPr>
          <w:ilvl w:val="0"/>
          <w:numId w:val="4"/>
        </w:numPr>
        <w:spacing w:before="0" w:beforeAutospacing="0" w:after="0" w:afterAutospacing="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Working with the project assistant will lead on preparation of the monthly financial report to be presented to the Steering Group.</w:t>
      </w:r>
    </w:p>
    <w:p w14:paraId="3358C421" w14:textId="77777777" w:rsidR="003447BB" w:rsidRPr="001618C9" w:rsidRDefault="003447BB" w:rsidP="003447BB">
      <w:pPr>
        <w:pStyle w:val="NormalWeb"/>
        <w:spacing w:before="0" w:beforeAutospacing="0" w:after="0" w:afterAutospacing="0" w:line="294" w:lineRule="atLeast"/>
        <w:ind w:left="360"/>
        <w:textAlignment w:val="baseline"/>
        <w:rPr>
          <w:rFonts w:asciiTheme="minorHAnsi" w:hAnsiTheme="minorHAnsi" w:cstheme="minorHAnsi"/>
          <w:b/>
          <w:color w:val="000000" w:themeColor="text1"/>
          <w:sz w:val="20"/>
          <w:szCs w:val="20"/>
        </w:rPr>
      </w:pPr>
    </w:p>
    <w:p w14:paraId="6F68E47A" w14:textId="77777777" w:rsidR="003447BB" w:rsidRPr="009858AA" w:rsidRDefault="003447BB" w:rsidP="003447BB">
      <w:pPr>
        <w:pStyle w:val="NormalWeb"/>
        <w:spacing w:before="0" w:beforeAutospacing="0" w:after="0" w:afterAutospacing="0" w:line="294" w:lineRule="atLeast"/>
        <w:textAlignment w:val="baseline"/>
        <w:rPr>
          <w:rFonts w:asciiTheme="minorHAnsi" w:hAnsiTheme="minorHAnsi" w:cstheme="minorHAnsi"/>
          <w:b/>
          <w:color w:val="000000" w:themeColor="text1"/>
          <w:sz w:val="22"/>
          <w:szCs w:val="22"/>
        </w:rPr>
      </w:pPr>
      <w:r w:rsidRPr="009858AA">
        <w:rPr>
          <w:rFonts w:asciiTheme="minorHAnsi" w:hAnsiTheme="minorHAnsi" w:cstheme="minorHAnsi"/>
          <w:b/>
          <w:color w:val="000000" w:themeColor="text1"/>
          <w:sz w:val="22"/>
          <w:szCs w:val="22"/>
        </w:rPr>
        <w:t>Monitoring, learning and reporting</w:t>
      </w:r>
    </w:p>
    <w:p w14:paraId="261208E5" w14:textId="77777777" w:rsidR="003447BB"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proofErr w:type="gramStart"/>
      <w:r w:rsidRPr="00DF3C12">
        <w:rPr>
          <w:rFonts w:asciiTheme="minorHAnsi" w:hAnsiTheme="minorHAnsi" w:cstheme="minorHAnsi"/>
          <w:color w:val="000000" w:themeColor="text1"/>
          <w:sz w:val="20"/>
          <w:szCs w:val="20"/>
        </w:rPr>
        <w:t>Draft</w:t>
      </w:r>
      <w:r>
        <w:rPr>
          <w:rFonts w:asciiTheme="minorHAnsi" w:hAnsiTheme="minorHAnsi" w:cstheme="minorHAnsi"/>
          <w:color w:val="000000" w:themeColor="text1"/>
          <w:sz w:val="20"/>
          <w:szCs w:val="20"/>
        </w:rPr>
        <w:t>,</w:t>
      </w:r>
      <w:proofErr w:type="gramEnd"/>
      <w:r>
        <w:rPr>
          <w:rFonts w:asciiTheme="minorHAnsi" w:hAnsiTheme="minorHAnsi" w:cstheme="minorHAnsi"/>
          <w:color w:val="000000" w:themeColor="text1"/>
          <w:sz w:val="20"/>
          <w:szCs w:val="20"/>
        </w:rPr>
        <w:t xml:space="preserve"> </w:t>
      </w:r>
      <w:r w:rsidRPr="00DF3C12">
        <w:rPr>
          <w:rFonts w:asciiTheme="minorHAnsi" w:hAnsiTheme="minorHAnsi" w:cstheme="minorHAnsi"/>
          <w:color w:val="000000" w:themeColor="text1"/>
          <w:sz w:val="20"/>
          <w:szCs w:val="20"/>
        </w:rPr>
        <w:t xml:space="preserve">develop </w:t>
      </w:r>
      <w:r>
        <w:rPr>
          <w:rFonts w:asciiTheme="minorHAnsi" w:hAnsiTheme="minorHAnsi" w:cstheme="minorHAnsi"/>
          <w:color w:val="000000" w:themeColor="text1"/>
          <w:sz w:val="20"/>
          <w:szCs w:val="20"/>
        </w:rPr>
        <w:t xml:space="preserve">and present </w:t>
      </w:r>
      <w:r w:rsidRPr="00DF3C12">
        <w:rPr>
          <w:rFonts w:asciiTheme="minorHAnsi" w:hAnsiTheme="minorHAnsi" w:cstheme="minorHAnsi"/>
          <w:color w:val="000000" w:themeColor="text1"/>
          <w:sz w:val="20"/>
          <w:szCs w:val="20"/>
        </w:rPr>
        <w:t>monthly</w:t>
      </w:r>
      <w:r>
        <w:rPr>
          <w:rFonts w:asciiTheme="minorHAnsi" w:hAnsiTheme="minorHAnsi" w:cstheme="minorHAnsi"/>
          <w:color w:val="000000" w:themeColor="text1"/>
          <w:sz w:val="20"/>
          <w:szCs w:val="20"/>
        </w:rPr>
        <w:t xml:space="preserve"> project narrative (technical and financial)</w:t>
      </w:r>
      <w:r w:rsidRPr="00DF3C12">
        <w:rPr>
          <w:rFonts w:asciiTheme="minorHAnsi" w:hAnsiTheme="minorHAnsi" w:cstheme="minorHAnsi"/>
          <w:color w:val="000000" w:themeColor="text1"/>
          <w:sz w:val="20"/>
          <w:szCs w:val="20"/>
        </w:rPr>
        <w:t xml:space="preserve"> report to the steering group. </w:t>
      </w:r>
    </w:p>
    <w:p w14:paraId="1CEBF450" w14:textId="77777777" w:rsidR="003447BB"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r w:rsidRPr="00653940">
        <w:rPr>
          <w:rFonts w:asciiTheme="minorHAnsi" w:hAnsiTheme="minorHAnsi" w:cstheme="minorHAnsi"/>
          <w:color w:val="000000" w:themeColor="text1"/>
          <w:sz w:val="20"/>
          <w:szCs w:val="20"/>
        </w:rPr>
        <w:t xml:space="preserve">Lead on communications with </w:t>
      </w:r>
      <w:r>
        <w:rPr>
          <w:rFonts w:asciiTheme="minorHAnsi" w:hAnsiTheme="minorHAnsi" w:cstheme="minorHAnsi"/>
          <w:color w:val="000000" w:themeColor="text1"/>
          <w:sz w:val="20"/>
          <w:szCs w:val="20"/>
        </w:rPr>
        <w:t xml:space="preserve">all project </w:t>
      </w:r>
      <w:r w:rsidRPr="00653940">
        <w:rPr>
          <w:rFonts w:asciiTheme="minorHAnsi" w:hAnsiTheme="minorHAnsi" w:cstheme="minorHAnsi"/>
          <w:color w:val="000000" w:themeColor="text1"/>
          <w:sz w:val="20"/>
          <w:szCs w:val="20"/>
        </w:rPr>
        <w:t>partners</w:t>
      </w:r>
      <w:r>
        <w:rPr>
          <w:rFonts w:asciiTheme="minorHAnsi" w:hAnsiTheme="minorHAnsi" w:cstheme="minorHAnsi"/>
          <w:color w:val="000000" w:themeColor="text1"/>
          <w:sz w:val="20"/>
          <w:szCs w:val="20"/>
        </w:rPr>
        <w:t>, ensuring messaging is in accordance to BWV objectives.</w:t>
      </w:r>
    </w:p>
    <w:p w14:paraId="2308609B" w14:textId="77777777" w:rsidR="003447BB"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r w:rsidRPr="00815FCD">
        <w:rPr>
          <w:rFonts w:asciiTheme="minorHAnsi" w:hAnsiTheme="minorHAnsi" w:cstheme="minorHAnsi"/>
          <w:color w:val="000000" w:themeColor="text1"/>
          <w:sz w:val="20"/>
          <w:szCs w:val="20"/>
        </w:rPr>
        <w:t xml:space="preserve">Ensure timely documentation and dissemination of key findings to inform learning </w:t>
      </w:r>
      <w:r>
        <w:rPr>
          <w:rFonts w:asciiTheme="minorHAnsi" w:hAnsiTheme="minorHAnsi" w:cstheme="minorHAnsi"/>
          <w:color w:val="000000" w:themeColor="text1"/>
          <w:sz w:val="20"/>
          <w:szCs w:val="20"/>
        </w:rPr>
        <w:t>at the end of the project</w:t>
      </w:r>
    </w:p>
    <w:p w14:paraId="136ECEFC" w14:textId="77777777" w:rsidR="003447BB" w:rsidRPr="00D90618" w:rsidRDefault="003447BB" w:rsidP="003447BB">
      <w:pPr>
        <w:pStyle w:val="NormalWeb"/>
        <w:numPr>
          <w:ilvl w:val="0"/>
          <w:numId w:val="1"/>
        </w:numPr>
        <w:spacing w:before="0" w:beforeAutospacing="0"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Draft and develop final project report (technical and financial) with the research analyst at the end of the project to be presented to The Steering Committee and the GEO at the end of the project.</w:t>
      </w:r>
    </w:p>
    <w:p w14:paraId="1D0767A0" w14:textId="77777777" w:rsidR="003447BB" w:rsidRPr="009858AA" w:rsidRDefault="003447BB" w:rsidP="003447BB">
      <w:pPr>
        <w:pStyle w:val="NormalWeb"/>
        <w:spacing w:after="0" w:afterAutospacing="0" w:line="294" w:lineRule="atLeast"/>
        <w:textAlignment w:val="baseline"/>
        <w:rPr>
          <w:rFonts w:asciiTheme="minorHAnsi" w:hAnsiTheme="minorHAnsi" w:cstheme="minorHAnsi"/>
          <w:b/>
          <w:color w:val="000000" w:themeColor="text1"/>
          <w:sz w:val="22"/>
          <w:szCs w:val="22"/>
        </w:rPr>
      </w:pPr>
      <w:r w:rsidRPr="009858AA">
        <w:rPr>
          <w:rFonts w:asciiTheme="minorHAnsi" w:hAnsiTheme="minorHAnsi" w:cstheme="minorHAnsi"/>
          <w:b/>
          <w:color w:val="000000" w:themeColor="text1"/>
          <w:sz w:val="22"/>
          <w:szCs w:val="22"/>
        </w:rPr>
        <w:t>Human Resources</w:t>
      </w:r>
    </w:p>
    <w:p w14:paraId="401F22F1" w14:textId="77777777" w:rsidR="003447BB" w:rsidRPr="00D90618" w:rsidRDefault="003447BB" w:rsidP="003447BB">
      <w:pPr>
        <w:pStyle w:val="NormalWeb"/>
        <w:spacing w:before="0" w:beforeAutospacing="0" w:after="0" w:afterAutospacing="0" w:line="294" w:lineRule="atLeast"/>
        <w:textAlignment w:val="baseline"/>
        <w:rPr>
          <w:rFonts w:asciiTheme="minorHAnsi" w:hAnsiTheme="minorHAnsi" w:cstheme="minorHAnsi"/>
          <w:color w:val="000000" w:themeColor="text1"/>
          <w:sz w:val="20"/>
          <w:szCs w:val="20"/>
        </w:rPr>
      </w:pPr>
      <w:r w:rsidRPr="00D90618">
        <w:rPr>
          <w:rFonts w:asciiTheme="minorHAnsi" w:hAnsiTheme="minorHAnsi" w:cstheme="minorHAnsi"/>
          <w:color w:val="000000" w:themeColor="text1"/>
          <w:sz w:val="20"/>
          <w:szCs w:val="20"/>
        </w:rPr>
        <w:t xml:space="preserve">The PM will manage the project </w:t>
      </w:r>
      <w:r>
        <w:rPr>
          <w:rFonts w:asciiTheme="minorHAnsi" w:hAnsiTheme="minorHAnsi" w:cstheme="minorHAnsi"/>
          <w:color w:val="000000" w:themeColor="text1"/>
          <w:sz w:val="20"/>
          <w:szCs w:val="20"/>
        </w:rPr>
        <w:t xml:space="preserve">assistant </w:t>
      </w:r>
      <w:r w:rsidRPr="00D90618">
        <w:rPr>
          <w:rFonts w:asciiTheme="minorHAnsi" w:hAnsiTheme="minorHAnsi" w:cstheme="minorHAnsi"/>
          <w:color w:val="000000" w:themeColor="text1"/>
          <w:sz w:val="20"/>
          <w:szCs w:val="20"/>
        </w:rPr>
        <w:t>and the community researchers</w:t>
      </w:r>
    </w:p>
    <w:p w14:paraId="058C4BC6" w14:textId="77777777" w:rsidR="003447BB" w:rsidRPr="009858AA" w:rsidRDefault="003447BB" w:rsidP="003447BB">
      <w:pPr>
        <w:pStyle w:val="NormalWeb"/>
        <w:spacing w:after="0" w:afterAutospacing="0" w:line="294" w:lineRule="atLeast"/>
        <w:textAlignment w:val="baseline"/>
        <w:rPr>
          <w:rFonts w:asciiTheme="minorHAnsi" w:hAnsiTheme="minorHAnsi" w:cstheme="minorHAnsi"/>
          <w:b/>
          <w:color w:val="000000" w:themeColor="text1"/>
        </w:rPr>
      </w:pPr>
      <w:r w:rsidRPr="009858AA">
        <w:rPr>
          <w:rFonts w:asciiTheme="minorHAnsi" w:hAnsiTheme="minorHAnsi" w:cstheme="minorHAnsi"/>
          <w:b/>
          <w:color w:val="000000" w:themeColor="text1"/>
        </w:rPr>
        <w:t xml:space="preserve">Qualifications: </w:t>
      </w:r>
    </w:p>
    <w:p w14:paraId="7243A4B2" w14:textId="77777777" w:rsidR="003447BB" w:rsidRDefault="003447BB" w:rsidP="003447BB">
      <w:pPr>
        <w:pStyle w:val="NormalWeb"/>
        <w:spacing w:before="0" w:beforeAutospacing="0" w:after="300" w:line="294" w:lineRule="atLeast"/>
        <w:textAlignment w:val="baseline"/>
        <w:rPr>
          <w:rFonts w:asciiTheme="minorHAnsi" w:hAnsiTheme="minorHAnsi" w:cstheme="minorHAnsi"/>
          <w:color w:val="000000" w:themeColor="text1"/>
          <w:sz w:val="20"/>
          <w:szCs w:val="20"/>
        </w:rPr>
      </w:pPr>
      <w:r w:rsidRPr="00872F7F">
        <w:rPr>
          <w:rFonts w:asciiTheme="minorHAnsi" w:hAnsiTheme="minorHAnsi" w:cstheme="minorHAnsi"/>
          <w:b/>
          <w:color w:val="000000" w:themeColor="text1"/>
          <w:sz w:val="20"/>
          <w:szCs w:val="20"/>
        </w:rPr>
        <w:t>Essential:</w:t>
      </w:r>
      <w:r>
        <w:rPr>
          <w:rFonts w:asciiTheme="minorHAnsi" w:hAnsiTheme="minorHAnsi" w:cstheme="minorHAnsi"/>
          <w:color w:val="000000" w:themeColor="text1"/>
          <w:sz w:val="20"/>
          <w:szCs w:val="20"/>
        </w:rPr>
        <w:t xml:space="preserve"> Graduate degree (Masters preferable) in relevant field of study or equivalent experience</w:t>
      </w:r>
    </w:p>
    <w:p w14:paraId="28124297" w14:textId="77777777" w:rsidR="003447BB" w:rsidRPr="009858AA" w:rsidRDefault="003447BB" w:rsidP="003447BB">
      <w:pPr>
        <w:pStyle w:val="NormalWeb"/>
        <w:spacing w:before="0" w:beforeAutospacing="0" w:after="0" w:afterAutospacing="0" w:line="294" w:lineRule="atLeast"/>
        <w:textAlignment w:val="baseline"/>
        <w:rPr>
          <w:rFonts w:asciiTheme="minorHAnsi" w:hAnsiTheme="minorHAnsi" w:cstheme="minorHAnsi"/>
          <w:b/>
          <w:color w:val="000000" w:themeColor="text1"/>
        </w:rPr>
      </w:pPr>
      <w:r w:rsidRPr="009858AA">
        <w:rPr>
          <w:rFonts w:asciiTheme="minorHAnsi" w:hAnsiTheme="minorHAnsi" w:cstheme="minorHAnsi"/>
          <w:b/>
          <w:color w:val="000000" w:themeColor="text1"/>
        </w:rPr>
        <w:t>Experience and skills:</w:t>
      </w:r>
    </w:p>
    <w:p w14:paraId="5F91737E" w14:textId="77777777" w:rsidR="003447BB" w:rsidRDefault="003447BB" w:rsidP="003447BB">
      <w:pPr>
        <w:pStyle w:val="NormalWeb"/>
        <w:numPr>
          <w:ilvl w:val="0"/>
          <w:numId w:val="2"/>
        </w:numPr>
        <w:spacing w:before="0" w:beforeAutospacing="0" w:after="300" w:line="294" w:lineRule="atLeast"/>
        <w:textAlignment w:val="baseline"/>
        <w:rPr>
          <w:rFonts w:asciiTheme="minorHAnsi" w:hAnsiTheme="minorHAnsi" w:cstheme="minorHAnsi"/>
          <w:color w:val="000000" w:themeColor="text1"/>
          <w:sz w:val="20"/>
          <w:szCs w:val="20"/>
        </w:rPr>
      </w:pPr>
      <w:r w:rsidRPr="00F816FD">
        <w:rPr>
          <w:rFonts w:asciiTheme="minorHAnsi" w:hAnsiTheme="minorHAnsi" w:cstheme="minorHAnsi"/>
          <w:color w:val="000000" w:themeColor="text1"/>
          <w:sz w:val="20"/>
          <w:szCs w:val="20"/>
        </w:rPr>
        <w:t xml:space="preserve">Minimum of five years’ experience in </w:t>
      </w:r>
      <w:r>
        <w:rPr>
          <w:rFonts w:asciiTheme="minorHAnsi" w:hAnsiTheme="minorHAnsi" w:cstheme="minorHAnsi"/>
          <w:color w:val="000000" w:themeColor="text1"/>
          <w:sz w:val="20"/>
          <w:szCs w:val="20"/>
        </w:rPr>
        <w:t xml:space="preserve">a relevant </w:t>
      </w:r>
      <w:r w:rsidRPr="00F816FD">
        <w:rPr>
          <w:rFonts w:asciiTheme="minorHAnsi" w:hAnsiTheme="minorHAnsi" w:cstheme="minorHAnsi"/>
          <w:color w:val="000000" w:themeColor="text1"/>
          <w:sz w:val="20"/>
          <w:szCs w:val="20"/>
        </w:rPr>
        <w:t xml:space="preserve">context, including good knowledge of </w:t>
      </w:r>
      <w:r>
        <w:rPr>
          <w:rFonts w:asciiTheme="minorHAnsi" w:hAnsiTheme="minorHAnsi" w:cstheme="minorHAnsi"/>
          <w:color w:val="000000" w:themeColor="text1"/>
          <w:sz w:val="20"/>
          <w:szCs w:val="20"/>
        </w:rPr>
        <w:t xml:space="preserve">community engagement, advocacy and </w:t>
      </w:r>
      <w:r w:rsidRPr="00F816FD">
        <w:rPr>
          <w:rFonts w:asciiTheme="minorHAnsi" w:hAnsiTheme="minorHAnsi" w:cstheme="minorHAnsi"/>
          <w:color w:val="000000" w:themeColor="text1"/>
          <w:sz w:val="20"/>
          <w:szCs w:val="20"/>
        </w:rPr>
        <w:t>policy engagement</w:t>
      </w:r>
    </w:p>
    <w:p w14:paraId="6A08A467" w14:textId="77777777" w:rsidR="003447BB"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sidRPr="00F816FD">
        <w:rPr>
          <w:rFonts w:asciiTheme="minorHAnsi" w:hAnsiTheme="minorHAnsi" w:cstheme="minorHAnsi"/>
          <w:color w:val="000000" w:themeColor="text1"/>
          <w:sz w:val="20"/>
          <w:szCs w:val="20"/>
        </w:rPr>
        <w:t>Minimum of three years’ experience in pro</w:t>
      </w:r>
      <w:r>
        <w:rPr>
          <w:rFonts w:asciiTheme="minorHAnsi" w:hAnsiTheme="minorHAnsi" w:cstheme="minorHAnsi"/>
          <w:color w:val="000000" w:themeColor="text1"/>
          <w:sz w:val="20"/>
          <w:szCs w:val="20"/>
        </w:rPr>
        <w:t xml:space="preserve">ject </w:t>
      </w:r>
      <w:r w:rsidRPr="00F816FD">
        <w:rPr>
          <w:rFonts w:asciiTheme="minorHAnsi" w:hAnsiTheme="minorHAnsi" w:cstheme="minorHAnsi"/>
          <w:color w:val="000000" w:themeColor="text1"/>
          <w:sz w:val="20"/>
          <w:szCs w:val="20"/>
        </w:rPr>
        <w:t xml:space="preserve">management including proven experience of managing </w:t>
      </w:r>
      <w:r>
        <w:rPr>
          <w:rFonts w:asciiTheme="minorHAnsi" w:hAnsiTheme="minorHAnsi" w:cstheme="minorHAnsi"/>
          <w:color w:val="000000" w:themeColor="text1"/>
          <w:sz w:val="20"/>
          <w:szCs w:val="20"/>
        </w:rPr>
        <w:t>community-based projects preferably on women’s projects</w:t>
      </w:r>
    </w:p>
    <w:p w14:paraId="6897F861" w14:textId="77777777" w:rsidR="003447BB"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Experience managing contracts with community organisations</w:t>
      </w:r>
    </w:p>
    <w:p w14:paraId="29208FD6" w14:textId="77777777" w:rsidR="003447BB"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F816FD">
        <w:rPr>
          <w:rFonts w:asciiTheme="minorHAnsi" w:hAnsiTheme="minorHAnsi" w:cstheme="minorHAnsi"/>
          <w:color w:val="000000" w:themeColor="text1"/>
          <w:sz w:val="20"/>
          <w:szCs w:val="20"/>
        </w:rPr>
        <w:t xml:space="preserve">A clear understanding of </w:t>
      </w:r>
      <w:r>
        <w:rPr>
          <w:rFonts w:asciiTheme="minorHAnsi" w:hAnsiTheme="minorHAnsi" w:cstheme="minorHAnsi"/>
          <w:color w:val="000000" w:themeColor="text1"/>
          <w:sz w:val="20"/>
          <w:szCs w:val="20"/>
        </w:rPr>
        <w:t>the kinds of issues faced by the women who are the target groups for this project</w:t>
      </w:r>
    </w:p>
    <w:p w14:paraId="613ABC1D" w14:textId="77777777" w:rsidR="003447BB" w:rsidRPr="00F816FD"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sidRPr="00F816FD">
        <w:rPr>
          <w:rFonts w:asciiTheme="minorHAnsi" w:hAnsiTheme="minorHAnsi" w:cstheme="minorHAnsi"/>
          <w:color w:val="000000" w:themeColor="text1"/>
          <w:sz w:val="20"/>
          <w:szCs w:val="20"/>
        </w:rPr>
        <w:t>Strong partnership development and networking skills</w:t>
      </w:r>
      <w:r>
        <w:rPr>
          <w:rFonts w:asciiTheme="minorHAnsi" w:hAnsiTheme="minorHAnsi" w:cstheme="minorHAnsi"/>
          <w:color w:val="000000" w:themeColor="text1"/>
          <w:sz w:val="20"/>
          <w:szCs w:val="20"/>
        </w:rPr>
        <w:t xml:space="preserve"> particularly at the local level</w:t>
      </w:r>
    </w:p>
    <w:p w14:paraId="254F874B" w14:textId="77777777" w:rsidR="003447BB" w:rsidRPr="00F816FD"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sidRPr="00F816FD">
        <w:rPr>
          <w:rFonts w:asciiTheme="minorHAnsi" w:hAnsiTheme="minorHAnsi" w:cstheme="minorHAnsi"/>
          <w:color w:val="000000" w:themeColor="text1"/>
          <w:sz w:val="20"/>
          <w:szCs w:val="20"/>
        </w:rPr>
        <w:t>Excellent numeracy skills with experience in budget development and management</w:t>
      </w:r>
    </w:p>
    <w:p w14:paraId="77060B27" w14:textId="77777777" w:rsidR="003447BB" w:rsidRPr="00F816FD"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sidRPr="00F816FD">
        <w:rPr>
          <w:rFonts w:asciiTheme="minorHAnsi" w:hAnsiTheme="minorHAnsi" w:cstheme="minorHAnsi"/>
          <w:color w:val="000000" w:themeColor="text1"/>
          <w:sz w:val="20"/>
          <w:szCs w:val="20"/>
        </w:rPr>
        <w:t>Excellent understanding of project cycle management</w:t>
      </w:r>
    </w:p>
    <w:p w14:paraId="3DE6DF3D" w14:textId="77777777" w:rsidR="003447BB" w:rsidRPr="00F816FD"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sidRPr="00F816FD">
        <w:rPr>
          <w:rFonts w:asciiTheme="minorHAnsi" w:hAnsiTheme="minorHAnsi" w:cstheme="minorHAnsi"/>
          <w:color w:val="000000" w:themeColor="text1"/>
          <w:sz w:val="20"/>
          <w:szCs w:val="20"/>
        </w:rPr>
        <w:t>Excellent report writing skills particularly donor reporting.</w:t>
      </w:r>
    </w:p>
    <w:p w14:paraId="5D0EFB9A" w14:textId="77777777" w:rsidR="003447BB" w:rsidRPr="00A821F1" w:rsidRDefault="003447BB" w:rsidP="003447BB">
      <w:pPr>
        <w:pStyle w:val="NormalWeb"/>
        <w:numPr>
          <w:ilvl w:val="0"/>
          <w:numId w:val="2"/>
        </w:numPr>
        <w:spacing w:after="300" w:line="294" w:lineRule="atLeast"/>
        <w:textAlignment w:val="baseline"/>
        <w:rPr>
          <w:rFonts w:asciiTheme="minorHAnsi" w:hAnsiTheme="minorHAnsi" w:cstheme="minorHAnsi"/>
          <w:color w:val="000000" w:themeColor="text1"/>
          <w:sz w:val="20"/>
          <w:szCs w:val="20"/>
        </w:rPr>
      </w:pPr>
      <w:r w:rsidRPr="00F816FD">
        <w:rPr>
          <w:rFonts w:asciiTheme="minorHAnsi" w:hAnsiTheme="minorHAnsi" w:cstheme="minorHAnsi"/>
          <w:color w:val="000000" w:themeColor="text1"/>
          <w:sz w:val="20"/>
          <w:szCs w:val="20"/>
        </w:rPr>
        <w:t>Fluent in written and spoken English</w:t>
      </w:r>
      <w:r>
        <w:rPr>
          <w:rFonts w:asciiTheme="minorHAnsi" w:hAnsiTheme="minorHAnsi" w:cstheme="minorHAnsi"/>
          <w:color w:val="000000" w:themeColor="text1"/>
          <w:sz w:val="20"/>
          <w:szCs w:val="20"/>
        </w:rPr>
        <w:t>, e</w:t>
      </w:r>
      <w:r w:rsidRPr="00A821F1">
        <w:rPr>
          <w:rFonts w:asciiTheme="minorHAnsi" w:hAnsiTheme="minorHAnsi" w:cstheme="minorHAnsi"/>
          <w:color w:val="000000" w:themeColor="text1"/>
          <w:sz w:val="20"/>
          <w:szCs w:val="20"/>
        </w:rPr>
        <w:t>xcellent IT, interpersonal, written and verbal communication skills.</w:t>
      </w:r>
    </w:p>
    <w:p w14:paraId="22D737FC" w14:textId="77777777" w:rsidR="003447BB" w:rsidRPr="00E74B6C" w:rsidRDefault="003447BB" w:rsidP="003447BB">
      <w:pPr>
        <w:pStyle w:val="NormalWeb"/>
        <w:spacing w:after="300" w:line="294" w:lineRule="atLeast"/>
        <w:textAlignment w:val="baseline"/>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lastRenderedPageBreak/>
        <w:t xml:space="preserve">The fee for this work will be £30,000(11 months) in total including expenses and VAT where applicable, payable monthly in arrears upon completion of agreed milestones. </w:t>
      </w:r>
      <w:r w:rsidRPr="009544A1">
        <w:rPr>
          <w:rFonts w:asciiTheme="minorHAnsi" w:hAnsiTheme="minorHAnsi" w:cstheme="minorHAnsi"/>
          <w:b/>
          <w:color w:val="000000" w:themeColor="text1"/>
          <w:sz w:val="20"/>
          <w:szCs w:val="20"/>
        </w:rPr>
        <w:t xml:space="preserve">To apply, please send a CV </w:t>
      </w:r>
      <w:r>
        <w:rPr>
          <w:rFonts w:asciiTheme="minorHAnsi" w:hAnsiTheme="minorHAnsi" w:cstheme="minorHAnsi"/>
          <w:b/>
          <w:color w:val="000000" w:themeColor="text1"/>
          <w:sz w:val="20"/>
          <w:szCs w:val="20"/>
        </w:rPr>
        <w:t xml:space="preserve">(not more than 2 pages) </w:t>
      </w:r>
      <w:r w:rsidRPr="009544A1">
        <w:rPr>
          <w:rFonts w:asciiTheme="minorHAnsi" w:hAnsiTheme="minorHAnsi" w:cstheme="minorHAnsi"/>
          <w:b/>
          <w:color w:val="000000" w:themeColor="text1"/>
          <w:sz w:val="20"/>
          <w:szCs w:val="20"/>
        </w:rPr>
        <w:t>and cover letter to</w:t>
      </w:r>
      <w:r>
        <w:rPr>
          <w:rFonts w:asciiTheme="minorHAnsi" w:hAnsiTheme="minorHAnsi" w:cstheme="minorHAnsi"/>
          <w:b/>
          <w:color w:val="000000" w:themeColor="text1"/>
          <w:sz w:val="20"/>
          <w:szCs w:val="20"/>
        </w:rPr>
        <w:t xml:space="preserve">: </w:t>
      </w:r>
      <w:hyperlink r:id="rId7" w:history="1">
        <w:r w:rsidRPr="00A65C0A">
          <w:rPr>
            <w:rStyle w:val="Hyperlink"/>
            <w:rFonts w:asciiTheme="minorHAnsi" w:hAnsiTheme="minorHAnsi" w:cstheme="minorHAnsi"/>
            <w:b/>
            <w:sz w:val="20"/>
            <w:szCs w:val="20"/>
          </w:rPr>
          <w:t>tara@bristolwomensvoice.org.uk</w:t>
        </w:r>
      </w:hyperlink>
      <w:r>
        <w:rPr>
          <w:rFonts w:asciiTheme="minorHAnsi" w:hAnsiTheme="minorHAnsi" w:cstheme="minorHAnsi"/>
          <w:b/>
          <w:sz w:val="20"/>
          <w:szCs w:val="20"/>
        </w:rPr>
        <w:t xml:space="preserve"> </w:t>
      </w:r>
      <w:r w:rsidRPr="005059E6">
        <w:rPr>
          <w:rFonts w:asciiTheme="minorHAnsi" w:hAnsiTheme="minorHAnsi" w:cstheme="minorHAnsi"/>
          <w:b/>
          <w:sz w:val="20"/>
          <w:szCs w:val="20"/>
        </w:rPr>
        <w:t>Closing date 13th June 2019</w:t>
      </w:r>
    </w:p>
    <w:p w14:paraId="6FF41B83" w14:textId="01AB7456" w:rsidR="00E74B6C" w:rsidRPr="003447BB" w:rsidRDefault="00E74B6C" w:rsidP="003447BB"/>
    <w:sectPr w:rsidR="00E74B6C" w:rsidRPr="003447BB" w:rsidSect="009858AA">
      <w:headerReference w:type="default" r:id="rId8"/>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B35D" w14:textId="77777777" w:rsidR="00821A0A" w:rsidRDefault="00821A0A" w:rsidP="00821A0A">
      <w:pPr>
        <w:spacing w:after="0" w:line="240" w:lineRule="auto"/>
      </w:pPr>
      <w:r>
        <w:separator/>
      </w:r>
    </w:p>
  </w:endnote>
  <w:endnote w:type="continuationSeparator" w:id="0">
    <w:p w14:paraId="3DD66E45" w14:textId="77777777" w:rsidR="00821A0A" w:rsidRDefault="00821A0A" w:rsidP="0082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348D" w14:textId="77777777" w:rsidR="00821A0A" w:rsidRDefault="00821A0A" w:rsidP="00821A0A">
      <w:pPr>
        <w:spacing w:after="0" w:line="240" w:lineRule="auto"/>
      </w:pPr>
      <w:r>
        <w:separator/>
      </w:r>
    </w:p>
  </w:footnote>
  <w:footnote w:type="continuationSeparator" w:id="0">
    <w:p w14:paraId="3A5E36C4" w14:textId="77777777" w:rsidR="00821A0A" w:rsidRDefault="00821A0A" w:rsidP="0082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125C4" w14:textId="0DF8857A" w:rsidR="00821A0A" w:rsidRDefault="00821A0A">
    <w:pPr>
      <w:pStyle w:val="Header"/>
    </w:pPr>
    <w:r>
      <w:rPr>
        <w:noProof/>
      </w:rPr>
      <w:drawing>
        <wp:anchor distT="0" distB="0" distL="114300" distR="114300" simplePos="0" relativeHeight="251659264" behindDoc="1" locked="0" layoutInCell="1" allowOverlap="1" wp14:anchorId="1225490E" wp14:editId="63002EE9">
          <wp:simplePos x="0" y="0"/>
          <wp:positionH relativeFrom="column">
            <wp:posOffset>4248150</wp:posOffset>
          </wp:positionH>
          <wp:positionV relativeFrom="paragraph">
            <wp:posOffset>-358140</wp:posOffset>
          </wp:positionV>
          <wp:extent cx="1219200" cy="647700"/>
          <wp:effectExtent l="0" t="0" r="0" b="0"/>
          <wp:wrapTight wrapText="bothSides">
            <wp:wrapPolygon edited="0">
              <wp:start x="0" y="0"/>
              <wp:lineTo x="0" y="20965"/>
              <wp:lineTo x="21263" y="20965"/>
              <wp:lineTo x="21263" y="0"/>
              <wp:lineTo x="0" y="0"/>
            </wp:wrapPolygon>
          </wp:wrapTight>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 logo.jpg"/>
                  <pic:cNvPicPr/>
                </pic:nvPicPr>
                <pic:blipFill>
                  <a:blip r:embed="rId1"/>
                  <a:stretch>
                    <a:fillRect/>
                  </a:stretch>
                </pic:blipFill>
                <pic:spPr>
                  <a:xfrm>
                    <a:off x="0" y="0"/>
                    <a:ext cx="1219200"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3AE95AF" wp14:editId="618C91CF">
          <wp:simplePos x="0" y="0"/>
          <wp:positionH relativeFrom="column">
            <wp:posOffset>5520690</wp:posOffset>
          </wp:positionH>
          <wp:positionV relativeFrom="paragraph">
            <wp:posOffset>-342900</wp:posOffset>
          </wp:positionV>
          <wp:extent cx="1096010" cy="654685"/>
          <wp:effectExtent l="0" t="0" r="8890" b="0"/>
          <wp:wrapTight wrapText="bothSides">
            <wp:wrapPolygon edited="0">
              <wp:start x="0" y="0"/>
              <wp:lineTo x="0" y="20741"/>
              <wp:lineTo x="21400" y="20741"/>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V logo.jpg"/>
                  <pic:cNvPicPr/>
                </pic:nvPicPr>
                <pic:blipFill>
                  <a:blip r:embed="rId2"/>
                  <a:stretch>
                    <a:fillRect/>
                  </a:stretch>
                </pic:blipFill>
                <pic:spPr>
                  <a:xfrm>
                    <a:off x="0" y="0"/>
                    <a:ext cx="1096010"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B7ED9"/>
    <w:multiLevelType w:val="hybridMultilevel"/>
    <w:tmpl w:val="3ED85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B646C3"/>
    <w:multiLevelType w:val="hybridMultilevel"/>
    <w:tmpl w:val="D7185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E04D20"/>
    <w:multiLevelType w:val="hybridMultilevel"/>
    <w:tmpl w:val="F1468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290820"/>
    <w:multiLevelType w:val="hybridMultilevel"/>
    <w:tmpl w:val="BB10E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B55"/>
    <w:rsid w:val="00014BDF"/>
    <w:rsid w:val="00053395"/>
    <w:rsid w:val="000B4B55"/>
    <w:rsid w:val="000C6ED7"/>
    <w:rsid w:val="000D1D24"/>
    <w:rsid w:val="000D650D"/>
    <w:rsid w:val="001171D3"/>
    <w:rsid w:val="00143272"/>
    <w:rsid w:val="001618C9"/>
    <w:rsid w:val="001B64FD"/>
    <w:rsid w:val="002012B9"/>
    <w:rsid w:val="00230868"/>
    <w:rsid w:val="0024615E"/>
    <w:rsid w:val="00251AF9"/>
    <w:rsid w:val="0025687F"/>
    <w:rsid w:val="0029178B"/>
    <w:rsid w:val="003447BB"/>
    <w:rsid w:val="003834F5"/>
    <w:rsid w:val="003C2CA3"/>
    <w:rsid w:val="00431E01"/>
    <w:rsid w:val="0046182F"/>
    <w:rsid w:val="004A05CD"/>
    <w:rsid w:val="004B4587"/>
    <w:rsid w:val="005059E6"/>
    <w:rsid w:val="00523FB1"/>
    <w:rsid w:val="005717FA"/>
    <w:rsid w:val="005D4FB8"/>
    <w:rsid w:val="0064367F"/>
    <w:rsid w:val="00653940"/>
    <w:rsid w:val="006B6D62"/>
    <w:rsid w:val="006B7ACA"/>
    <w:rsid w:val="00716892"/>
    <w:rsid w:val="00722F14"/>
    <w:rsid w:val="007268FE"/>
    <w:rsid w:val="00773D0C"/>
    <w:rsid w:val="00795147"/>
    <w:rsid w:val="007C7A26"/>
    <w:rsid w:val="007F7BC5"/>
    <w:rsid w:val="00815FCD"/>
    <w:rsid w:val="00821A0A"/>
    <w:rsid w:val="00831BCB"/>
    <w:rsid w:val="00866457"/>
    <w:rsid w:val="00872F7F"/>
    <w:rsid w:val="008C2167"/>
    <w:rsid w:val="009544A1"/>
    <w:rsid w:val="0097107D"/>
    <w:rsid w:val="009858AA"/>
    <w:rsid w:val="009D6DC8"/>
    <w:rsid w:val="009F4162"/>
    <w:rsid w:val="00A20254"/>
    <w:rsid w:val="00A7236B"/>
    <w:rsid w:val="00A821F1"/>
    <w:rsid w:val="00B00D13"/>
    <w:rsid w:val="00C412E9"/>
    <w:rsid w:val="00C561F5"/>
    <w:rsid w:val="00C648BB"/>
    <w:rsid w:val="00CA4392"/>
    <w:rsid w:val="00CB5F8D"/>
    <w:rsid w:val="00CB7ABC"/>
    <w:rsid w:val="00D24C1B"/>
    <w:rsid w:val="00D90618"/>
    <w:rsid w:val="00DF3C12"/>
    <w:rsid w:val="00E278E6"/>
    <w:rsid w:val="00E44C82"/>
    <w:rsid w:val="00E74B6C"/>
    <w:rsid w:val="00E759E4"/>
    <w:rsid w:val="00EE659D"/>
    <w:rsid w:val="00F151D2"/>
    <w:rsid w:val="00F816FD"/>
    <w:rsid w:val="00FB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2786F"/>
  <w14:defaultImageDpi w14:val="300"/>
  <w15:docId w15:val="{CC17A539-A996-4DB7-B231-5A34319D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5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A0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CD"/>
    <w:rPr>
      <w:rFonts w:ascii="Segoe UI" w:eastAsiaTheme="minorHAnsi" w:hAnsi="Segoe UI" w:cs="Segoe UI"/>
      <w:sz w:val="18"/>
      <w:szCs w:val="18"/>
      <w:lang w:val="en-GB"/>
    </w:rPr>
  </w:style>
  <w:style w:type="character" w:styleId="CommentReference">
    <w:name w:val="annotation reference"/>
    <w:basedOn w:val="DefaultParagraphFont"/>
    <w:uiPriority w:val="99"/>
    <w:semiHidden/>
    <w:unhideWhenUsed/>
    <w:rsid w:val="00D24C1B"/>
    <w:rPr>
      <w:sz w:val="18"/>
      <w:szCs w:val="18"/>
    </w:rPr>
  </w:style>
  <w:style w:type="paragraph" w:styleId="CommentText">
    <w:name w:val="annotation text"/>
    <w:basedOn w:val="Normal"/>
    <w:link w:val="CommentTextChar"/>
    <w:uiPriority w:val="99"/>
    <w:semiHidden/>
    <w:unhideWhenUsed/>
    <w:rsid w:val="00D24C1B"/>
    <w:pPr>
      <w:spacing w:line="240" w:lineRule="auto"/>
    </w:pPr>
    <w:rPr>
      <w:sz w:val="24"/>
      <w:szCs w:val="24"/>
    </w:rPr>
  </w:style>
  <w:style w:type="character" w:customStyle="1" w:styleId="CommentTextChar">
    <w:name w:val="Comment Text Char"/>
    <w:basedOn w:val="DefaultParagraphFont"/>
    <w:link w:val="CommentText"/>
    <w:uiPriority w:val="99"/>
    <w:semiHidden/>
    <w:rsid w:val="00D24C1B"/>
    <w:rPr>
      <w:rFonts w:eastAsiaTheme="minorHAnsi"/>
      <w:lang w:val="en-GB"/>
    </w:rPr>
  </w:style>
  <w:style w:type="paragraph" w:styleId="CommentSubject">
    <w:name w:val="annotation subject"/>
    <w:basedOn w:val="CommentText"/>
    <w:next w:val="CommentText"/>
    <w:link w:val="CommentSubjectChar"/>
    <w:uiPriority w:val="99"/>
    <w:semiHidden/>
    <w:unhideWhenUsed/>
    <w:rsid w:val="00D24C1B"/>
    <w:rPr>
      <w:b/>
      <w:bCs/>
      <w:sz w:val="20"/>
      <w:szCs w:val="20"/>
    </w:rPr>
  </w:style>
  <w:style w:type="character" w:customStyle="1" w:styleId="CommentSubjectChar">
    <w:name w:val="Comment Subject Char"/>
    <w:basedOn w:val="CommentTextChar"/>
    <w:link w:val="CommentSubject"/>
    <w:uiPriority w:val="99"/>
    <w:semiHidden/>
    <w:rsid w:val="00D24C1B"/>
    <w:rPr>
      <w:rFonts w:eastAsiaTheme="minorHAnsi"/>
      <w:b/>
      <w:bCs/>
      <w:sz w:val="20"/>
      <w:szCs w:val="20"/>
      <w:lang w:val="en-GB"/>
    </w:rPr>
  </w:style>
  <w:style w:type="character" w:styleId="Hyperlink">
    <w:name w:val="Hyperlink"/>
    <w:basedOn w:val="DefaultParagraphFont"/>
    <w:uiPriority w:val="99"/>
    <w:unhideWhenUsed/>
    <w:rsid w:val="00053395"/>
    <w:rPr>
      <w:color w:val="0000FF" w:themeColor="hyperlink"/>
      <w:u w:val="single"/>
    </w:rPr>
  </w:style>
  <w:style w:type="character" w:customStyle="1" w:styleId="UnresolvedMention1">
    <w:name w:val="Unresolved Mention1"/>
    <w:basedOn w:val="DefaultParagraphFont"/>
    <w:uiPriority w:val="99"/>
    <w:semiHidden/>
    <w:unhideWhenUsed/>
    <w:rsid w:val="00053395"/>
    <w:rPr>
      <w:color w:val="605E5C"/>
      <w:shd w:val="clear" w:color="auto" w:fill="E1DFDD"/>
    </w:rPr>
  </w:style>
  <w:style w:type="paragraph" w:styleId="Header">
    <w:name w:val="header"/>
    <w:basedOn w:val="Normal"/>
    <w:link w:val="HeaderChar"/>
    <w:uiPriority w:val="99"/>
    <w:unhideWhenUsed/>
    <w:rsid w:val="0082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A0A"/>
    <w:rPr>
      <w:rFonts w:eastAsiaTheme="minorHAnsi"/>
      <w:sz w:val="22"/>
      <w:szCs w:val="22"/>
      <w:lang w:val="en-GB"/>
    </w:rPr>
  </w:style>
  <w:style w:type="paragraph" w:styleId="Footer">
    <w:name w:val="footer"/>
    <w:basedOn w:val="Normal"/>
    <w:link w:val="FooterChar"/>
    <w:uiPriority w:val="99"/>
    <w:unhideWhenUsed/>
    <w:rsid w:val="0082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A0A"/>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53391">
      <w:bodyDiv w:val="1"/>
      <w:marLeft w:val="0"/>
      <w:marRight w:val="0"/>
      <w:marTop w:val="0"/>
      <w:marBottom w:val="0"/>
      <w:divBdr>
        <w:top w:val="none" w:sz="0" w:space="0" w:color="auto"/>
        <w:left w:val="none" w:sz="0" w:space="0" w:color="auto"/>
        <w:bottom w:val="none" w:sz="0" w:space="0" w:color="auto"/>
        <w:right w:val="none" w:sz="0" w:space="0" w:color="auto"/>
      </w:divBdr>
    </w:div>
    <w:div w:id="127227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ra@bristolwomensvo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Bunyan</dc:creator>
  <cp:keywords/>
  <dc:description/>
  <cp:lastModifiedBy>Bristol Women's Voice</cp:lastModifiedBy>
  <cp:revision>4</cp:revision>
  <dcterms:created xsi:type="dcterms:W3CDTF">2019-05-30T16:00:00Z</dcterms:created>
  <dcterms:modified xsi:type="dcterms:W3CDTF">2019-05-31T10:12:00Z</dcterms:modified>
</cp:coreProperties>
</file>