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8F" w:rsidRDefault="0043218F" w:rsidP="00C7472A">
      <w:pPr>
        <w:rPr>
          <w:b/>
          <w:color w:val="76923C" w:themeColor="accent3" w:themeShade="BF"/>
          <w:sz w:val="32"/>
        </w:rPr>
      </w:pPr>
    </w:p>
    <w:p w:rsidR="00BC7179" w:rsidRDefault="00BC7179" w:rsidP="00BA5DBB">
      <w:pPr>
        <w:spacing w:line="360" w:lineRule="auto"/>
        <w:jc w:val="both"/>
        <w:rPr>
          <w:b/>
          <w:color w:val="76923C" w:themeColor="accent3" w:themeShade="BF"/>
          <w:sz w:val="32"/>
        </w:rPr>
      </w:pPr>
      <w:bookmarkStart w:id="0" w:name="_GoBack"/>
      <w:r>
        <w:rPr>
          <w:b/>
          <w:color w:val="76923C" w:themeColor="accent3" w:themeShade="BF"/>
          <w:sz w:val="32"/>
        </w:rPr>
        <w:t xml:space="preserve">Show Room and Events volunteer </w:t>
      </w:r>
      <w:bookmarkEnd w:id="0"/>
      <w:r>
        <w:rPr>
          <w:b/>
          <w:color w:val="76923C" w:themeColor="accent3" w:themeShade="BF"/>
          <w:sz w:val="32"/>
        </w:rPr>
        <w:t>role description</w:t>
      </w:r>
    </w:p>
    <w:p w:rsidR="00470E31" w:rsidRDefault="00581A19" w:rsidP="00BA5DBB">
      <w:pPr>
        <w:spacing w:line="360" w:lineRule="auto"/>
        <w:jc w:val="both"/>
        <w:rPr>
          <w:sz w:val="28"/>
        </w:rPr>
      </w:pPr>
      <w:r>
        <w:rPr>
          <w:sz w:val="28"/>
        </w:rPr>
        <w:t xml:space="preserve">WE Care &amp; Repair aim to improve the quality, safety and suitability of more of the homes of older people, people on low incomes &amp; disabled people. </w:t>
      </w:r>
      <w:r w:rsidRPr="00BC7179">
        <w:rPr>
          <w:b/>
          <w:color w:val="8064A2" w:themeColor="accent4"/>
          <w:sz w:val="28"/>
        </w:rPr>
        <w:t>To achieve this we need your help</w:t>
      </w:r>
      <w:r w:rsidRPr="003760D8">
        <w:rPr>
          <w:b/>
          <w:color w:val="76923C" w:themeColor="accent3" w:themeShade="BF"/>
          <w:sz w:val="28"/>
        </w:rPr>
        <w:t xml:space="preserve">. </w:t>
      </w:r>
      <w:r w:rsidR="00BA5DBB">
        <w:rPr>
          <w:sz w:val="28"/>
        </w:rPr>
        <w:t xml:space="preserve">Volunteering for WE Care &amp; Repair means you’ll help us reach more vulnerable people across the West of England, not only to improve their homes but also to increase individual’s resilience, confidence and sense of wellbeing. </w:t>
      </w:r>
      <w:r w:rsidR="002301CB">
        <w:rPr>
          <w:sz w:val="28"/>
        </w:rPr>
        <w:t>WE Care &amp; Repair is a not</w:t>
      </w:r>
      <w:r w:rsidR="009C5485">
        <w:rPr>
          <w:sz w:val="28"/>
        </w:rPr>
        <w:t>-for-profit Home Improvements Agency with charitable status.</w:t>
      </w:r>
    </w:p>
    <w:p w:rsidR="005D713E" w:rsidRPr="00B93366" w:rsidRDefault="005D713E" w:rsidP="005D713E">
      <w:pPr>
        <w:spacing w:line="360" w:lineRule="auto"/>
        <w:jc w:val="both"/>
        <w:rPr>
          <w:sz w:val="28"/>
        </w:rPr>
      </w:pPr>
      <w:r w:rsidRPr="00B93366">
        <w:rPr>
          <w:b/>
          <w:color w:val="7030A0"/>
          <w:sz w:val="32"/>
        </w:rPr>
        <w:t>Purpose of the role</w:t>
      </w:r>
    </w:p>
    <w:p w:rsidR="00BC7179" w:rsidRDefault="00BC7179" w:rsidP="002046B8">
      <w:pPr>
        <w:spacing w:line="360" w:lineRule="auto"/>
        <w:jc w:val="both"/>
        <w:rPr>
          <w:sz w:val="28"/>
        </w:rPr>
      </w:pPr>
      <w:r>
        <w:rPr>
          <w:sz w:val="28"/>
        </w:rPr>
        <w:t>T</w:t>
      </w:r>
      <w:r w:rsidR="00B93366">
        <w:rPr>
          <w:sz w:val="28"/>
        </w:rPr>
        <w:t xml:space="preserve">he </w:t>
      </w:r>
      <w:r>
        <w:rPr>
          <w:sz w:val="28"/>
        </w:rPr>
        <w:t xml:space="preserve">‘show room and events’ volunteer will offer support to members of the public in our Home Independence Centres and attend local events and community groups. </w:t>
      </w:r>
      <w:proofErr w:type="gramStart"/>
      <w:r>
        <w:rPr>
          <w:sz w:val="28"/>
        </w:rPr>
        <w:t>This is with the aim of positively representing the organisation and help</w:t>
      </w:r>
      <w:proofErr w:type="gramEnd"/>
      <w:r>
        <w:rPr>
          <w:sz w:val="28"/>
        </w:rPr>
        <w:t xml:space="preserve"> spread the word of our work to help vulnerable people access support. </w:t>
      </w:r>
    </w:p>
    <w:p w:rsidR="00BC7179" w:rsidRDefault="00D80D95" w:rsidP="002046B8">
      <w:pPr>
        <w:spacing w:line="360" w:lineRule="auto"/>
        <w:jc w:val="both"/>
        <w:rPr>
          <w:sz w:val="28"/>
        </w:rPr>
      </w:pPr>
      <w:r>
        <w:rPr>
          <w:sz w:val="28"/>
        </w:rPr>
        <w:t xml:space="preserve">This role offers an </w:t>
      </w:r>
      <w:r w:rsidRPr="00B93366">
        <w:rPr>
          <w:sz w:val="28"/>
        </w:rPr>
        <w:t xml:space="preserve">excellent opportunity </w:t>
      </w:r>
      <w:r>
        <w:rPr>
          <w:sz w:val="28"/>
        </w:rPr>
        <w:t xml:space="preserve">for individuals </w:t>
      </w:r>
      <w:r w:rsidR="00BC7179">
        <w:rPr>
          <w:sz w:val="28"/>
        </w:rPr>
        <w:t>who enjoy sharing</w:t>
      </w:r>
      <w:r w:rsidR="00BC7179" w:rsidRPr="00B93366">
        <w:rPr>
          <w:sz w:val="28"/>
        </w:rPr>
        <w:t xml:space="preserve"> their free time and skills to help people in their local community</w:t>
      </w:r>
      <w:r w:rsidR="00BC7179">
        <w:rPr>
          <w:sz w:val="28"/>
        </w:rPr>
        <w:t xml:space="preserve"> and who like getting out and about at events and community groups. </w:t>
      </w:r>
    </w:p>
    <w:p w:rsidR="002046B8" w:rsidRDefault="00D80D95" w:rsidP="002046B8">
      <w:pPr>
        <w:spacing w:line="360" w:lineRule="auto"/>
        <w:jc w:val="both"/>
        <w:rPr>
          <w:sz w:val="28"/>
        </w:rPr>
      </w:pPr>
      <w:r>
        <w:rPr>
          <w:sz w:val="28"/>
        </w:rPr>
        <w:t xml:space="preserve"> </w:t>
      </w:r>
      <w:r w:rsidR="003C6744" w:rsidRPr="00B93366">
        <w:rPr>
          <w:sz w:val="28"/>
        </w:rPr>
        <w:t>E</w:t>
      </w:r>
      <w:r w:rsidR="002E0AD4" w:rsidRPr="00B93366">
        <w:rPr>
          <w:sz w:val="28"/>
        </w:rPr>
        <w:t>xperience of having housing repairs, adaptations or moving</w:t>
      </w:r>
      <w:r w:rsidR="003C6744" w:rsidRPr="00B93366">
        <w:rPr>
          <w:sz w:val="28"/>
        </w:rPr>
        <w:t xml:space="preserve"> is desirable but not essential to </w:t>
      </w:r>
      <w:r w:rsidR="00B45B54">
        <w:rPr>
          <w:sz w:val="28"/>
        </w:rPr>
        <w:t>become a part of our volunteering</w:t>
      </w:r>
      <w:r w:rsidR="003C6744" w:rsidRPr="00B93366">
        <w:rPr>
          <w:sz w:val="28"/>
        </w:rPr>
        <w:t xml:space="preserve"> team.</w:t>
      </w:r>
      <w:r w:rsidR="003C6744">
        <w:rPr>
          <w:sz w:val="28"/>
        </w:rPr>
        <w:t xml:space="preserve"> </w:t>
      </w:r>
      <w:r w:rsidR="00B45B54">
        <w:rPr>
          <w:sz w:val="28"/>
        </w:rPr>
        <w:t xml:space="preserve">We especially welcome </w:t>
      </w:r>
      <w:r w:rsidR="00EF16F6">
        <w:rPr>
          <w:sz w:val="28"/>
        </w:rPr>
        <w:t xml:space="preserve">applications from </w:t>
      </w:r>
      <w:r w:rsidR="00B45B54">
        <w:rPr>
          <w:sz w:val="28"/>
        </w:rPr>
        <w:t xml:space="preserve">people aged 50+ </w:t>
      </w:r>
      <w:r w:rsidR="00EF16F6">
        <w:rPr>
          <w:sz w:val="28"/>
        </w:rPr>
        <w:t xml:space="preserve">and from BME communities for this role. </w:t>
      </w:r>
    </w:p>
    <w:p w:rsidR="00BC7179" w:rsidRDefault="00BC7179" w:rsidP="002046B8">
      <w:pPr>
        <w:spacing w:line="360" w:lineRule="auto"/>
        <w:jc w:val="both"/>
        <w:rPr>
          <w:sz w:val="28"/>
        </w:rPr>
      </w:pPr>
    </w:p>
    <w:p w:rsidR="00BC7179" w:rsidRPr="00B93366" w:rsidRDefault="00BC7179" w:rsidP="00BC7179">
      <w:pPr>
        <w:spacing w:line="360" w:lineRule="auto"/>
        <w:jc w:val="center"/>
        <w:rPr>
          <w:sz w:val="28"/>
        </w:rPr>
      </w:pPr>
    </w:p>
    <w:p w:rsidR="005D713E" w:rsidRPr="00792232" w:rsidRDefault="005D713E" w:rsidP="005D713E">
      <w:pPr>
        <w:spacing w:line="360" w:lineRule="auto"/>
        <w:rPr>
          <w:b/>
          <w:color w:val="7030A0"/>
          <w:sz w:val="32"/>
        </w:rPr>
      </w:pPr>
      <w:r w:rsidRPr="00792232">
        <w:rPr>
          <w:b/>
          <w:color w:val="7030A0"/>
          <w:sz w:val="32"/>
        </w:rPr>
        <w:lastRenderedPageBreak/>
        <w:t>What will you be doing and how often?</w:t>
      </w:r>
    </w:p>
    <w:p w:rsidR="00E91523" w:rsidRPr="00F839BA" w:rsidRDefault="00E91523" w:rsidP="00E91523">
      <w:pPr>
        <w:spacing w:line="360" w:lineRule="auto"/>
        <w:rPr>
          <w:b/>
          <w:color w:val="7030A0"/>
          <w:sz w:val="28"/>
        </w:rPr>
      </w:pPr>
      <w:r w:rsidRPr="00F839BA">
        <w:rPr>
          <w:b/>
          <w:color w:val="7030A0"/>
          <w:sz w:val="28"/>
        </w:rPr>
        <w:t xml:space="preserve">Be a ‘friendly face’ </w:t>
      </w:r>
      <w:r w:rsidR="003B0191">
        <w:rPr>
          <w:b/>
          <w:color w:val="7030A0"/>
          <w:sz w:val="28"/>
        </w:rPr>
        <w:t xml:space="preserve">at our show room and local events </w:t>
      </w:r>
    </w:p>
    <w:p w:rsidR="003B0191" w:rsidRDefault="003B0191" w:rsidP="00E91523">
      <w:pPr>
        <w:pStyle w:val="ListParagraph"/>
        <w:numPr>
          <w:ilvl w:val="0"/>
          <w:numId w:val="6"/>
        </w:numPr>
        <w:spacing w:line="360" w:lineRule="auto"/>
        <w:jc w:val="both"/>
        <w:rPr>
          <w:sz w:val="28"/>
        </w:rPr>
      </w:pPr>
      <w:r>
        <w:rPr>
          <w:sz w:val="28"/>
        </w:rPr>
        <w:t xml:space="preserve">Welcome members of the public in our Home Independence centre, offering them </w:t>
      </w:r>
      <w:proofErr w:type="gramStart"/>
      <w:r>
        <w:rPr>
          <w:sz w:val="28"/>
        </w:rPr>
        <w:t>a refreshment</w:t>
      </w:r>
      <w:proofErr w:type="gramEnd"/>
      <w:r>
        <w:rPr>
          <w:sz w:val="28"/>
        </w:rPr>
        <w:t xml:space="preserve"> and answer any queries they may have.</w:t>
      </w:r>
    </w:p>
    <w:p w:rsidR="003B0191" w:rsidRDefault="003B0191" w:rsidP="00E91523">
      <w:pPr>
        <w:pStyle w:val="ListParagraph"/>
        <w:numPr>
          <w:ilvl w:val="0"/>
          <w:numId w:val="6"/>
        </w:numPr>
        <w:spacing w:line="360" w:lineRule="auto"/>
        <w:jc w:val="both"/>
        <w:rPr>
          <w:sz w:val="28"/>
        </w:rPr>
      </w:pPr>
      <w:r>
        <w:rPr>
          <w:sz w:val="28"/>
        </w:rPr>
        <w:t>Support the centre coordinator with small administration tasks to help with the smooth running of the centre.</w:t>
      </w:r>
    </w:p>
    <w:p w:rsidR="00E91523" w:rsidRPr="00F839BA" w:rsidRDefault="00E91523" w:rsidP="00E91523">
      <w:pPr>
        <w:pStyle w:val="ListParagraph"/>
        <w:numPr>
          <w:ilvl w:val="0"/>
          <w:numId w:val="6"/>
        </w:numPr>
        <w:spacing w:line="360" w:lineRule="auto"/>
        <w:jc w:val="both"/>
        <w:rPr>
          <w:sz w:val="28"/>
        </w:rPr>
      </w:pPr>
      <w:r>
        <w:rPr>
          <w:sz w:val="28"/>
        </w:rPr>
        <w:t>Help to run information stands at local events</w:t>
      </w:r>
      <w:r w:rsidRPr="00F839BA">
        <w:rPr>
          <w:sz w:val="28"/>
        </w:rPr>
        <w:t xml:space="preserve"> to raise awareness of WE Care &amp; Repair </w:t>
      </w:r>
    </w:p>
    <w:p w:rsidR="00E91523" w:rsidRDefault="002301CB" w:rsidP="00E91523">
      <w:pPr>
        <w:pStyle w:val="ListParagraph"/>
        <w:numPr>
          <w:ilvl w:val="0"/>
          <w:numId w:val="6"/>
        </w:numPr>
        <w:spacing w:line="360" w:lineRule="auto"/>
        <w:jc w:val="both"/>
        <w:rPr>
          <w:sz w:val="28"/>
        </w:rPr>
      </w:pPr>
      <w:r>
        <w:rPr>
          <w:sz w:val="28"/>
        </w:rPr>
        <w:t>Share</w:t>
      </w:r>
      <w:r w:rsidR="00E91523">
        <w:rPr>
          <w:sz w:val="28"/>
        </w:rPr>
        <w:t xml:space="preserve"> information about the</w:t>
      </w:r>
      <w:r>
        <w:rPr>
          <w:sz w:val="28"/>
        </w:rPr>
        <w:t xml:space="preserve"> services we offer and provide</w:t>
      </w:r>
      <w:r w:rsidR="00E91523">
        <w:rPr>
          <w:sz w:val="28"/>
        </w:rPr>
        <w:t xml:space="preserve"> information on accessing support and advice about a variety of housing relate issues</w:t>
      </w:r>
    </w:p>
    <w:p w:rsidR="00E91523" w:rsidRDefault="00E91523" w:rsidP="00E91523">
      <w:pPr>
        <w:pStyle w:val="ListParagraph"/>
        <w:numPr>
          <w:ilvl w:val="0"/>
          <w:numId w:val="6"/>
        </w:numPr>
        <w:spacing w:line="360" w:lineRule="auto"/>
        <w:jc w:val="both"/>
        <w:rPr>
          <w:sz w:val="28"/>
        </w:rPr>
      </w:pPr>
      <w:r>
        <w:rPr>
          <w:sz w:val="28"/>
        </w:rPr>
        <w:t xml:space="preserve">Events vary in length and the opportunity to attend occurs regularly. Volunteers are welcome to attend part or </w:t>
      </w:r>
      <w:proofErr w:type="gramStart"/>
      <w:r>
        <w:rPr>
          <w:sz w:val="28"/>
        </w:rPr>
        <w:t>all of the</w:t>
      </w:r>
      <w:proofErr w:type="gramEnd"/>
      <w:r>
        <w:rPr>
          <w:sz w:val="28"/>
        </w:rPr>
        <w:t xml:space="preserve"> event. Lists of event dates are sent out monthly for volunteers to sign up.</w:t>
      </w:r>
    </w:p>
    <w:p w:rsidR="003B0191" w:rsidRPr="003B0191" w:rsidRDefault="003B0191" w:rsidP="003B0191">
      <w:pPr>
        <w:pStyle w:val="ListParagraph"/>
        <w:numPr>
          <w:ilvl w:val="0"/>
          <w:numId w:val="6"/>
        </w:numPr>
        <w:spacing w:line="360" w:lineRule="auto"/>
        <w:jc w:val="both"/>
        <w:rPr>
          <w:sz w:val="28"/>
        </w:rPr>
      </w:pPr>
      <w:r>
        <w:rPr>
          <w:sz w:val="28"/>
        </w:rPr>
        <w:t xml:space="preserve">The locations of the events vary as we support clients across Bath &amp; North East Somerset, Bristol, North Somerset or South Gloucestershire </w:t>
      </w:r>
    </w:p>
    <w:p w:rsidR="00E91523" w:rsidRDefault="00E91523" w:rsidP="00E91523">
      <w:pPr>
        <w:spacing w:line="360" w:lineRule="auto"/>
        <w:rPr>
          <w:b/>
          <w:color w:val="7030A0"/>
          <w:sz w:val="28"/>
        </w:rPr>
      </w:pPr>
      <w:r w:rsidRPr="00276A95">
        <w:rPr>
          <w:b/>
          <w:color w:val="7030A0"/>
          <w:sz w:val="28"/>
        </w:rPr>
        <w:t>Be a ‘</w:t>
      </w:r>
      <w:r>
        <w:rPr>
          <w:b/>
          <w:color w:val="7030A0"/>
          <w:sz w:val="28"/>
        </w:rPr>
        <w:t>presenter and advocate</w:t>
      </w:r>
      <w:r w:rsidRPr="00276A95">
        <w:rPr>
          <w:b/>
          <w:color w:val="7030A0"/>
          <w:sz w:val="28"/>
        </w:rPr>
        <w:t>’</w:t>
      </w:r>
    </w:p>
    <w:p w:rsidR="002301CB" w:rsidRPr="002301CB" w:rsidRDefault="002301CB" w:rsidP="00E91523">
      <w:pPr>
        <w:pStyle w:val="ListParagraph"/>
        <w:numPr>
          <w:ilvl w:val="0"/>
          <w:numId w:val="7"/>
        </w:numPr>
        <w:spacing w:line="360" w:lineRule="auto"/>
        <w:jc w:val="both"/>
        <w:rPr>
          <w:sz w:val="28"/>
        </w:rPr>
      </w:pPr>
      <w:r>
        <w:rPr>
          <w:sz w:val="28"/>
        </w:rPr>
        <w:t>You can self-</w:t>
      </w:r>
      <w:r w:rsidRPr="002301CB">
        <w:rPr>
          <w:sz w:val="28"/>
        </w:rPr>
        <w:t xml:space="preserve">select </w:t>
      </w:r>
      <w:proofErr w:type="gramStart"/>
      <w:r w:rsidRPr="002301CB">
        <w:rPr>
          <w:sz w:val="28"/>
        </w:rPr>
        <w:t>talks</w:t>
      </w:r>
      <w:proofErr w:type="gramEnd"/>
      <w:r w:rsidRPr="002301CB">
        <w:rPr>
          <w:sz w:val="28"/>
        </w:rPr>
        <w:t xml:space="preserve"> dates from our monthly </w:t>
      </w:r>
      <w:r>
        <w:rPr>
          <w:sz w:val="28"/>
        </w:rPr>
        <w:t xml:space="preserve">signup </w:t>
      </w:r>
      <w:r w:rsidRPr="002301CB">
        <w:rPr>
          <w:sz w:val="28"/>
        </w:rPr>
        <w:t>sheet</w:t>
      </w:r>
      <w:r>
        <w:rPr>
          <w:sz w:val="28"/>
        </w:rPr>
        <w:t>.</w:t>
      </w:r>
    </w:p>
    <w:p w:rsidR="00E91523" w:rsidRPr="004722D4" w:rsidRDefault="00E91523" w:rsidP="00E91523">
      <w:pPr>
        <w:pStyle w:val="ListParagraph"/>
        <w:numPr>
          <w:ilvl w:val="0"/>
          <w:numId w:val="7"/>
        </w:numPr>
        <w:spacing w:line="360" w:lineRule="auto"/>
        <w:jc w:val="both"/>
        <w:rPr>
          <w:b/>
          <w:color w:val="7030A0"/>
          <w:sz w:val="28"/>
        </w:rPr>
      </w:pPr>
      <w:r>
        <w:rPr>
          <w:sz w:val="28"/>
        </w:rPr>
        <w:t xml:space="preserve">Present talks to local groups with them aim helping people to plan for the future and raising awareness of WE Care &amp; Repair. </w:t>
      </w:r>
    </w:p>
    <w:p w:rsidR="00E91523" w:rsidRPr="00A073C3" w:rsidRDefault="00E91523" w:rsidP="00E91523">
      <w:pPr>
        <w:pStyle w:val="ListParagraph"/>
        <w:numPr>
          <w:ilvl w:val="0"/>
          <w:numId w:val="7"/>
        </w:numPr>
        <w:spacing w:line="360" w:lineRule="auto"/>
        <w:jc w:val="both"/>
        <w:rPr>
          <w:b/>
          <w:color w:val="7030A0"/>
          <w:sz w:val="28"/>
        </w:rPr>
      </w:pPr>
      <w:r>
        <w:rPr>
          <w:sz w:val="28"/>
        </w:rPr>
        <w:t xml:space="preserve">This involves discussing the services we offer, highlighting practical considerations surrounding making the home safer, explaining how to access advice and support when thinking about moving and sharing your experiences of having work carried out in your home and or moving.  </w:t>
      </w:r>
    </w:p>
    <w:p w:rsidR="00E91523" w:rsidRPr="00E91523" w:rsidRDefault="00E91523" w:rsidP="00E91523">
      <w:pPr>
        <w:pStyle w:val="ListParagraph"/>
        <w:numPr>
          <w:ilvl w:val="0"/>
          <w:numId w:val="7"/>
        </w:numPr>
        <w:spacing w:line="360" w:lineRule="auto"/>
        <w:jc w:val="both"/>
        <w:rPr>
          <w:b/>
          <w:color w:val="7030A0"/>
          <w:sz w:val="28"/>
        </w:rPr>
      </w:pPr>
      <w:r>
        <w:rPr>
          <w:sz w:val="28"/>
        </w:rPr>
        <w:t xml:space="preserve">The talks generally last 10 - 40 minutes. </w:t>
      </w:r>
    </w:p>
    <w:p w:rsidR="003B0191" w:rsidRDefault="003B0191" w:rsidP="003B0191">
      <w:pPr>
        <w:pStyle w:val="ListParagraph"/>
        <w:numPr>
          <w:ilvl w:val="0"/>
          <w:numId w:val="7"/>
        </w:numPr>
        <w:spacing w:line="360" w:lineRule="auto"/>
        <w:jc w:val="both"/>
        <w:rPr>
          <w:sz w:val="28"/>
        </w:rPr>
      </w:pPr>
      <w:r>
        <w:rPr>
          <w:sz w:val="28"/>
        </w:rPr>
        <w:lastRenderedPageBreak/>
        <w:t xml:space="preserve">The locations of the events vary as we support clients across Bath &amp; North East Somerset, Bristol, North Somerset or South Gloucestershire </w:t>
      </w:r>
    </w:p>
    <w:p w:rsidR="003B0191" w:rsidRPr="002301CB" w:rsidRDefault="00AD16F7" w:rsidP="001222C8">
      <w:pPr>
        <w:pStyle w:val="ListParagraph"/>
        <w:numPr>
          <w:ilvl w:val="0"/>
          <w:numId w:val="7"/>
        </w:numPr>
        <w:spacing w:line="360" w:lineRule="auto"/>
        <w:jc w:val="both"/>
        <w:rPr>
          <w:sz w:val="28"/>
        </w:rPr>
      </w:pPr>
      <w:r w:rsidRPr="002301CB">
        <w:rPr>
          <w:sz w:val="28"/>
        </w:rPr>
        <w:t>Feedback from the talks to marketing and promotions to improve our services</w:t>
      </w:r>
      <w:r w:rsidR="002301CB">
        <w:rPr>
          <w:sz w:val="28"/>
        </w:rPr>
        <w:t>.</w:t>
      </w:r>
    </w:p>
    <w:p w:rsidR="00AD16F7" w:rsidRPr="002301CB" w:rsidRDefault="00AD16F7" w:rsidP="001222C8">
      <w:pPr>
        <w:pStyle w:val="ListParagraph"/>
        <w:numPr>
          <w:ilvl w:val="0"/>
          <w:numId w:val="7"/>
        </w:numPr>
        <w:spacing w:line="360" w:lineRule="auto"/>
        <w:jc w:val="both"/>
        <w:rPr>
          <w:sz w:val="28"/>
        </w:rPr>
      </w:pPr>
      <w:r w:rsidRPr="002301CB">
        <w:rPr>
          <w:sz w:val="28"/>
        </w:rPr>
        <w:t>Encourage, setting up talks</w:t>
      </w:r>
      <w:r w:rsidR="001222C8" w:rsidRPr="002301CB">
        <w:rPr>
          <w:sz w:val="28"/>
        </w:rPr>
        <w:t xml:space="preserve"> with community and local groups and liaise with </w:t>
      </w:r>
      <w:r w:rsidRPr="002301CB">
        <w:rPr>
          <w:sz w:val="28"/>
        </w:rPr>
        <w:t>the promotions and marketing coordinator</w:t>
      </w:r>
      <w:r w:rsidR="001222C8" w:rsidRPr="002301CB">
        <w:rPr>
          <w:sz w:val="28"/>
        </w:rPr>
        <w:t xml:space="preserve"> to set these up</w:t>
      </w:r>
      <w:r w:rsidRPr="002301CB">
        <w:rPr>
          <w:sz w:val="28"/>
        </w:rPr>
        <w:t>.</w:t>
      </w:r>
    </w:p>
    <w:p w:rsidR="00AD16F7" w:rsidRPr="00AD16F7" w:rsidRDefault="00AD16F7" w:rsidP="003B0191">
      <w:pPr>
        <w:spacing w:line="360" w:lineRule="auto"/>
        <w:ind w:left="360"/>
        <w:jc w:val="both"/>
        <w:rPr>
          <w:color w:val="FF0000"/>
          <w:sz w:val="28"/>
        </w:rPr>
      </w:pPr>
    </w:p>
    <w:p w:rsidR="00E91523" w:rsidRDefault="00E91523" w:rsidP="00E91523">
      <w:pPr>
        <w:spacing w:line="360" w:lineRule="auto"/>
        <w:rPr>
          <w:b/>
          <w:color w:val="7030A0"/>
          <w:sz w:val="32"/>
        </w:rPr>
      </w:pPr>
      <w:r w:rsidRPr="005D713E">
        <w:rPr>
          <w:b/>
          <w:color w:val="7030A0"/>
          <w:sz w:val="32"/>
        </w:rPr>
        <w:t>Personal qualities</w:t>
      </w:r>
      <w:r>
        <w:rPr>
          <w:b/>
          <w:color w:val="7030A0"/>
          <w:sz w:val="32"/>
        </w:rPr>
        <w:t xml:space="preserve"> </w:t>
      </w:r>
    </w:p>
    <w:p w:rsidR="00FB1E53" w:rsidRDefault="00FB1E53" w:rsidP="00FB1E53">
      <w:pPr>
        <w:pStyle w:val="ListParagraph"/>
        <w:numPr>
          <w:ilvl w:val="0"/>
          <w:numId w:val="7"/>
        </w:numPr>
        <w:spacing w:line="360" w:lineRule="auto"/>
        <w:jc w:val="both"/>
        <w:rPr>
          <w:sz w:val="28"/>
        </w:rPr>
      </w:pPr>
      <w:r>
        <w:rPr>
          <w:sz w:val="28"/>
        </w:rPr>
        <w:t>Have a friendly and approachable manner</w:t>
      </w:r>
    </w:p>
    <w:p w:rsidR="00FB1E53" w:rsidRPr="00F62EFD" w:rsidRDefault="00FB1E53" w:rsidP="00FB1E53">
      <w:pPr>
        <w:pStyle w:val="ListParagraph"/>
        <w:numPr>
          <w:ilvl w:val="0"/>
          <w:numId w:val="7"/>
        </w:numPr>
        <w:spacing w:line="360" w:lineRule="auto"/>
        <w:jc w:val="both"/>
        <w:rPr>
          <w:sz w:val="28"/>
        </w:rPr>
      </w:pPr>
      <w:r>
        <w:rPr>
          <w:sz w:val="28"/>
        </w:rPr>
        <w:t>Be</w:t>
      </w:r>
      <w:r w:rsidRPr="00F62EFD">
        <w:rPr>
          <w:sz w:val="28"/>
        </w:rPr>
        <w:t xml:space="preserve"> pa</w:t>
      </w:r>
      <w:r>
        <w:rPr>
          <w:sz w:val="28"/>
        </w:rPr>
        <w:t xml:space="preserve">ssionate about supporting </w:t>
      </w:r>
      <w:r w:rsidRPr="00F62EFD">
        <w:rPr>
          <w:sz w:val="28"/>
        </w:rPr>
        <w:t>people</w:t>
      </w:r>
      <w:r>
        <w:rPr>
          <w:sz w:val="28"/>
        </w:rPr>
        <w:t xml:space="preserve"> in your local community</w:t>
      </w:r>
    </w:p>
    <w:p w:rsidR="00FB1E53" w:rsidRPr="00F62EFD" w:rsidRDefault="00FB1E53" w:rsidP="00FB1E53">
      <w:pPr>
        <w:pStyle w:val="ListParagraph"/>
        <w:numPr>
          <w:ilvl w:val="0"/>
          <w:numId w:val="7"/>
        </w:numPr>
        <w:spacing w:line="360" w:lineRule="auto"/>
        <w:jc w:val="both"/>
        <w:rPr>
          <w:sz w:val="28"/>
        </w:rPr>
      </w:pPr>
      <w:r w:rsidRPr="00F62EFD">
        <w:rPr>
          <w:sz w:val="28"/>
        </w:rPr>
        <w:t>Have a warm</w:t>
      </w:r>
      <w:r>
        <w:rPr>
          <w:sz w:val="28"/>
        </w:rPr>
        <w:t xml:space="preserve">, empathetic and neutral </w:t>
      </w:r>
      <w:r w:rsidRPr="00F62EFD">
        <w:rPr>
          <w:sz w:val="28"/>
        </w:rPr>
        <w:t>communication style</w:t>
      </w:r>
    </w:p>
    <w:p w:rsidR="00FB1E53" w:rsidRPr="00FB1E53" w:rsidRDefault="00FB1E53" w:rsidP="00FB1E53">
      <w:pPr>
        <w:pStyle w:val="ListParagraph"/>
        <w:numPr>
          <w:ilvl w:val="0"/>
          <w:numId w:val="7"/>
        </w:numPr>
        <w:spacing w:line="360" w:lineRule="auto"/>
        <w:jc w:val="both"/>
        <w:rPr>
          <w:sz w:val="28"/>
        </w:rPr>
      </w:pPr>
      <w:r w:rsidRPr="00FB1E53">
        <w:rPr>
          <w:sz w:val="28"/>
        </w:rPr>
        <w:t>Be willing to share personal experiences of having repairs and adaptations within your home</w:t>
      </w:r>
    </w:p>
    <w:p w:rsidR="00FB1E53" w:rsidRPr="00FB1E53" w:rsidRDefault="00FB1E53" w:rsidP="00FB1E53">
      <w:pPr>
        <w:pStyle w:val="ListParagraph"/>
        <w:numPr>
          <w:ilvl w:val="0"/>
          <w:numId w:val="7"/>
        </w:numPr>
        <w:spacing w:line="360" w:lineRule="auto"/>
        <w:jc w:val="both"/>
        <w:rPr>
          <w:sz w:val="28"/>
        </w:rPr>
      </w:pPr>
      <w:r w:rsidRPr="00F62EFD">
        <w:rPr>
          <w:sz w:val="28"/>
        </w:rPr>
        <w:t xml:space="preserve">Be patient and </w:t>
      </w:r>
      <w:r w:rsidRPr="00FB1E53">
        <w:rPr>
          <w:sz w:val="28"/>
        </w:rPr>
        <w:t xml:space="preserve">reliable </w:t>
      </w:r>
    </w:p>
    <w:p w:rsidR="00FB1E53" w:rsidRPr="00FB1E53" w:rsidRDefault="00FB1E53" w:rsidP="00FB1E53">
      <w:pPr>
        <w:pStyle w:val="ListParagraph"/>
        <w:numPr>
          <w:ilvl w:val="0"/>
          <w:numId w:val="7"/>
        </w:numPr>
        <w:spacing w:line="360" w:lineRule="auto"/>
        <w:jc w:val="both"/>
        <w:rPr>
          <w:sz w:val="28"/>
        </w:rPr>
      </w:pPr>
      <w:r w:rsidRPr="00FB1E53">
        <w:rPr>
          <w:sz w:val="28"/>
        </w:rPr>
        <w:t>Ability to listen well and have a good manner</w:t>
      </w:r>
    </w:p>
    <w:p w:rsidR="00FB1E53" w:rsidRPr="00F62EFD" w:rsidRDefault="00FB1E53" w:rsidP="00FB1E53">
      <w:pPr>
        <w:pStyle w:val="ListParagraph"/>
        <w:numPr>
          <w:ilvl w:val="0"/>
          <w:numId w:val="7"/>
        </w:numPr>
        <w:spacing w:line="360" w:lineRule="auto"/>
        <w:jc w:val="both"/>
        <w:rPr>
          <w:sz w:val="28"/>
        </w:rPr>
      </w:pPr>
      <w:r w:rsidRPr="00F62EFD">
        <w:rPr>
          <w:sz w:val="28"/>
        </w:rPr>
        <w:t xml:space="preserve">Be a keen public speaker and have confidence to interact with members of the public </w:t>
      </w:r>
    </w:p>
    <w:p w:rsidR="00FB1E53" w:rsidRPr="00F62EFD" w:rsidRDefault="00FB1E53" w:rsidP="00FB1E53">
      <w:pPr>
        <w:pStyle w:val="ListParagraph"/>
        <w:numPr>
          <w:ilvl w:val="0"/>
          <w:numId w:val="7"/>
        </w:numPr>
        <w:spacing w:line="360" w:lineRule="auto"/>
        <w:jc w:val="both"/>
        <w:rPr>
          <w:sz w:val="28"/>
        </w:rPr>
      </w:pPr>
      <w:r w:rsidRPr="00F62EFD">
        <w:rPr>
          <w:sz w:val="28"/>
        </w:rPr>
        <w:t>The ability to accurately and concisely document information</w:t>
      </w:r>
      <w:r>
        <w:rPr>
          <w:sz w:val="28"/>
        </w:rPr>
        <w:t xml:space="preserve"> for monitoring purposes </w:t>
      </w:r>
    </w:p>
    <w:p w:rsidR="00A7267A" w:rsidRPr="00FB1E53" w:rsidRDefault="00A7267A" w:rsidP="00FB1E53">
      <w:pPr>
        <w:spacing w:line="360" w:lineRule="auto"/>
        <w:rPr>
          <w:sz w:val="28"/>
        </w:rPr>
      </w:pPr>
      <w:r w:rsidRPr="00FB1E53">
        <w:rPr>
          <w:b/>
          <w:color w:val="7030A0"/>
          <w:sz w:val="32"/>
        </w:rPr>
        <w:t xml:space="preserve">Other information </w:t>
      </w:r>
    </w:p>
    <w:p w:rsidR="00A7267A" w:rsidRPr="00A7267A" w:rsidRDefault="00A7267A" w:rsidP="00A7267A">
      <w:pPr>
        <w:spacing w:line="360" w:lineRule="auto"/>
        <w:rPr>
          <w:sz w:val="28"/>
        </w:rPr>
      </w:pPr>
      <w:r w:rsidRPr="00A7267A">
        <w:rPr>
          <w:sz w:val="28"/>
        </w:rPr>
        <w:t>DBS check: Due to the nature of the role you will ne</w:t>
      </w:r>
      <w:r w:rsidR="002301CB">
        <w:rPr>
          <w:sz w:val="28"/>
        </w:rPr>
        <w:t>ed to have completed a basic</w:t>
      </w:r>
      <w:r w:rsidRPr="00A7267A">
        <w:rPr>
          <w:sz w:val="28"/>
        </w:rPr>
        <w:t xml:space="preserve"> Disclosure and Barring Service </w:t>
      </w:r>
      <w:r>
        <w:rPr>
          <w:sz w:val="28"/>
        </w:rPr>
        <w:t xml:space="preserve">(DBS) check before commencing in the role. </w:t>
      </w:r>
      <w:r w:rsidRPr="00A7267A">
        <w:rPr>
          <w:sz w:val="28"/>
        </w:rPr>
        <w:t xml:space="preserve"> </w:t>
      </w:r>
      <w:r w:rsidR="002301CB">
        <w:rPr>
          <w:sz w:val="28"/>
        </w:rPr>
        <w:t xml:space="preserve">The DBS is organised and paid for by WECR. </w:t>
      </w:r>
    </w:p>
    <w:sectPr w:rsidR="00A7267A" w:rsidRPr="00A7267A" w:rsidSect="002301CB">
      <w:headerReference w:type="default" r:id="rId8"/>
      <w:footerReference w:type="default" r:id="rId9"/>
      <w:pgSz w:w="11906" w:h="16838"/>
      <w:pgMar w:top="1440" w:right="1440" w:bottom="1440"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572" w:rsidRDefault="00C51572" w:rsidP="003C602F">
      <w:pPr>
        <w:spacing w:after="0" w:line="240" w:lineRule="auto"/>
      </w:pPr>
      <w:r>
        <w:separator/>
      </w:r>
    </w:p>
  </w:endnote>
  <w:endnote w:type="continuationSeparator" w:id="0">
    <w:p w:rsidR="00C51572" w:rsidRDefault="00C51572" w:rsidP="003C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80" w:rsidRDefault="003B0191">
    <w:pPr>
      <w:pStyle w:val="Footer"/>
    </w:pPr>
    <w:r>
      <w:t xml:space="preserve">Showroom and events volunteer </w:t>
    </w:r>
    <w:r w:rsidR="00FB1E53">
      <w:t>role description V1</w:t>
    </w:r>
  </w:p>
  <w:p w:rsidR="007F3780" w:rsidRDefault="007F3780">
    <w:pPr>
      <w:pStyle w:val="Footer"/>
    </w:pPr>
    <w:r>
      <w:t xml:space="preserve">Last updated </w:t>
    </w:r>
    <w:r w:rsidR="002301CB">
      <w:t>06/03</w:t>
    </w:r>
    <w:r w:rsidR="003B0191">
      <w:t>/2018</w:t>
    </w:r>
  </w:p>
  <w:p w:rsidR="003C602F" w:rsidRDefault="003C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572" w:rsidRDefault="00C51572" w:rsidP="003C602F">
      <w:pPr>
        <w:spacing w:after="0" w:line="240" w:lineRule="auto"/>
      </w:pPr>
      <w:r>
        <w:separator/>
      </w:r>
    </w:p>
  </w:footnote>
  <w:footnote w:type="continuationSeparator" w:id="0">
    <w:p w:rsidR="00C51572" w:rsidRDefault="00C51572" w:rsidP="003C6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CB" w:rsidRDefault="002301CB">
    <w:pPr>
      <w:pStyle w:val="Header"/>
    </w:pPr>
    <w:r>
      <w:rPr>
        <w:noProof/>
        <w:lang w:eastAsia="en-GB"/>
      </w:rPr>
      <w:drawing>
        <wp:anchor distT="0" distB="0" distL="114300" distR="114300" simplePos="0" relativeHeight="251658240" behindDoc="1" locked="0" layoutInCell="1" allowOverlap="1">
          <wp:simplePos x="0" y="0"/>
          <wp:positionH relativeFrom="column">
            <wp:posOffset>-798195</wp:posOffset>
          </wp:positionH>
          <wp:positionV relativeFrom="paragraph">
            <wp:posOffset>63500</wp:posOffset>
          </wp:positionV>
          <wp:extent cx="2268220" cy="776605"/>
          <wp:effectExtent l="0" t="0" r="0" b="4445"/>
          <wp:wrapTight wrapText="bothSides">
            <wp:wrapPolygon edited="0">
              <wp:start x="0" y="0"/>
              <wp:lineTo x="0" y="21194"/>
              <wp:lineTo x="21406" y="21194"/>
              <wp:lineTo x="21406" y="0"/>
              <wp:lineTo x="0" y="0"/>
            </wp:wrapPolygon>
          </wp:wrapTight>
          <wp:docPr id="2" name="Picture 2" descr="C:\Users\Nia Hall\AppData\Local\Microsoft\Windows\Temporary Internet Files\Content.Outlook\A141OWTQ\WE logo 2017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 Hall\AppData\Local\Microsoft\Windows\Temporary Internet Files\Content.Outlook\A141OWTQ\WE logo 2017 (1)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8220" cy="776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BC"/>
    <w:multiLevelType w:val="hybridMultilevel"/>
    <w:tmpl w:val="55645A1E"/>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17904"/>
    <w:multiLevelType w:val="hybridMultilevel"/>
    <w:tmpl w:val="A7667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F081E"/>
    <w:multiLevelType w:val="hybridMultilevel"/>
    <w:tmpl w:val="3EF829C6"/>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18088C"/>
    <w:multiLevelType w:val="hybridMultilevel"/>
    <w:tmpl w:val="E75E9EE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D735D"/>
    <w:multiLevelType w:val="hybridMultilevel"/>
    <w:tmpl w:val="27601A52"/>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E2A78"/>
    <w:multiLevelType w:val="hybridMultilevel"/>
    <w:tmpl w:val="F0FEDEA6"/>
    <w:lvl w:ilvl="0" w:tplc="34680100">
      <w:start w:val="1"/>
      <w:numFmt w:val="bullet"/>
      <w:lvlText w:val="o"/>
      <w:lvlJc w:val="left"/>
      <w:pPr>
        <w:ind w:left="787" w:hanging="360"/>
      </w:pPr>
      <w:rPr>
        <w:rFonts w:ascii="Courier New" w:hAnsi="Courier New" w:cs="Courier New" w:hint="default"/>
        <w:color w:val="9BBB59" w:themeColor="accent3"/>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70128C2"/>
    <w:multiLevelType w:val="hybridMultilevel"/>
    <w:tmpl w:val="2AF09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AD007A"/>
    <w:multiLevelType w:val="hybridMultilevel"/>
    <w:tmpl w:val="F5626254"/>
    <w:lvl w:ilvl="0" w:tplc="C85618C6">
      <w:start w:val="1"/>
      <w:numFmt w:val="bullet"/>
      <w:lvlText w:val="o"/>
      <w:lvlJc w:val="left"/>
      <w:pPr>
        <w:ind w:left="720" w:hanging="360"/>
      </w:pPr>
      <w:rPr>
        <w:rFonts w:ascii="Courier New" w:hAnsi="Courier New" w:cs="Courier New"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BE1EE3"/>
    <w:multiLevelType w:val="hybridMultilevel"/>
    <w:tmpl w:val="22BC060E"/>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137192"/>
    <w:multiLevelType w:val="hybridMultilevel"/>
    <w:tmpl w:val="194E4F28"/>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01604B"/>
    <w:multiLevelType w:val="hybridMultilevel"/>
    <w:tmpl w:val="CBA64A9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9A2F83"/>
    <w:multiLevelType w:val="hybridMultilevel"/>
    <w:tmpl w:val="ED0EBB34"/>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D3039"/>
    <w:multiLevelType w:val="hybridMultilevel"/>
    <w:tmpl w:val="769E28AC"/>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E6C4B"/>
    <w:multiLevelType w:val="hybridMultilevel"/>
    <w:tmpl w:val="89B4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82340"/>
    <w:multiLevelType w:val="hybridMultilevel"/>
    <w:tmpl w:val="19D6AC3E"/>
    <w:lvl w:ilvl="0" w:tplc="8446DB8A">
      <w:start w:val="1"/>
      <w:numFmt w:val="bullet"/>
      <w:lvlText w:val="o"/>
      <w:lvlJc w:val="left"/>
      <w:pPr>
        <w:ind w:left="1506" w:hanging="360"/>
      </w:pPr>
      <w:rPr>
        <w:rFonts w:ascii="Courier New" w:hAnsi="Courier New" w:cs="Courier New" w:hint="default"/>
        <w:color w:val="7030A0"/>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nsid w:val="55625CD8"/>
    <w:multiLevelType w:val="hybridMultilevel"/>
    <w:tmpl w:val="2C203E88"/>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841CF1"/>
    <w:multiLevelType w:val="hybridMultilevel"/>
    <w:tmpl w:val="EB304A2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BF0270"/>
    <w:multiLevelType w:val="hybridMultilevel"/>
    <w:tmpl w:val="9C8E598E"/>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50EE6"/>
    <w:multiLevelType w:val="hybridMultilevel"/>
    <w:tmpl w:val="92F4421E"/>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187996"/>
    <w:multiLevelType w:val="hybridMultilevel"/>
    <w:tmpl w:val="6E50708E"/>
    <w:lvl w:ilvl="0" w:tplc="7F988038">
      <w:start w:val="1"/>
      <w:numFmt w:val="decimal"/>
      <w:lvlText w:val="%1."/>
      <w:lvlJc w:val="left"/>
      <w:pPr>
        <w:ind w:left="360" w:hanging="360"/>
      </w:pPr>
      <w:rPr>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D42000"/>
    <w:multiLevelType w:val="hybridMultilevel"/>
    <w:tmpl w:val="A9328856"/>
    <w:lvl w:ilvl="0" w:tplc="34680100">
      <w:start w:val="1"/>
      <w:numFmt w:val="bullet"/>
      <w:lvlText w:val="o"/>
      <w:lvlJc w:val="left"/>
      <w:pPr>
        <w:ind w:left="720" w:hanging="360"/>
      </w:pPr>
      <w:rPr>
        <w:rFonts w:ascii="Courier New" w:hAnsi="Courier New" w:cs="Courier New"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F0036"/>
    <w:multiLevelType w:val="hybridMultilevel"/>
    <w:tmpl w:val="9ABEF20A"/>
    <w:lvl w:ilvl="0" w:tplc="34680100">
      <w:start w:val="1"/>
      <w:numFmt w:val="bullet"/>
      <w:lvlText w:val="o"/>
      <w:lvlJc w:val="left"/>
      <w:pPr>
        <w:ind w:left="720" w:hanging="360"/>
      </w:pPr>
      <w:rPr>
        <w:rFonts w:ascii="Courier New" w:hAnsi="Courier New" w:cs="Courier New" w:hint="default"/>
        <w:color w:val="9BBB59"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291674"/>
    <w:multiLevelType w:val="hybridMultilevel"/>
    <w:tmpl w:val="0F1E7202"/>
    <w:lvl w:ilvl="0" w:tplc="8446DB8A">
      <w:start w:val="1"/>
      <w:numFmt w:val="bullet"/>
      <w:lvlText w:val="o"/>
      <w:lvlJc w:val="left"/>
      <w:pPr>
        <w:ind w:left="720" w:hanging="360"/>
      </w:pPr>
      <w:rPr>
        <w:rFonts w:ascii="Courier New" w:hAnsi="Courier New" w:cs="Courier New"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14"/>
  </w:num>
  <w:num w:numId="5">
    <w:abstractNumId w:val="7"/>
  </w:num>
  <w:num w:numId="6">
    <w:abstractNumId w:val="3"/>
  </w:num>
  <w:num w:numId="7">
    <w:abstractNumId w:val="17"/>
  </w:num>
  <w:num w:numId="8">
    <w:abstractNumId w:val="9"/>
  </w:num>
  <w:num w:numId="9">
    <w:abstractNumId w:val="5"/>
  </w:num>
  <w:num w:numId="10">
    <w:abstractNumId w:val="18"/>
  </w:num>
  <w:num w:numId="11">
    <w:abstractNumId w:val="4"/>
  </w:num>
  <w:num w:numId="12">
    <w:abstractNumId w:val="20"/>
  </w:num>
  <w:num w:numId="13">
    <w:abstractNumId w:val="11"/>
  </w:num>
  <w:num w:numId="14">
    <w:abstractNumId w:val="12"/>
  </w:num>
  <w:num w:numId="15">
    <w:abstractNumId w:val="0"/>
  </w:num>
  <w:num w:numId="16">
    <w:abstractNumId w:val="10"/>
  </w:num>
  <w:num w:numId="17">
    <w:abstractNumId w:val="15"/>
  </w:num>
  <w:num w:numId="18">
    <w:abstractNumId w:val="2"/>
  </w:num>
  <w:num w:numId="19">
    <w:abstractNumId w:val="21"/>
  </w:num>
  <w:num w:numId="20">
    <w:abstractNumId w:val="22"/>
  </w:num>
  <w:num w:numId="21">
    <w:abstractNumId w:val="1"/>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19"/>
    <w:rsid w:val="0001290B"/>
    <w:rsid w:val="00013A3E"/>
    <w:rsid w:val="00030EF9"/>
    <w:rsid w:val="000364CB"/>
    <w:rsid w:val="000503B4"/>
    <w:rsid w:val="00050EA7"/>
    <w:rsid w:val="000544E8"/>
    <w:rsid w:val="000548BB"/>
    <w:rsid w:val="000573D4"/>
    <w:rsid w:val="000618F7"/>
    <w:rsid w:val="0007340D"/>
    <w:rsid w:val="000850AE"/>
    <w:rsid w:val="00095D3E"/>
    <w:rsid w:val="000B6B84"/>
    <w:rsid w:val="000C2422"/>
    <w:rsid w:val="000D4C12"/>
    <w:rsid w:val="000E5C90"/>
    <w:rsid w:val="0011223F"/>
    <w:rsid w:val="001222C8"/>
    <w:rsid w:val="001540A7"/>
    <w:rsid w:val="001950F9"/>
    <w:rsid w:val="00197192"/>
    <w:rsid w:val="001A1F0E"/>
    <w:rsid w:val="001D645B"/>
    <w:rsid w:val="002046B8"/>
    <w:rsid w:val="002106C2"/>
    <w:rsid w:val="00227C91"/>
    <w:rsid w:val="002301CB"/>
    <w:rsid w:val="00231411"/>
    <w:rsid w:val="00231ED1"/>
    <w:rsid w:val="00244A52"/>
    <w:rsid w:val="0024503E"/>
    <w:rsid w:val="002477B0"/>
    <w:rsid w:val="00266CAD"/>
    <w:rsid w:val="00276A95"/>
    <w:rsid w:val="00284F07"/>
    <w:rsid w:val="00286A3C"/>
    <w:rsid w:val="00293A48"/>
    <w:rsid w:val="002B0EBA"/>
    <w:rsid w:val="002C221D"/>
    <w:rsid w:val="002D7F70"/>
    <w:rsid w:val="002E0AD4"/>
    <w:rsid w:val="002F0C4B"/>
    <w:rsid w:val="002F6986"/>
    <w:rsid w:val="00336F19"/>
    <w:rsid w:val="00342157"/>
    <w:rsid w:val="003760D8"/>
    <w:rsid w:val="00376DC2"/>
    <w:rsid w:val="00380A22"/>
    <w:rsid w:val="00384008"/>
    <w:rsid w:val="003B0191"/>
    <w:rsid w:val="003B2F76"/>
    <w:rsid w:val="003C602F"/>
    <w:rsid w:val="003C6744"/>
    <w:rsid w:val="00407722"/>
    <w:rsid w:val="0043218F"/>
    <w:rsid w:val="004700F8"/>
    <w:rsid w:val="00470E31"/>
    <w:rsid w:val="004722D4"/>
    <w:rsid w:val="004A68B9"/>
    <w:rsid w:val="004E7424"/>
    <w:rsid w:val="0050014E"/>
    <w:rsid w:val="005005FB"/>
    <w:rsid w:val="00545B83"/>
    <w:rsid w:val="005533BB"/>
    <w:rsid w:val="00553F55"/>
    <w:rsid w:val="00567EBF"/>
    <w:rsid w:val="00572EFC"/>
    <w:rsid w:val="00581A19"/>
    <w:rsid w:val="005D713E"/>
    <w:rsid w:val="005E31D6"/>
    <w:rsid w:val="005E3F84"/>
    <w:rsid w:val="00604D0B"/>
    <w:rsid w:val="0061243F"/>
    <w:rsid w:val="00634A1B"/>
    <w:rsid w:val="006B046E"/>
    <w:rsid w:val="006B2024"/>
    <w:rsid w:val="006B69E7"/>
    <w:rsid w:val="006D0ACC"/>
    <w:rsid w:val="00707CD9"/>
    <w:rsid w:val="0071385E"/>
    <w:rsid w:val="00716987"/>
    <w:rsid w:val="00725297"/>
    <w:rsid w:val="00753306"/>
    <w:rsid w:val="00765D62"/>
    <w:rsid w:val="007838C2"/>
    <w:rsid w:val="00792232"/>
    <w:rsid w:val="00796332"/>
    <w:rsid w:val="007B19CC"/>
    <w:rsid w:val="007E0066"/>
    <w:rsid w:val="007E5286"/>
    <w:rsid w:val="007F3780"/>
    <w:rsid w:val="00851956"/>
    <w:rsid w:val="00863F93"/>
    <w:rsid w:val="008B34FF"/>
    <w:rsid w:val="008B4F60"/>
    <w:rsid w:val="00911F02"/>
    <w:rsid w:val="00923913"/>
    <w:rsid w:val="00926B51"/>
    <w:rsid w:val="00955C6F"/>
    <w:rsid w:val="0096117D"/>
    <w:rsid w:val="00973F74"/>
    <w:rsid w:val="00974446"/>
    <w:rsid w:val="00982636"/>
    <w:rsid w:val="009A4BED"/>
    <w:rsid w:val="009C5027"/>
    <w:rsid w:val="009C5485"/>
    <w:rsid w:val="009D602C"/>
    <w:rsid w:val="009F4559"/>
    <w:rsid w:val="00A073C3"/>
    <w:rsid w:val="00A34AFD"/>
    <w:rsid w:val="00A545B2"/>
    <w:rsid w:val="00A7267A"/>
    <w:rsid w:val="00A73DCB"/>
    <w:rsid w:val="00AD16F7"/>
    <w:rsid w:val="00AF4BC9"/>
    <w:rsid w:val="00B008A2"/>
    <w:rsid w:val="00B0512B"/>
    <w:rsid w:val="00B06BFD"/>
    <w:rsid w:val="00B079A4"/>
    <w:rsid w:val="00B45B54"/>
    <w:rsid w:val="00B54446"/>
    <w:rsid w:val="00B9015A"/>
    <w:rsid w:val="00B93366"/>
    <w:rsid w:val="00BA3A0F"/>
    <w:rsid w:val="00BA5DBB"/>
    <w:rsid w:val="00BC7179"/>
    <w:rsid w:val="00BE1A92"/>
    <w:rsid w:val="00C51572"/>
    <w:rsid w:val="00C531E0"/>
    <w:rsid w:val="00C60E55"/>
    <w:rsid w:val="00C7472A"/>
    <w:rsid w:val="00D146B3"/>
    <w:rsid w:val="00D16266"/>
    <w:rsid w:val="00D4734B"/>
    <w:rsid w:val="00D505AC"/>
    <w:rsid w:val="00D80D95"/>
    <w:rsid w:val="00DB6EF7"/>
    <w:rsid w:val="00DF12FB"/>
    <w:rsid w:val="00DF782E"/>
    <w:rsid w:val="00E12F8C"/>
    <w:rsid w:val="00E307BB"/>
    <w:rsid w:val="00E31168"/>
    <w:rsid w:val="00E47F01"/>
    <w:rsid w:val="00E66CA1"/>
    <w:rsid w:val="00E91523"/>
    <w:rsid w:val="00EF16F6"/>
    <w:rsid w:val="00EF58CE"/>
    <w:rsid w:val="00F143F1"/>
    <w:rsid w:val="00F44A8C"/>
    <w:rsid w:val="00F569CF"/>
    <w:rsid w:val="00F839BA"/>
    <w:rsid w:val="00FB1E53"/>
    <w:rsid w:val="00FB6A07"/>
    <w:rsid w:val="00FC2037"/>
    <w:rsid w:val="00FD0BB4"/>
    <w:rsid w:val="00FE23FA"/>
    <w:rsid w:val="00FE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2C"/>
    <w:pPr>
      <w:ind w:left="720"/>
      <w:contextualSpacing/>
    </w:pPr>
  </w:style>
  <w:style w:type="table" w:styleId="TableGrid">
    <w:name w:val="Table Grid"/>
    <w:basedOn w:val="TableNormal"/>
    <w:uiPriority w:val="59"/>
    <w:rsid w:val="0037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987"/>
    <w:rPr>
      <w:sz w:val="16"/>
      <w:szCs w:val="16"/>
    </w:rPr>
  </w:style>
  <w:style w:type="paragraph" w:styleId="CommentText">
    <w:name w:val="annotation text"/>
    <w:basedOn w:val="Normal"/>
    <w:link w:val="CommentTextChar"/>
    <w:uiPriority w:val="99"/>
    <w:semiHidden/>
    <w:unhideWhenUsed/>
    <w:rsid w:val="00716987"/>
    <w:pPr>
      <w:spacing w:line="240" w:lineRule="auto"/>
    </w:pPr>
    <w:rPr>
      <w:sz w:val="20"/>
      <w:szCs w:val="20"/>
    </w:rPr>
  </w:style>
  <w:style w:type="character" w:customStyle="1" w:styleId="CommentTextChar">
    <w:name w:val="Comment Text Char"/>
    <w:basedOn w:val="DefaultParagraphFont"/>
    <w:link w:val="CommentText"/>
    <w:uiPriority w:val="99"/>
    <w:semiHidden/>
    <w:rsid w:val="00716987"/>
    <w:rPr>
      <w:sz w:val="20"/>
      <w:szCs w:val="20"/>
    </w:rPr>
  </w:style>
  <w:style w:type="paragraph" w:styleId="CommentSubject">
    <w:name w:val="annotation subject"/>
    <w:basedOn w:val="CommentText"/>
    <w:next w:val="CommentText"/>
    <w:link w:val="CommentSubjectChar"/>
    <w:uiPriority w:val="99"/>
    <w:semiHidden/>
    <w:unhideWhenUsed/>
    <w:rsid w:val="00716987"/>
    <w:rPr>
      <w:b/>
      <w:bCs/>
    </w:rPr>
  </w:style>
  <w:style w:type="character" w:customStyle="1" w:styleId="CommentSubjectChar">
    <w:name w:val="Comment Subject Char"/>
    <w:basedOn w:val="CommentTextChar"/>
    <w:link w:val="CommentSubject"/>
    <w:uiPriority w:val="99"/>
    <w:semiHidden/>
    <w:rsid w:val="00716987"/>
    <w:rPr>
      <w:b/>
      <w:bCs/>
      <w:sz w:val="20"/>
      <w:szCs w:val="20"/>
    </w:rPr>
  </w:style>
  <w:style w:type="paragraph" w:styleId="BalloonText">
    <w:name w:val="Balloon Text"/>
    <w:basedOn w:val="Normal"/>
    <w:link w:val="BalloonTextChar"/>
    <w:uiPriority w:val="99"/>
    <w:semiHidden/>
    <w:unhideWhenUsed/>
    <w:rsid w:val="0071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7"/>
    <w:rPr>
      <w:rFonts w:ascii="Tahoma" w:hAnsi="Tahoma" w:cs="Tahoma"/>
      <w:sz w:val="16"/>
      <w:szCs w:val="16"/>
    </w:rPr>
  </w:style>
  <w:style w:type="paragraph" w:styleId="Header">
    <w:name w:val="header"/>
    <w:basedOn w:val="Normal"/>
    <w:link w:val="HeaderChar"/>
    <w:uiPriority w:val="99"/>
    <w:unhideWhenUsed/>
    <w:rsid w:val="003C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02F"/>
  </w:style>
  <w:style w:type="paragraph" w:styleId="Footer">
    <w:name w:val="footer"/>
    <w:basedOn w:val="Normal"/>
    <w:link w:val="FooterChar"/>
    <w:uiPriority w:val="99"/>
    <w:unhideWhenUsed/>
    <w:rsid w:val="003C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02C"/>
    <w:pPr>
      <w:ind w:left="720"/>
      <w:contextualSpacing/>
    </w:pPr>
  </w:style>
  <w:style w:type="table" w:styleId="TableGrid">
    <w:name w:val="Table Grid"/>
    <w:basedOn w:val="TableNormal"/>
    <w:uiPriority w:val="59"/>
    <w:rsid w:val="0037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987"/>
    <w:rPr>
      <w:sz w:val="16"/>
      <w:szCs w:val="16"/>
    </w:rPr>
  </w:style>
  <w:style w:type="paragraph" w:styleId="CommentText">
    <w:name w:val="annotation text"/>
    <w:basedOn w:val="Normal"/>
    <w:link w:val="CommentTextChar"/>
    <w:uiPriority w:val="99"/>
    <w:semiHidden/>
    <w:unhideWhenUsed/>
    <w:rsid w:val="00716987"/>
    <w:pPr>
      <w:spacing w:line="240" w:lineRule="auto"/>
    </w:pPr>
    <w:rPr>
      <w:sz w:val="20"/>
      <w:szCs w:val="20"/>
    </w:rPr>
  </w:style>
  <w:style w:type="character" w:customStyle="1" w:styleId="CommentTextChar">
    <w:name w:val="Comment Text Char"/>
    <w:basedOn w:val="DefaultParagraphFont"/>
    <w:link w:val="CommentText"/>
    <w:uiPriority w:val="99"/>
    <w:semiHidden/>
    <w:rsid w:val="00716987"/>
    <w:rPr>
      <w:sz w:val="20"/>
      <w:szCs w:val="20"/>
    </w:rPr>
  </w:style>
  <w:style w:type="paragraph" w:styleId="CommentSubject">
    <w:name w:val="annotation subject"/>
    <w:basedOn w:val="CommentText"/>
    <w:next w:val="CommentText"/>
    <w:link w:val="CommentSubjectChar"/>
    <w:uiPriority w:val="99"/>
    <w:semiHidden/>
    <w:unhideWhenUsed/>
    <w:rsid w:val="00716987"/>
    <w:rPr>
      <w:b/>
      <w:bCs/>
    </w:rPr>
  </w:style>
  <w:style w:type="character" w:customStyle="1" w:styleId="CommentSubjectChar">
    <w:name w:val="Comment Subject Char"/>
    <w:basedOn w:val="CommentTextChar"/>
    <w:link w:val="CommentSubject"/>
    <w:uiPriority w:val="99"/>
    <w:semiHidden/>
    <w:rsid w:val="00716987"/>
    <w:rPr>
      <w:b/>
      <w:bCs/>
      <w:sz w:val="20"/>
      <w:szCs w:val="20"/>
    </w:rPr>
  </w:style>
  <w:style w:type="paragraph" w:styleId="BalloonText">
    <w:name w:val="Balloon Text"/>
    <w:basedOn w:val="Normal"/>
    <w:link w:val="BalloonTextChar"/>
    <w:uiPriority w:val="99"/>
    <w:semiHidden/>
    <w:unhideWhenUsed/>
    <w:rsid w:val="0071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87"/>
    <w:rPr>
      <w:rFonts w:ascii="Tahoma" w:hAnsi="Tahoma" w:cs="Tahoma"/>
      <w:sz w:val="16"/>
      <w:szCs w:val="16"/>
    </w:rPr>
  </w:style>
  <w:style w:type="paragraph" w:styleId="Header">
    <w:name w:val="header"/>
    <w:basedOn w:val="Normal"/>
    <w:link w:val="HeaderChar"/>
    <w:uiPriority w:val="99"/>
    <w:unhideWhenUsed/>
    <w:rsid w:val="003C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02F"/>
  </w:style>
  <w:style w:type="paragraph" w:styleId="Footer">
    <w:name w:val="footer"/>
    <w:basedOn w:val="Normal"/>
    <w:link w:val="FooterChar"/>
    <w:uiPriority w:val="99"/>
    <w:unhideWhenUsed/>
    <w:rsid w:val="003C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Hall</dc:creator>
  <cp:lastModifiedBy>Volunteers Mailbox</cp:lastModifiedBy>
  <cp:revision>2</cp:revision>
  <cp:lastPrinted>2018-03-13T11:17:00Z</cp:lastPrinted>
  <dcterms:created xsi:type="dcterms:W3CDTF">2018-03-13T11:35:00Z</dcterms:created>
  <dcterms:modified xsi:type="dcterms:W3CDTF">2018-03-13T11:35:00Z</dcterms:modified>
</cp:coreProperties>
</file>