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83" w:rsidRDefault="00657D83" w:rsidP="00657D83">
      <w:pPr>
        <w:jc w:val="right"/>
        <w:rPr>
          <w:b/>
        </w:rPr>
      </w:pPr>
      <w:r>
        <w:rPr>
          <w:b/>
          <w:noProof/>
          <w:lang w:eastAsia="en-GB"/>
        </w:rPr>
        <w:drawing>
          <wp:anchor distT="0" distB="0" distL="114300" distR="114300" simplePos="0" relativeHeight="251658240" behindDoc="1" locked="0" layoutInCell="1" allowOverlap="1">
            <wp:simplePos x="0" y="0"/>
            <wp:positionH relativeFrom="column">
              <wp:posOffset>4791075</wp:posOffset>
            </wp:positionH>
            <wp:positionV relativeFrom="paragraph">
              <wp:posOffset>0</wp:posOffset>
            </wp:positionV>
            <wp:extent cx="1023137" cy="917575"/>
            <wp:effectExtent l="0" t="0" r="5715" b="0"/>
            <wp:wrapTight wrapText="bothSides">
              <wp:wrapPolygon edited="0">
                <wp:start x="0" y="0"/>
                <wp:lineTo x="0" y="21077"/>
                <wp:lineTo x="21318" y="21077"/>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 logo 2016 5K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137" cy="917575"/>
                    </a:xfrm>
                    <a:prstGeom prst="rect">
                      <a:avLst/>
                    </a:prstGeom>
                  </pic:spPr>
                </pic:pic>
              </a:graphicData>
            </a:graphic>
          </wp:anchor>
        </w:drawing>
      </w:r>
    </w:p>
    <w:p w:rsidR="00657D83" w:rsidRPr="00657D83" w:rsidRDefault="00657D83" w:rsidP="00657D83">
      <w:pPr>
        <w:rPr>
          <w:b/>
          <w:sz w:val="32"/>
          <w:szCs w:val="36"/>
        </w:rPr>
      </w:pPr>
    </w:p>
    <w:p w:rsidR="00BB598F" w:rsidRPr="00657D83" w:rsidRDefault="00224115" w:rsidP="00657D83">
      <w:pPr>
        <w:rPr>
          <w:b/>
          <w:sz w:val="32"/>
          <w:szCs w:val="36"/>
        </w:rPr>
      </w:pPr>
      <w:r w:rsidRPr="00657D83">
        <w:rPr>
          <w:b/>
          <w:sz w:val="32"/>
          <w:szCs w:val="36"/>
        </w:rPr>
        <w:t>Summa</w:t>
      </w:r>
      <w:r w:rsidR="00657D83">
        <w:rPr>
          <w:b/>
          <w:sz w:val="32"/>
          <w:szCs w:val="36"/>
        </w:rPr>
        <w:t>ry of main terms and conditions</w:t>
      </w:r>
    </w:p>
    <w:p w:rsidR="00657D83" w:rsidRDefault="00657D83">
      <w:pPr>
        <w:rPr>
          <w:b/>
        </w:rPr>
      </w:pPr>
    </w:p>
    <w:p w:rsidR="00657D83" w:rsidRPr="00FE4A2C" w:rsidRDefault="00657D83">
      <w:pPr>
        <w:rPr>
          <w:sz w:val="24"/>
          <w:szCs w:val="24"/>
        </w:rPr>
      </w:pPr>
    </w:p>
    <w:p w:rsidR="00224115" w:rsidRPr="00FE4A2C" w:rsidRDefault="00224115">
      <w:pPr>
        <w:rPr>
          <w:sz w:val="24"/>
          <w:szCs w:val="24"/>
        </w:rPr>
      </w:pPr>
      <w:r w:rsidRPr="00FE4A2C">
        <w:rPr>
          <w:sz w:val="24"/>
          <w:szCs w:val="24"/>
        </w:rPr>
        <w:t xml:space="preserve">Employer: </w:t>
      </w:r>
      <w:r w:rsidR="00657D83" w:rsidRPr="00FE4A2C">
        <w:rPr>
          <w:sz w:val="24"/>
          <w:szCs w:val="24"/>
        </w:rPr>
        <w:tab/>
      </w:r>
      <w:r w:rsidR="00657D83" w:rsidRPr="00FE4A2C">
        <w:rPr>
          <w:sz w:val="24"/>
          <w:szCs w:val="24"/>
        </w:rPr>
        <w:tab/>
      </w:r>
      <w:r w:rsidR="00657D83" w:rsidRPr="00FE4A2C">
        <w:rPr>
          <w:sz w:val="24"/>
          <w:szCs w:val="24"/>
        </w:rPr>
        <w:tab/>
      </w:r>
      <w:r w:rsidRPr="00FE4A2C">
        <w:rPr>
          <w:sz w:val="24"/>
          <w:szCs w:val="24"/>
        </w:rPr>
        <w:t xml:space="preserve">Youth Education Service </w:t>
      </w:r>
    </w:p>
    <w:p w:rsidR="00224115" w:rsidRPr="00FE4A2C" w:rsidRDefault="00224115">
      <w:pPr>
        <w:rPr>
          <w:sz w:val="24"/>
          <w:szCs w:val="24"/>
        </w:rPr>
      </w:pPr>
      <w:r w:rsidRPr="00FE4A2C">
        <w:rPr>
          <w:sz w:val="24"/>
          <w:szCs w:val="24"/>
        </w:rPr>
        <w:t xml:space="preserve">Job title: </w:t>
      </w:r>
      <w:r w:rsidR="00657D83" w:rsidRPr="00FE4A2C">
        <w:rPr>
          <w:sz w:val="24"/>
          <w:szCs w:val="24"/>
        </w:rPr>
        <w:tab/>
      </w:r>
      <w:r w:rsidR="00657D83" w:rsidRPr="00FE4A2C">
        <w:rPr>
          <w:sz w:val="24"/>
          <w:szCs w:val="24"/>
        </w:rPr>
        <w:tab/>
      </w:r>
      <w:r w:rsidR="00657D83" w:rsidRPr="00FE4A2C">
        <w:rPr>
          <w:sz w:val="24"/>
          <w:szCs w:val="24"/>
        </w:rPr>
        <w:tab/>
      </w:r>
      <w:r w:rsidRPr="00FE4A2C">
        <w:rPr>
          <w:sz w:val="24"/>
          <w:szCs w:val="24"/>
        </w:rPr>
        <w:t>Finance and administration officer</w:t>
      </w:r>
    </w:p>
    <w:p w:rsidR="00224115" w:rsidRPr="00FE4A2C" w:rsidRDefault="00224115">
      <w:pPr>
        <w:rPr>
          <w:sz w:val="24"/>
          <w:szCs w:val="24"/>
        </w:rPr>
      </w:pPr>
      <w:r w:rsidRPr="00FE4A2C">
        <w:rPr>
          <w:sz w:val="24"/>
          <w:szCs w:val="24"/>
        </w:rPr>
        <w:t xml:space="preserve">Duration of contract: </w:t>
      </w:r>
      <w:r w:rsidR="00657D83" w:rsidRPr="00FE4A2C">
        <w:rPr>
          <w:sz w:val="24"/>
          <w:szCs w:val="24"/>
        </w:rPr>
        <w:tab/>
      </w:r>
      <w:r w:rsidR="00657D83" w:rsidRPr="00FE4A2C">
        <w:rPr>
          <w:sz w:val="24"/>
          <w:szCs w:val="24"/>
        </w:rPr>
        <w:tab/>
      </w:r>
      <w:r w:rsidR="004D006B">
        <w:rPr>
          <w:sz w:val="24"/>
          <w:szCs w:val="24"/>
        </w:rPr>
        <w:t>F</w:t>
      </w:r>
      <w:r w:rsidRPr="00FE4A2C">
        <w:rPr>
          <w:sz w:val="24"/>
          <w:szCs w:val="24"/>
        </w:rPr>
        <w:t>i</w:t>
      </w:r>
      <w:r w:rsidR="005233E3" w:rsidRPr="00FE4A2C">
        <w:rPr>
          <w:sz w:val="24"/>
          <w:szCs w:val="24"/>
        </w:rPr>
        <w:t>xed term</w:t>
      </w:r>
      <w:r w:rsidR="004D006B">
        <w:rPr>
          <w:sz w:val="24"/>
          <w:szCs w:val="24"/>
        </w:rPr>
        <w:t xml:space="preserve"> until 31</w:t>
      </w:r>
      <w:r w:rsidR="004D006B" w:rsidRPr="004D006B">
        <w:rPr>
          <w:sz w:val="24"/>
          <w:szCs w:val="24"/>
          <w:vertAlign w:val="superscript"/>
        </w:rPr>
        <w:t>st</w:t>
      </w:r>
      <w:r w:rsidR="004D006B">
        <w:rPr>
          <w:sz w:val="24"/>
          <w:szCs w:val="24"/>
        </w:rPr>
        <w:t xml:space="preserve"> August 2019</w:t>
      </w:r>
      <w:r w:rsidR="005233E3" w:rsidRPr="00FE4A2C">
        <w:rPr>
          <w:sz w:val="24"/>
          <w:szCs w:val="24"/>
        </w:rPr>
        <w:t xml:space="preserve">, with scope to extend </w:t>
      </w:r>
      <w:r w:rsidR="004D006B">
        <w:rPr>
          <w:sz w:val="24"/>
          <w:szCs w:val="24"/>
        </w:rPr>
        <w:tab/>
      </w:r>
      <w:r w:rsidR="004D006B">
        <w:rPr>
          <w:sz w:val="24"/>
          <w:szCs w:val="24"/>
        </w:rPr>
        <w:tab/>
      </w:r>
      <w:r w:rsidR="004D006B">
        <w:rPr>
          <w:sz w:val="24"/>
          <w:szCs w:val="24"/>
        </w:rPr>
        <w:tab/>
      </w:r>
      <w:r w:rsidR="004D006B">
        <w:rPr>
          <w:sz w:val="24"/>
          <w:szCs w:val="24"/>
        </w:rPr>
        <w:tab/>
      </w:r>
      <w:r w:rsidR="004D006B">
        <w:rPr>
          <w:sz w:val="24"/>
          <w:szCs w:val="24"/>
        </w:rPr>
        <w:tab/>
      </w:r>
      <w:r w:rsidRPr="00FE4A2C">
        <w:rPr>
          <w:sz w:val="24"/>
          <w:szCs w:val="24"/>
        </w:rPr>
        <w:t xml:space="preserve">depending on funding </w:t>
      </w:r>
    </w:p>
    <w:p w:rsidR="00224115" w:rsidRPr="00FE4A2C" w:rsidRDefault="00224115">
      <w:pPr>
        <w:rPr>
          <w:sz w:val="24"/>
          <w:szCs w:val="24"/>
        </w:rPr>
      </w:pPr>
      <w:r w:rsidRPr="00FE4A2C">
        <w:rPr>
          <w:sz w:val="24"/>
          <w:szCs w:val="24"/>
        </w:rPr>
        <w:t xml:space="preserve">Main place of work: </w:t>
      </w:r>
      <w:r w:rsidR="00657D83" w:rsidRPr="00FE4A2C">
        <w:rPr>
          <w:sz w:val="24"/>
          <w:szCs w:val="24"/>
        </w:rPr>
        <w:tab/>
      </w:r>
      <w:r w:rsidR="00657D83" w:rsidRPr="00FE4A2C">
        <w:rPr>
          <w:sz w:val="24"/>
          <w:szCs w:val="24"/>
        </w:rPr>
        <w:tab/>
      </w:r>
      <w:r w:rsidRPr="00FE4A2C">
        <w:rPr>
          <w:sz w:val="24"/>
          <w:szCs w:val="24"/>
        </w:rPr>
        <w:t>3 Hide Market, West Street, Bristol, BS2 0BH</w:t>
      </w:r>
    </w:p>
    <w:p w:rsidR="00224115" w:rsidRPr="00FE4A2C" w:rsidRDefault="00224115">
      <w:pPr>
        <w:rPr>
          <w:sz w:val="24"/>
          <w:szCs w:val="24"/>
        </w:rPr>
      </w:pPr>
      <w:r w:rsidRPr="00FE4A2C">
        <w:rPr>
          <w:sz w:val="24"/>
          <w:szCs w:val="24"/>
        </w:rPr>
        <w:t xml:space="preserve">Salary scale: </w:t>
      </w:r>
      <w:r w:rsidR="00657D83" w:rsidRPr="00FE4A2C">
        <w:rPr>
          <w:sz w:val="24"/>
          <w:szCs w:val="24"/>
        </w:rPr>
        <w:tab/>
      </w:r>
      <w:r w:rsidR="00657D83" w:rsidRPr="00FE4A2C">
        <w:rPr>
          <w:sz w:val="24"/>
          <w:szCs w:val="24"/>
        </w:rPr>
        <w:tab/>
      </w:r>
      <w:r w:rsidR="00657D83" w:rsidRPr="00FE4A2C">
        <w:rPr>
          <w:sz w:val="24"/>
          <w:szCs w:val="24"/>
        </w:rPr>
        <w:tab/>
      </w:r>
      <w:bookmarkStart w:id="0" w:name="_GoBack"/>
      <w:r w:rsidRPr="00FE4A2C">
        <w:rPr>
          <w:sz w:val="24"/>
          <w:szCs w:val="24"/>
        </w:rPr>
        <w:t xml:space="preserve">JNC scale </w:t>
      </w:r>
      <w:r w:rsidR="005233E3" w:rsidRPr="00FE4A2C">
        <w:rPr>
          <w:sz w:val="24"/>
          <w:szCs w:val="24"/>
        </w:rPr>
        <w:t>point 1</w:t>
      </w:r>
      <w:r w:rsidR="004D006B">
        <w:rPr>
          <w:sz w:val="24"/>
          <w:szCs w:val="24"/>
        </w:rPr>
        <w:t>1</w:t>
      </w:r>
      <w:r w:rsidR="005233E3" w:rsidRPr="00FE4A2C">
        <w:rPr>
          <w:sz w:val="24"/>
          <w:szCs w:val="24"/>
        </w:rPr>
        <w:t xml:space="preserve"> £</w:t>
      </w:r>
      <w:r w:rsidR="004D006B">
        <w:rPr>
          <w:sz w:val="24"/>
          <w:szCs w:val="24"/>
        </w:rPr>
        <w:t>22,558</w:t>
      </w:r>
      <w:r w:rsidR="00657D83" w:rsidRPr="00FE4A2C">
        <w:rPr>
          <w:sz w:val="24"/>
          <w:szCs w:val="24"/>
        </w:rPr>
        <w:t xml:space="preserve"> </w:t>
      </w:r>
      <w:r w:rsidR="005233E3" w:rsidRPr="00FE4A2C">
        <w:rPr>
          <w:sz w:val="24"/>
          <w:szCs w:val="24"/>
        </w:rPr>
        <w:t>pro rata</w:t>
      </w:r>
      <w:r w:rsidR="00657D83" w:rsidRPr="00FE4A2C">
        <w:rPr>
          <w:sz w:val="24"/>
          <w:szCs w:val="24"/>
        </w:rPr>
        <w:t xml:space="preserve"> (£</w:t>
      </w:r>
      <w:r w:rsidR="004D006B">
        <w:rPr>
          <w:sz w:val="24"/>
          <w:szCs w:val="24"/>
        </w:rPr>
        <w:t>11.57ph</w:t>
      </w:r>
      <w:r w:rsidR="005233E3" w:rsidRPr="00FE4A2C">
        <w:rPr>
          <w:sz w:val="24"/>
          <w:szCs w:val="24"/>
        </w:rPr>
        <w:t>)</w:t>
      </w:r>
    </w:p>
    <w:bookmarkEnd w:id="0"/>
    <w:p w:rsidR="00224115" w:rsidRPr="00FE4A2C" w:rsidRDefault="00224115">
      <w:pPr>
        <w:rPr>
          <w:sz w:val="24"/>
          <w:szCs w:val="24"/>
        </w:rPr>
      </w:pPr>
      <w:r w:rsidRPr="00FE4A2C">
        <w:rPr>
          <w:sz w:val="24"/>
          <w:szCs w:val="24"/>
        </w:rPr>
        <w:t xml:space="preserve">Hours of work: </w:t>
      </w:r>
      <w:r w:rsidR="00657D83" w:rsidRPr="00FE4A2C">
        <w:rPr>
          <w:sz w:val="24"/>
          <w:szCs w:val="24"/>
        </w:rPr>
        <w:tab/>
      </w:r>
      <w:r w:rsidR="00657D83" w:rsidRPr="00FE4A2C">
        <w:rPr>
          <w:sz w:val="24"/>
          <w:szCs w:val="24"/>
        </w:rPr>
        <w:tab/>
      </w:r>
      <w:r w:rsidR="00343D05">
        <w:rPr>
          <w:sz w:val="24"/>
          <w:szCs w:val="24"/>
        </w:rPr>
        <w:t>7.5</w:t>
      </w:r>
      <w:r w:rsidR="004D006B">
        <w:rPr>
          <w:sz w:val="24"/>
          <w:szCs w:val="24"/>
        </w:rPr>
        <w:t xml:space="preserve"> hours </w:t>
      </w:r>
      <w:r w:rsidRPr="00FE4A2C">
        <w:rPr>
          <w:sz w:val="24"/>
          <w:szCs w:val="24"/>
        </w:rPr>
        <w:t xml:space="preserve">per week </w:t>
      </w:r>
      <w:r w:rsidR="004D006B">
        <w:rPr>
          <w:sz w:val="24"/>
          <w:szCs w:val="24"/>
        </w:rPr>
        <w:t>some flexibility over day &amp; time</w:t>
      </w:r>
      <w:r w:rsidRPr="00FE4A2C">
        <w:rPr>
          <w:sz w:val="24"/>
          <w:szCs w:val="24"/>
        </w:rPr>
        <w:t xml:space="preserve"> </w:t>
      </w:r>
    </w:p>
    <w:p w:rsidR="00224115" w:rsidRPr="00FE4A2C" w:rsidRDefault="00224115">
      <w:pPr>
        <w:rPr>
          <w:sz w:val="24"/>
          <w:szCs w:val="24"/>
        </w:rPr>
      </w:pPr>
      <w:r w:rsidRPr="00FE4A2C">
        <w:rPr>
          <w:sz w:val="24"/>
          <w:szCs w:val="24"/>
        </w:rPr>
        <w:t xml:space="preserve">Holidays: </w:t>
      </w:r>
      <w:r w:rsidR="00657D83" w:rsidRPr="00FE4A2C">
        <w:rPr>
          <w:sz w:val="24"/>
          <w:szCs w:val="24"/>
        </w:rPr>
        <w:tab/>
      </w:r>
      <w:r w:rsidR="00657D83" w:rsidRPr="00FE4A2C">
        <w:rPr>
          <w:sz w:val="24"/>
          <w:szCs w:val="24"/>
        </w:rPr>
        <w:tab/>
      </w:r>
      <w:r w:rsidR="00657D83" w:rsidRPr="00FE4A2C">
        <w:rPr>
          <w:sz w:val="24"/>
          <w:szCs w:val="24"/>
        </w:rPr>
        <w:tab/>
      </w:r>
      <w:r w:rsidR="005233E3" w:rsidRPr="00FE4A2C">
        <w:rPr>
          <w:sz w:val="24"/>
          <w:szCs w:val="24"/>
        </w:rPr>
        <w:t xml:space="preserve">22 days pro rata per complete year worked plus UK public </w:t>
      </w:r>
      <w:r w:rsidR="004D006B">
        <w:rPr>
          <w:sz w:val="24"/>
          <w:szCs w:val="24"/>
        </w:rPr>
        <w:t xml:space="preserve"> </w:t>
      </w:r>
      <w:r w:rsidR="004D006B">
        <w:rPr>
          <w:sz w:val="24"/>
          <w:szCs w:val="24"/>
        </w:rPr>
        <w:tab/>
      </w:r>
      <w:r w:rsidR="004D006B">
        <w:rPr>
          <w:sz w:val="24"/>
          <w:szCs w:val="24"/>
        </w:rPr>
        <w:tab/>
      </w:r>
      <w:r w:rsidR="004D006B">
        <w:rPr>
          <w:sz w:val="24"/>
          <w:szCs w:val="24"/>
        </w:rPr>
        <w:tab/>
      </w:r>
      <w:r w:rsidR="004D006B">
        <w:rPr>
          <w:sz w:val="24"/>
          <w:szCs w:val="24"/>
        </w:rPr>
        <w:tab/>
      </w:r>
      <w:r w:rsidR="004D006B">
        <w:rPr>
          <w:sz w:val="24"/>
          <w:szCs w:val="24"/>
        </w:rPr>
        <w:tab/>
      </w:r>
      <w:r w:rsidR="005233E3" w:rsidRPr="00FE4A2C">
        <w:rPr>
          <w:sz w:val="24"/>
          <w:szCs w:val="24"/>
        </w:rPr>
        <w:t>holidays</w:t>
      </w:r>
    </w:p>
    <w:p w:rsidR="00224115" w:rsidRPr="00FE4A2C" w:rsidRDefault="00224115" w:rsidP="00224115">
      <w:pPr>
        <w:spacing w:after="0" w:line="240" w:lineRule="auto"/>
        <w:ind w:left="2880" w:hanging="2880"/>
        <w:rPr>
          <w:sz w:val="24"/>
          <w:szCs w:val="24"/>
        </w:rPr>
      </w:pPr>
      <w:r w:rsidRPr="00FE4A2C">
        <w:rPr>
          <w:sz w:val="24"/>
          <w:szCs w:val="24"/>
        </w:rPr>
        <w:t xml:space="preserve">Company sick pay (CSP): </w:t>
      </w:r>
      <w:r w:rsidRPr="00FE4A2C">
        <w:rPr>
          <w:sz w:val="24"/>
          <w:szCs w:val="24"/>
        </w:rPr>
        <w:tab/>
        <w:t xml:space="preserve">Less than 6 consecutive months continuous employment, SSP only (annual leave can be used so no loss of pay) </w:t>
      </w:r>
    </w:p>
    <w:p w:rsidR="00224115" w:rsidRPr="00FE4A2C" w:rsidRDefault="00224115" w:rsidP="00224115">
      <w:pPr>
        <w:spacing w:after="0" w:line="240" w:lineRule="auto"/>
        <w:ind w:left="2880"/>
        <w:rPr>
          <w:sz w:val="24"/>
          <w:szCs w:val="24"/>
        </w:rPr>
      </w:pPr>
      <w:r w:rsidRPr="00FE4A2C">
        <w:rPr>
          <w:sz w:val="24"/>
          <w:szCs w:val="24"/>
        </w:rPr>
        <w:t>6 - 12 consecutive months’ continuous employment, 2 weeks’ full pay</w:t>
      </w:r>
    </w:p>
    <w:p w:rsidR="00224115" w:rsidRPr="00FE4A2C" w:rsidRDefault="00224115" w:rsidP="00224115">
      <w:pPr>
        <w:spacing w:after="0" w:line="240" w:lineRule="auto"/>
        <w:ind w:left="2880"/>
        <w:rPr>
          <w:sz w:val="24"/>
          <w:szCs w:val="24"/>
        </w:rPr>
      </w:pPr>
      <w:r w:rsidRPr="00FE4A2C">
        <w:rPr>
          <w:sz w:val="24"/>
          <w:szCs w:val="24"/>
        </w:rPr>
        <w:t xml:space="preserve">12 consecutive months plus 4 weeks full pay </w:t>
      </w:r>
    </w:p>
    <w:p w:rsidR="005233E3" w:rsidRPr="00FE4A2C" w:rsidRDefault="005233E3" w:rsidP="00224115">
      <w:pPr>
        <w:spacing w:after="0" w:line="240" w:lineRule="auto"/>
        <w:ind w:left="2880"/>
        <w:rPr>
          <w:sz w:val="24"/>
          <w:szCs w:val="24"/>
        </w:rPr>
      </w:pPr>
    </w:p>
    <w:p w:rsidR="005233E3" w:rsidRPr="00FE4A2C" w:rsidRDefault="005233E3" w:rsidP="005233E3">
      <w:pPr>
        <w:ind w:left="2880" w:hanging="2880"/>
        <w:rPr>
          <w:sz w:val="24"/>
          <w:szCs w:val="24"/>
        </w:rPr>
      </w:pPr>
      <w:r w:rsidRPr="00FE4A2C">
        <w:rPr>
          <w:sz w:val="24"/>
          <w:szCs w:val="24"/>
        </w:rPr>
        <w:t>Probationary period:</w:t>
      </w:r>
      <w:r w:rsidRPr="00FE4A2C">
        <w:rPr>
          <w:sz w:val="24"/>
          <w:szCs w:val="24"/>
        </w:rPr>
        <w:tab/>
        <w:t>6 months. Subject to extension where performance doesn’t meet required standards</w:t>
      </w:r>
    </w:p>
    <w:p w:rsidR="00224115" w:rsidRPr="00FE4A2C" w:rsidRDefault="00224115" w:rsidP="005233E3">
      <w:pPr>
        <w:ind w:left="2880" w:hanging="2880"/>
        <w:rPr>
          <w:sz w:val="24"/>
          <w:szCs w:val="24"/>
        </w:rPr>
      </w:pPr>
      <w:r w:rsidRPr="00FE4A2C">
        <w:rPr>
          <w:sz w:val="24"/>
          <w:szCs w:val="24"/>
        </w:rPr>
        <w:t xml:space="preserve">Notice on termination: </w:t>
      </w:r>
      <w:r w:rsidR="005233E3" w:rsidRPr="00FE4A2C">
        <w:rPr>
          <w:sz w:val="24"/>
          <w:szCs w:val="24"/>
        </w:rPr>
        <w:tab/>
        <w:t>1 weeks’ notice by employer/employee during probationary period. Following completion of successful probationary period employee to give 1 months’ notice and employer to give 2 months’ notice</w:t>
      </w:r>
    </w:p>
    <w:p w:rsidR="00224115" w:rsidRPr="00FE4A2C" w:rsidRDefault="00224115" w:rsidP="005233E3">
      <w:pPr>
        <w:ind w:left="2880" w:hanging="2880"/>
        <w:rPr>
          <w:sz w:val="24"/>
          <w:szCs w:val="24"/>
        </w:rPr>
      </w:pPr>
      <w:r w:rsidRPr="00FE4A2C">
        <w:rPr>
          <w:sz w:val="24"/>
          <w:szCs w:val="24"/>
        </w:rPr>
        <w:t xml:space="preserve">Pension: </w:t>
      </w:r>
      <w:r w:rsidR="005233E3" w:rsidRPr="00FE4A2C">
        <w:rPr>
          <w:sz w:val="24"/>
          <w:szCs w:val="24"/>
        </w:rPr>
        <w:tab/>
        <w:t>Employers contribution matched to employee’s contribution, up to 6% subject to organisational funds.</w:t>
      </w:r>
    </w:p>
    <w:p w:rsidR="00657D83" w:rsidRPr="00FE4A2C" w:rsidRDefault="00657D83" w:rsidP="005233E3">
      <w:pPr>
        <w:ind w:left="2880" w:hanging="2880"/>
        <w:rPr>
          <w:sz w:val="24"/>
          <w:szCs w:val="24"/>
        </w:rPr>
      </w:pPr>
    </w:p>
    <w:p w:rsidR="00224115" w:rsidRPr="00FE4A2C" w:rsidRDefault="00224115">
      <w:pPr>
        <w:rPr>
          <w:sz w:val="24"/>
          <w:szCs w:val="24"/>
        </w:rPr>
      </w:pPr>
      <w:r w:rsidRPr="00FE4A2C">
        <w:rPr>
          <w:sz w:val="24"/>
          <w:szCs w:val="24"/>
        </w:rPr>
        <w:t>Please note there may be supplementary provisions in the contract of employment accompanying the above terms. In the event of any inconsistency between the contents of this document and any subsequent contract of employment provided by the employer, the terms of the contract of employment shall prevail.</w:t>
      </w:r>
    </w:p>
    <w:sectPr w:rsidR="00224115" w:rsidRPr="00FE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5"/>
    <w:rsid w:val="00224115"/>
    <w:rsid w:val="00321F55"/>
    <w:rsid w:val="00343D05"/>
    <w:rsid w:val="003D7581"/>
    <w:rsid w:val="004307A2"/>
    <w:rsid w:val="004D006B"/>
    <w:rsid w:val="005233E3"/>
    <w:rsid w:val="00657D83"/>
    <w:rsid w:val="006C5E9B"/>
    <w:rsid w:val="008562E5"/>
    <w:rsid w:val="008F70A1"/>
    <w:rsid w:val="00EF46EF"/>
    <w:rsid w:val="00FE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752A"/>
  <w15:chartTrackingRefBased/>
  <w15:docId w15:val="{94096DD8-0B84-4A3C-AFCA-176256A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3</cp:revision>
  <dcterms:created xsi:type="dcterms:W3CDTF">2020-01-08T17:00:00Z</dcterms:created>
  <dcterms:modified xsi:type="dcterms:W3CDTF">2020-01-15T18:06:00Z</dcterms:modified>
</cp:coreProperties>
</file>