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2D93" w14:textId="6A2963EB" w:rsidR="00E73A48" w:rsidRDefault="00E73A48" w:rsidP="00E73A48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1E8539CD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6E730E9F" w14:textId="4F0FDEEB" w:rsidR="0027472B" w:rsidRDefault="0027472B" w:rsidP="00E73A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Volunteer</w:t>
      </w:r>
      <w:r w:rsidR="00E24DEF">
        <w:rPr>
          <w:b/>
          <w:sz w:val="32"/>
          <w:szCs w:val="32"/>
        </w:rPr>
        <w:t xml:space="preserve"> Group Leader</w:t>
      </w:r>
    </w:p>
    <w:p w14:paraId="535EB79D" w14:textId="4515BFFC" w:rsidR="00E73A48" w:rsidRDefault="001953AA" w:rsidP="00E73A48">
      <w:pPr>
        <w:pStyle w:val="NoSpacing"/>
        <w:rPr>
          <w:b/>
          <w:sz w:val="32"/>
          <w:szCs w:val="32"/>
        </w:rPr>
        <w:sectPr w:rsidR="00E73A48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r>
        <w:rPr>
          <w:b/>
          <w:sz w:val="32"/>
          <w:szCs w:val="32"/>
        </w:rPr>
        <w:t>Role Description</w:t>
      </w:r>
      <w:r w:rsidR="00585CAF">
        <w:rPr>
          <w:b/>
          <w:sz w:val="32"/>
          <w:szCs w:val="32"/>
        </w:rPr>
        <w:t xml:space="preserve"> </w:t>
      </w:r>
    </w:p>
    <w:p w14:paraId="599FD453" w14:textId="54BD17EA" w:rsidR="00AA7DA9" w:rsidRDefault="00AA7DA9" w:rsidP="00CC08A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6402"/>
      </w:tblGrid>
      <w:tr w:rsidR="00A76F35" w14:paraId="01B93FCB" w14:textId="77777777" w:rsidTr="00853796">
        <w:tc>
          <w:tcPr>
            <w:tcW w:w="2660" w:type="dxa"/>
          </w:tcPr>
          <w:p w14:paraId="32100E32" w14:textId="1F0FEA8C" w:rsidR="00CD4633" w:rsidRPr="00853796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Role Title</w:t>
            </w:r>
          </w:p>
        </w:tc>
        <w:tc>
          <w:tcPr>
            <w:tcW w:w="6520" w:type="dxa"/>
          </w:tcPr>
          <w:p w14:paraId="2CFD7353" w14:textId="307FFED3" w:rsidR="00CD4633" w:rsidRPr="00805E2E" w:rsidRDefault="0027472B" w:rsidP="00CC08AE">
            <w:pPr>
              <w:pStyle w:val="NoSpacing"/>
              <w:rPr>
                <w:b/>
                <w:sz w:val="24"/>
                <w:szCs w:val="24"/>
              </w:rPr>
            </w:pPr>
            <w:r w:rsidRPr="00805E2E">
              <w:rPr>
                <w:b/>
                <w:sz w:val="24"/>
                <w:szCs w:val="24"/>
              </w:rPr>
              <w:t>Volunteer</w:t>
            </w:r>
            <w:r w:rsidR="00E24DEF">
              <w:rPr>
                <w:b/>
                <w:sz w:val="24"/>
                <w:szCs w:val="24"/>
              </w:rPr>
              <w:t xml:space="preserve"> Group Leader</w:t>
            </w:r>
          </w:p>
        </w:tc>
      </w:tr>
      <w:tr w:rsidR="00A76F35" w14:paraId="24B563FB" w14:textId="77777777" w:rsidTr="00853796">
        <w:tc>
          <w:tcPr>
            <w:tcW w:w="2660" w:type="dxa"/>
          </w:tcPr>
          <w:p w14:paraId="3AD0F629" w14:textId="60875610" w:rsidR="00CD4633" w:rsidRPr="00853796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Responsible to:</w:t>
            </w:r>
          </w:p>
        </w:tc>
        <w:tc>
          <w:tcPr>
            <w:tcW w:w="6520" w:type="dxa"/>
          </w:tcPr>
          <w:p w14:paraId="7D804B33" w14:textId="7EFB89BA" w:rsidR="00CD4633" w:rsidRPr="00805E2E" w:rsidRDefault="00EB5052" w:rsidP="00CC08AE">
            <w:pPr>
              <w:pStyle w:val="NoSpacing"/>
              <w:rPr>
                <w:rStyle w:val="SubtleEmphasis"/>
                <w:i w:val="0"/>
                <w:sz w:val="24"/>
                <w:szCs w:val="24"/>
              </w:rPr>
            </w:pPr>
            <w:r w:rsidRPr="00805E2E">
              <w:rPr>
                <w:rStyle w:val="SubtleEmphasis"/>
                <w:i w:val="0"/>
                <w:sz w:val="24"/>
                <w:szCs w:val="24"/>
              </w:rPr>
              <w:t>Group Organiser</w:t>
            </w:r>
          </w:p>
        </w:tc>
      </w:tr>
      <w:tr w:rsidR="00A76F35" w14:paraId="65F39F42" w14:textId="77777777" w:rsidTr="00853796">
        <w:tc>
          <w:tcPr>
            <w:tcW w:w="2660" w:type="dxa"/>
          </w:tcPr>
          <w:p w14:paraId="5DC94D6D" w14:textId="50EBCF6A" w:rsidR="00CD4633" w:rsidRP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Time</w:t>
            </w:r>
            <w:r>
              <w:rPr>
                <w:b/>
                <w:color w:val="D60093"/>
                <w:sz w:val="28"/>
                <w:szCs w:val="28"/>
              </w:rPr>
              <w:t xml:space="preserve"> </w:t>
            </w:r>
            <w:r w:rsidRPr="00853796">
              <w:rPr>
                <w:b/>
                <w:color w:val="D60093"/>
                <w:sz w:val="28"/>
                <w:szCs w:val="28"/>
              </w:rPr>
              <w:t>Commitment:</w:t>
            </w:r>
          </w:p>
        </w:tc>
        <w:tc>
          <w:tcPr>
            <w:tcW w:w="6520" w:type="dxa"/>
          </w:tcPr>
          <w:p w14:paraId="65926965" w14:textId="66592ECD" w:rsidR="0021106D" w:rsidRDefault="0021106D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4</w:t>
            </w:r>
            <w:r w:rsidR="0047127E" w:rsidRPr="00805E2E">
              <w:rPr>
                <w:sz w:val="24"/>
                <w:szCs w:val="24"/>
              </w:rPr>
              <w:t xml:space="preserve"> hours weekly</w:t>
            </w:r>
          </w:p>
          <w:p w14:paraId="0EAC461D" w14:textId="514BD760" w:rsidR="0047127E" w:rsidRPr="00805E2E" w:rsidRDefault="0047127E" w:rsidP="00CC08AE">
            <w:pPr>
              <w:pStyle w:val="NoSpacing"/>
              <w:rPr>
                <w:sz w:val="24"/>
                <w:szCs w:val="24"/>
              </w:rPr>
            </w:pPr>
            <w:r w:rsidRPr="00805E2E">
              <w:rPr>
                <w:sz w:val="24"/>
                <w:szCs w:val="24"/>
              </w:rPr>
              <w:t>Minimum of 1 year</w:t>
            </w:r>
          </w:p>
        </w:tc>
      </w:tr>
      <w:tr w:rsidR="00A76F35" w14:paraId="1B724EA1" w14:textId="77777777" w:rsidTr="00853796">
        <w:tc>
          <w:tcPr>
            <w:tcW w:w="2660" w:type="dxa"/>
          </w:tcPr>
          <w:p w14:paraId="4E319BF0" w14:textId="57CAE9ED" w:rsidR="00CD4633" w:rsidRPr="004A7E1C" w:rsidRDefault="00853796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 xml:space="preserve">Location: </w:t>
            </w:r>
          </w:p>
        </w:tc>
        <w:tc>
          <w:tcPr>
            <w:tcW w:w="6520" w:type="dxa"/>
          </w:tcPr>
          <w:p w14:paraId="603834C8" w14:textId="3333BE3E" w:rsidR="00CD4633" w:rsidRPr="00805E2E" w:rsidRDefault="00572961" w:rsidP="00CC08AE">
            <w:pPr>
              <w:pStyle w:val="NoSpacing"/>
              <w:rPr>
                <w:sz w:val="24"/>
                <w:szCs w:val="24"/>
              </w:rPr>
            </w:pPr>
            <w:r w:rsidRPr="00805E2E">
              <w:rPr>
                <w:sz w:val="24"/>
                <w:szCs w:val="24"/>
              </w:rPr>
              <w:t>Community Based</w:t>
            </w:r>
          </w:p>
        </w:tc>
      </w:tr>
      <w:tr w:rsidR="00853796" w14:paraId="0BC8EBBC" w14:textId="77777777" w:rsidTr="004964EC">
        <w:tc>
          <w:tcPr>
            <w:tcW w:w="9180" w:type="dxa"/>
            <w:gridSpan w:val="2"/>
          </w:tcPr>
          <w:p w14:paraId="06DAE973" w14:textId="421245AE" w:rsidR="00FC4DC2" w:rsidRPr="00AD789D" w:rsidRDefault="00853796" w:rsidP="00585CAF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Why we need your help:</w:t>
            </w:r>
          </w:p>
          <w:p w14:paraId="1915316C" w14:textId="5272F5A5" w:rsidR="004B34CB" w:rsidRDefault="00C82244" w:rsidP="00585C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C4DC2">
              <w:rPr>
                <w:sz w:val="24"/>
                <w:szCs w:val="24"/>
              </w:rPr>
              <w:t>here is a need for</w:t>
            </w:r>
            <w:r w:rsidR="00E24DEF">
              <w:rPr>
                <w:sz w:val="24"/>
                <w:szCs w:val="24"/>
              </w:rPr>
              <w:t xml:space="preserve"> Volunteer</w:t>
            </w:r>
            <w:r w:rsidR="00FC4DC2">
              <w:rPr>
                <w:sz w:val="24"/>
                <w:szCs w:val="24"/>
              </w:rPr>
              <w:t xml:space="preserve"> </w:t>
            </w:r>
            <w:r w:rsidR="00E24DEF">
              <w:rPr>
                <w:sz w:val="24"/>
                <w:szCs w:val="24"/>
              </w:rPr>
              <w:t>Group Leader</w:t>
            </w:r>
            <w:r>
              <w:rPr>
                <w:sz w:val="24"/>
                <w:szCs w:val="24"/>
              </w:rPr>
              <w:t>s</w:t>
            </w:r>
            <w:r w:rsidR="00FC4DC2">
              <w:rPr>
                <w:sz w:val="24"/>
                <w:szCs w:val="24"/>
              </w:rPr>
              <w:t xml:space="preserve"> at Bristol After Stroke</w:t>
            </w:r>
            <w:r w:rsidR="00B634DC">
              <w:rPr>
                <w:sz w:val="24"/>
                <w:szCs w:val="24"/>
              </w:rPr>
              <w:t xml:space="preserve"> to make sure all our volunteers are made to feel welcome, given the information they need for their role and thanked for their contribution. </w:t>
            </w:r>
          </w:p>
          <w:p w14:paraId="2849D985" w14:textId="77777777" w:rsidR="004B34CB" w:rsidRDefault="004B34CB" w:rsidP="00585CAF">
            <w:pPr>
              <w:pStyle w:val="NoSpacing"/>
              <w:rPr>
                <w:sz w:val="24"/>
                <w:szCs w:val="24"/>
              </w:rPr>
            </w:pPr>
          </w:p>
          <w:p w14:paraId="2F9E8B5C" w14:textId="3D33A0F2" w:rsidR="00585CAF" w:rsidRDefault="00B634DC" w:rsidP="00805E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24DE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olunteer </w:t>
            </w:r>
            <w:r w:rsidR="00E24DEF">
              <w:rPr>
                <w:sz w:val="24"/>
                <w:szCs w:val="24"/>
              </w:rPr>
              <w:t xml:space="preserve">Group Leader </w:t>
            </w:r>
            <w:r>
              <w:rPr>
                <w:sz w:val="24"/>
                <w:szCs w:val="24"/>
              </w:rPr>
              <w:t>will</w:t>
            </w:r>
            <w:r w:rsidR="00AD789D">
              <w:rPr>
                <w:sz w:val="24"/>
                <w:szCs w:val="24"/>
              </w:rPr>
              <w:t xml:space="preserve"> support</w:t>
            </w:r>
            <w:r>
              <w:rPr>
                <w:sz w:val="24"/>
                <w:szCs w:val="24"/>
              </w:rPr>
              <w:t xml:space="preserve"> Bristol After Stroke with the recruitment of volunteers</w:t>
            </w:r>
            <w:r w:rsidR="00AD78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as well as the induction, and support of volunteers. </w:t>
            </w:r>
            <w:r w:rsidR="00AD789D">
              <w:rPr>
                <w:sz w:val="24"/>
                <w:szCs w:val="24"/>
              </w:rPr>
              <w:t xml:space="preserve">In addition, they will be the key point of contact; </w:t>
            </w:r>
            <w:r w:rsidR="00805E2E">
              <w:rPr>
                <w:sz w:val="24"/>
                <w:szCs w:val="24"/>
              </w:rPr>
              <w:t xml:space="preserve">both for volunteering enquiries from the Bristol After Stroke office as well as </w:t>
            </w:r>
            <w:r w:rsidR="00AD789D">
              <w:rPr>
                <w:sz w:val="24"/>
                <w:szCs w:val="24"/>
              </w:rPr>
              <w:t>representing the volunteers at group</w:t>
            </w:r>
            <w:r w:rsidR="00805E2E">
              <w:rPr>
                <w:sz w:val="24"/>
                <w:szCs w:val="24"/>
              </w:rPr>
              <w:t>,</w:t>
            </w:r>
            <w:r w:rsidR="0021106D">
              <w:rPr>
                <w:sz w:val="24"/>
                <w:szCs w:val="24"/>
              </w:rPr>
              <w:t xml:space="preserve"> </w:t>
            </w:r>
            <w:r w:rsidR="00AD789D">
              <w:rPr>
                <w:sz w:val="24"/>
                <w:szCs w:val="24"/>
              </w:rPr>
              <w:t xml:space="preserve">reporting back any queries, concerns or requests they may have.  </w:t>
            </w:r>
          </w:p>
          <w:p w14:paraId="4858A544" w14:textId="6DD56C09" w:rsidR="00805E2E" w:rsidRPr="004A7E1C" w:rsidRDefault="00805E2E" w:rsidP="00805E2E">
            <w:pPr>
              <w:pStyle w:val="NoSpacing"/>
              <w:rPr>
                <w:sz w:val="24"/>
                <w:szCs w:val="24"/>
              </w:rPr>
            </w:pPr>
          </w:p>
        </w:tc>
      </w:tr>
      <w:tr w:rsidR="00A76F35" w14:paraId="09C6616A" w14:textId="77777777" w:rsidTr="00853796">
        <w:tc>
          <w:tcPr>
            <w:tcW w:w="2660" w:type="dxa"/>
          </w:tcPr>
          <w:p w14:paraId="0B3F2493" w14:textId="4C70C080" w:rsidR="00CD4633" w:rsidRPr="004A7E1C" w:rsidRDefault="00EF6764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Role Summary:</w:t>
            </w:r>
          </w:p>
        </w:tc>
        <w:tc>
          <w:tcPr>
            <w:tcW w:w="6520" w:type="dxa"/>
          </w:tcPr>
          <w:p w14:paraId="1CCB6200" w14:textId="32BB5B61" w:rsidR="00EB5052" w:rsidRPr="008A0DEF" w:rsidRDefault="00F352FD" w:rsidP="00C82244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A0DEF">
              <w:rPr>
                <w:sz w:val="24"/>
                <w:szCs w:val="24"/>
              </w:rPr>
              <w:t>Help i</w:t>
            </w:r>
            <w:r w:rsidR="00EB5052" w:rsidRPr="008A0DEF">
              <w:rPr>
                <w:sz w:val="24"/>
                <w:szCs w:val="24"/>
              </w:rPr>
              <w:t>dentify</w:t>
            </w:r>
            <w:r w:rsidR="008A0DEF">
              <w:rPr>
                <w:sz w:val="24"/>
                <w:szCs w:val="24"/>
              </w:rPr>
              <w:t xml:space="preserve"> need for new</w:t>
            </w:r>
            <w:r w:rsidR="00A76F35" w:rsidRPr="008A0DEF">
              <w:rPr>
                <w:sz w:val="24"/>
                <w:szCs w:val="24"/>
              </w:rPr>
              <w:t xml:space="preserve"> </w:t>
            </w:r>
            <w:r w:rsidR="00EB5052" w:rsidRPr="008A0DEF">
              <w:rPr>
                <w:sz w:val="24"/>
                <w:szCs w:val="24"/>
              </w:rPr>
              <w:t>volunteer</w:t>
            </w:r>
            <w:r w:rsidR="008A0DEF">
              <w:rPr>
                <w:sz w:val="24"/>
                <w:szCs w:val="24"/>
              </w:rPr>
              <w:t>s</w:t>
            </w:r>
            <w:r w:rsidR="00EB5052" w:rsidRPr="008A0DEF">
              <w:rPr>
                <w:sz w:val="24"/>
                <w:szCs w:val="24"/>
              </w:rPr>
              <w:t xml:space="preserve"> and opportunities.</w:t>
            </w:r>
          </w:p>
          <w:p w14:paraId="7E1A5B0B" w14:textId="1A238007" w:rsidR="00EB5052" w:rsidRPr="008A0DEF" w:rsidRDefault="00F352FD" w:rsidP="00F352FD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0DEF">
              <w:rPr>
                <w:rFonts w:asciiTheme="minorHAnsi" w:eastAsia="Times New Roman" w:hAnsiTheme="minorHAnsi"/>
                <w:sz w:val="24"/>
                <w:szCs w:val="24"/>
              </w:rPr>
              <w:t xml:space="preserve">In line with organisational procedures </w:t>
            </w:r>
            <w:r w:rsidR="008A0DEF">
              <w:rPr>
                <w:rFonts w:asciiTheme="minorHAnsi" w:eastAsia="Times New Roman" w:hAnsiTheme="minorHAnsi"/>
                <w:sz w:val="24"/>
                <w:szCs w:val="24"/>
              </w:rPr>
              <w:t xml:space="preserve">support recruitment and </w:t>
            </w:r>
            <w:r w:rsidRPr="008A0DEF">
              <w:rPr>
                <w:rFonts w:asciiTheme="minorHAnsi" w:eastAsia="Times New Roman" w:hAnsiTheme="minorHAnsi"/>
                <w:sz w:val="24"/>
                <w:szCs w:val="24"/>
              </w:rPr>
              <w:t>a</w:t>
            </w:r>
            <w:r w:rsidR="00EB5052" w:rsidRPr="008A0DEF">
              <w:rPr>
                <w:rFonts w:asciiTheme="minorHAnsi" w:eastAsia="Times New Roman" w:hAnsiTheme="minorHAnsi"/>
                <w:sz w:val="24"/>
                <w:szCs w:val="24"/>
              </w:rPr>
              <w:t>dvertis</w:t>
            </w:r>
            <w:r w:rsidR="008A0DEF">
              <w:rPr>
                <w:rFonts w:asciiTheme="minorHAnsi" w:eastAsia="Times New Roman" w:hAnsiTheme="minorHAnsi"/>
                <w:sz w:val="24"/>
                <w:szCs w:val="24"/>
              </w:rPr>
              <w:t>ing</w:t>
            </w:r>
            <w:r w:rsidR="00EB5052" w:rsidRPr="008A0DE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F6063E">
              <w:rPr>
                <w:rFonts w:asciiTheme="minorHAnsi" w:eastAsia="Times New Roman" w:hAnsiTheme="minorHAnsi"/>
                <w:sz w:val="24"/>
                <w:szCs w:val="24"/>
              </w:rPr>
              <w:t>for new volunteers</w:t>
            </w:r>
            <w:r w:rsidR="00EB5052" w:rsidRPr="008A0DE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14:paraId="6185486B" w14:textId="5EF35C57" w:rsidR="00EB5052" w:rsidRPr="008A0DEF" w:rsidRDefault="00EB5052" w:rsidP="00F352FD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0DEF">
              <w:rPr>
                <w:rFonts w:asciiTheme="minorHAnsi" w:hAnsiTheme="minorHAnsi"/>
                <w:sz w:val="24"/>
                <w:szCs w:val="24"/>
              </w:rPr>
              <w:t>Support the interviewing of</w:t>
            </w:r>
            <w:r w:rsidR="00A76F35" w:rsidRPr="008A0D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A0DEF">
              <w:rPr>
                <w:rFonts w:asciiTheme="minorHAnsi" w:hAnsiTheme="minorHAnsi"/>
                <w:sz w:val="24"/>
                <w:szCs w:val="24"/>
              </w:rPr>
              <w:t>new volunteers.</w:t>
            </w:r>
          </w:p>
          <w:p w14:paraId="45B771FE" w14:textId="52E6678B" w:rsidR="00A76F35" w:rsidRPr="008A0DEF" w:rsidRDefault="00A76F35" w:rsidP="00F352FD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0DEF">
              <w:rPr>
                <w:rFonts w:asciiTheme="minorHAnsi" w:eastAsia="Times New Roman" w:hAnsiTheme="minorHAnsi"/>
                <w:sz w:val="24"/>
                <w:szCs w:val="24"/>
              </w:rPr>
              <w:t>With support from Group Organiser deliver volunteer induction and ongoing suppor</w:t>
            </w:r>
            <w:r w:rsidR="00386A5F">
              <w:rPr>
                <w:rFonts w:asciiTheme="minorHAnsi" w:eastAsia="Times New Roman" w:hAnsiTheme="minorHAnsi"/>
                <w:sz w:val="24"/>
                <w:szCs w:val="24"/>
              </w:rPr>
              <w:t>t</w:t>
            </w:r>
            <w:r w:rsidRPr="008A0DE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14:paraId="2FD6E0B1" w14:textId="294F2E96" w:rsidR="00EB5052" w:rsidRPr="008A0DEF" w:rsidRDefault="00F352FD" w:rsidP="00F352FD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0DEF">
              <w:rPr>
                <w:rFonts w:asciiTheme="minorHAnsi" w:eastAsia="Times New Roman" w:hAnsiTheme="minorHAnsi"/>
                <w:sz w:val="24"/>
                <w:szCs w:val="24"/>
              </w:rPr>
              <w:t>Following feedback from group volunteers contribute to Volunteer Day content, including training needs</w:t>
            </w:r>
            <w:r w:rsidR="00F6063E">
              <w:rPr>
                <w:rFonts w:asciiTheme="minorHAnsi" w:eastAsia="Times New Roman" w:hAnsiTheme="minorHAnsi"/>
                <w:sz w:val="24"/>
                <w:szCs w:val="24"/>
              </w:rPr>
              <w:t xml:space="preserve"> etc.</w:t>
            </w:r>
          </w:p>
          <w:p w14:paraId="1352DB9E" w14:textId="653B01F0" w:rsidR="00A76F35" w:rsidRPr="008A0DEF" w:rsidRDefault="0047127E" w:rsidP="00A76F35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A0DEF">
              <w:rPr>
                <w:sz w:val="24"/>
                <w:szCs w:val="24"/>
              </w:rPr>
              <w:t>Key point of contact for all</w:t>
            </w:r>
            <w:r w:rsidR="008A0DEF" w:rsidRPr="008A0DEF">
              <w:rPr>
                <w:sz w:val="24"/>
                <w:szCs w:val="24"/>
              </w:rPr>
              <w:t xml:space="preserve"> group</w:t>
            </w:r>
            <w:r w:rsidRPr="008A0DEF">
              <w:rPr>
                <w:sz w:val="24"/>
                <w:szCs w:val="24"/>
              </w:rPr>
              <w:t xml:space="preserve"> </w:t>
            </w:r>
            <w:r w:rsidR="008A0DEF" w:rsidRPr="008A0DEF">
              <w:rPr>
                <w:sz w:val="24"/>
                <w:szCs w:val="24"/>
              </w:rPr>
              <w:t>volunteering communication</w:t>
            </w:r>
            <w:r w:rsidRPr="008A0DEF">
              <w:rPr>
                <w:sz w:val="24"/>
                <w:szCs w:val="24"/>
              </w:rPr>
              <w:t>.</w:t>
            </w:r>
          </w:p>
          <w:p w14:paraId="51190B63" w14:textId="77777777" w:rsidR="00B514F9" w:rsidRPr="008A0DEF" w:rsidRDefault="00A76F35" w:rsidP="00B514F9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A0DEF">
              <w:rPr>
                <w:sz w:val="24"/>
                <w:szCs w:val="24"/>
              </w:rPr>
              <w:t>S</w:t>
            </w:r>
            <w:r w:rsidR="00F352FD" w:rsidRPr="008A0DEF">
              <w:rPr>
                <w:sz w:val="24"/>
                <w:szCs w:val="24"/>
              </w:rPr>
              <w:t>upport existing volunteers</w:t>
            </w:r>
            <w:r w:rsidRPr="008A0DEF">
              <w:rPr>
                <w:sz w:val="24"/>
                <w:szCs w:val="24"/>
              </w:rPr>
              <w:t xml:space="preserve"> by making occasional calls / setting aside time to check that </w:t>
            </w:r>
            <w:r w:rsidRPr="008A0DEF">
              <w:rPr>
                <w:rFonts w:eastAsia="Times New Roman"/>
                <w:sz w:val="24"/>
                <w:szCs w:val="24"/>
              </w:rPr>
              <w:t>all is well with them in their volunteer role.</w:t>
            </w:r>
          </w:p>
          <w:p w14:paraId="5FA84F1B" w14:textId="7B9F385C" w:rsidR="00B514F9" w:rsidRPr="008A0DEF" w:rsidRDefault="008A0DEF" w:rsidP="00A76F35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A0DEF">
              <w:rPr>
                <w:sz w:val="24"/>
                <w:szCs w:val="24"/>
              </w:rPr>
              <w:t>Provide updates to staff at Bristol After Strok</w:t>
            </w:r>
            <w:r w:rsidR="00F6063E">
              <w:rPr>
                <w:sz w:val="24"/>
                <w:szCs w:val="24"/>
              </w:rPr>
              <w:t>e.</w:t>
            </w:r>
          </w:p>
          <w:p w14:paraId="5EE44CC6" w14:textId="025542AA" w:rsidR="00F352FD" w:rsidRPr="008A0DEF" w:rsidRDefault="00F352FD" w:rsidP="00B514F9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A0DEF">
              <w:rPr>
                <w:sz w:val="24"/>
                <w:szCs w:val="24"/>
              </w:rPr>
              <w:t xml:space="preserve">Attend a 6 monthly meeting with </w:t>
            </w:r>
            <w:r w:rsidR="00C82244">
              <w:rPr>
                <w:sz w:val="24"/>
                <w:szCs w:val="24"/>
              </w:rPr>
              <w:t xml:space="preserve">other </w:t>
            </w:r>
            <w:r w:rsidRPr="008A0DEF">
              <w:rPr>
                <w:sz w:val="24"/>
                <w:szCs w:val="24"/>
              </w:rPr>
              <w:t xml:space="preserve">Volunteer Group </w:t>
            </w:r>
            <w:r w:rsidR="008A0DEF" w:rsidRPr="008A0DEF">
              <w:rPr>
                <w:sz w:val="24"/>
                <w:szCs w:val="24"/>
              </w:rPr>
              <w:t>L</w:t>
            </w:r>
            <w:r w:rsidRPr="008A0DEF">
              <w:rPr>
                <w:sz w:val="24"/>
                <w:szCs w:val="24"/>
              </w:rPr>
              <w:t>ead</w:t>
            </w:r>
            <w:r w:rsidR="00E24DEF">
              <w:rPr>
                <w:sz w:val="24"/>
                <w:szCs w:val="24"/>
              </w:rPr>
              <w:t>er</w:t>
            </w:r>
            <w:r w:rsidRPr="008A0DEF">
              <w:rPr>
                <w:sz w:val="24"/>
                <w:szCs w:val="24"/>
              </w:rPr>
              <w:t>s to report back the views of volunteers</w:t>
            </w:r>
            <w:r w:rsidR="00C82244">
              <w:rPr>
                <w:sz w:val="24"/>
                <w:szCs w:val="24"/>
              </w:rPr>
              <w:t xml:space="preserve"> and </w:t>
            </w:r>
            <w:r w:rsidRPr="008A0DEF">
              <w:rPr>
                <w:sz w:val="24"/>
                <w:szCs w:val="24"/>
              </w:rPr>
              <w:t>their need</w:t>
            </w:r>
            <w:r w:rsidR="00C82244">
              <w:rPr>
                <w:sz w:val="24"/>
                <w:szCs w:val="24"/>
              </w:rPr>
              <w:t>s to staff at Bristol After Stroke</w:t>
            </w:r>
            <w:r w:rsidR="00F6063E">
              <w:rPr>
                <w:sz w:val="24"/>
                <w:szCs w:val="24"/>
              </w:rPr>
              <w:t>.</w:t>
            </w:r>
          </w:p>
          <w:p w14:paraId="106AC3B8" w14:textId="6665D7B5" w:rsidR="005974F9" w:rsidRPr="008A0DEF" w:rsidRDefault="005974F9" w:rsidP="00F352FD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A76F35" w14:paraId="69FF8A51" w14:textId="77777777" w:rsidTr="00853796">
        <w:tc>
          <w:tcPr>
            <w:tcW w:w="2660" w:type="dxa"/>
          </w:tcPr>
          <w:p w14:paraId="2DC4B0A1" w14:textId="5B26AB91" w:rsidR="00EF6764" w:rsidRPr="004A7E1C" w:rsidRDefault="00EF6764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Skills and Experience:</w:t>
            </w:r>
          </w:p>
        </w:tc>
        <w:tc>
          <w:tcPr>
            <w:tcW w:w="6520" w:type="dxa"/>
          </w:tcPr>
          <w:p w14:paraId="2F71168D" w14:textId="59C08001" w:rsidR="008A0DEF" w:rsidRPr="008A0DEF" w:rsidRDefault="001F09C7" w:rsidP="008A0DEF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A0DEF">
              <w:rPr>
                <w:sz w:val="24"/>
                <w:szCs w:val="24"/>
              </w:rPr>
              <w:t>Good Leader</w:t>
            </w:r>
            <w:r w:rsidR="008A0DEF" w:rsidRPr="008A0DEF">
              <w:rPr>
                <w:sz w:val="24"/>
                <w:szCs w:val="24"/>
              </w:rPr>
              <w:t xml:space="preserve"> - to be able to encourage others, sharing enthusiasm and experience. </w:t>
            </w:r>
          </w:p>
          <w:p w14:paraId="5A37101B" w14:textId="6C3E2AED" w:rsidR="00F352FD" w:rsidRPr="008A0DEF" w:rsidRDefault="00E40A2B" w:rsidP="006A1749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  <w:r w:rsidR="008A0DEF" w:rsidRPr="008A0DEF">
              <w:rPr>
                <w:sz w:val="24"/>
                <w:szCs w:val="24"/>
              </w:rPr>
              <w:t>organisational skills.</w:t>
            </w:r>
          </w:p>
          <w:p w14:paraId="62F1F7B1" w14:textId="1010A918" w:rsidR="008A0DEF" w:rsidRPr="008A0DEF" w:rsidRDefault="00E40A2B" w:rsidP="006A1749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  <w:r w:rsidR="008A0DEF" w:rsidRPr="008A0DEF">
              <w:rPr>
                <w:sz w:val="24"/>
                <w:szCs w:val="24"/>
              </w:rPr>
              <w:t xml:space="preserve"> communication skills.</w:t>
            </w:r>
          </w:p>
          <w:p w14:paraId="58E3B965" w14:textId="77777777" w:rsidR="008A0DEF" w:rsidRPr="008A0DEF" w:rsidRDefault="008A0DEF" w:rsidP="008A0DEF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A0DEF">
              <w:rPr>
                <w:rFonts w:cs="Times New Roman"/>
                <w:sz w:val="24"/>
                <w:szCs w:val="24"/>
              </w:rPr>
              <w:lastRenderedPageBreak/>
              <w:t>You’ll have empathetic listening and interpersonal skills and be able to support a group of volunteers.</w:t>
            </w:r>
          </w:p>
          <w:p w14:paraId="6DB8EA40" w14:textId="570B91F0" w:rsidR="008A0DEF" w:rsidRPr="008A0DEF" w:rsidRDefault="008A0DEF" w:rsidP="006A1749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A0DEF">
              <w:rPr>
                <w:sz w:val="24"/>
                <w:szCs w:val="24"/>
              </w:rPr>
              <w:t>Continue to follow all Bristol After Stroke Policies and procedures.</w:t>
            </w:r>
          </w:p>
        </w:tc>
      </w:tr>
    </w:tbl>
    <w:p w14:paraId="79ECE04F" w14:textId="0F662EE3" w:rsidR="00CD4633" w:rsidRDefault="00CD4633" w:rsidP="00CC08AE">
      <w:pPr>
        <w:pStyle w:val="NoSpacing"/>
        <w:rPr>
          <w:sz w:val="24"/>
          <w:szCs w:val="24"/>
        </w:rPr>
      </w:pPr>
    </w:p>
    <w:p w14:paraId="2E66E277" w14:textId="6FC0D01B" w:rsidR="008A0DEF" w:rsidRDefault="004A7E1C" w:rsidP="008A0DEF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can offer you:</w:t>
      </w:r>
      <w:r w:rsidR="008A0DEF">
        <w:rPr>
          <w:b/>
          <w:color w:val="D60093"/>
          <w:sz w:val="24"/>
          <w:szCs w:val="24"/>
        </w:rPr>
        <w:br/>
      </w:r>
    </w:p>
    <w:p w14:paraId="7137B96B" w14:textId="6387E749" w:rsidR="00E80F45" w:rsidRPr="008A0DEF" w:rsidRDefault="008A0DEF" w:rsidP="008A0DEF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8A0DEF">
        <w:rPr>
          <w:sz w:val="24"/>
          <w:szCs w:val="24"/>
        </w:rPr>
        <w:t>Training and s</w:t>
      </w:r>
      <w:r w:rsidR="00E80F45" w:rsidRPr="008A0DEF">
        <w:rPr>
          <w:sz w:val="24"/>
          <w:szCs w:val="24"/>
        </w:rPr>
        <w:t>upport and supervision in the role.</w:t>
      </w:r>
    </w:p>
    <w:p w14:paraId="65655659" w14:textId="6D0BDACE" w:rsidR="004A7E1C" w:rsidRDefault="004A7E1C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 will be supported in your role by the</w:t>
      </w:r>
      <w:r w:rsidR="00A12F3A">
        <w:rPr>
          <w:sz w:val="24"/>
          <w:szCs w:val="24"/>
        </w:rPr>
        <w:t xml:space="preserve"> </w:t>
      </w:r>
      <w:r w:rsidR="008A0DEF">
        <w:rPr>
          <w:b/>
          <w:sz w:val="24"/>
          <w:szCs w:val="24"/>
        </w:rPr>
        <w:t>Group Organiser and Chief Executive</w:t>
      </w:r>
      <w:r w:rsidR="001E7B41" w:rsidRPr="001E7B41">
        <w:rPr>
          <w:b/>
          <w:sz w:val="24"/>
          <w:szCs w:val="24"/>
        </w:rPr>
        <w:t xml:space="preserve"> </w:t>
      </w:r>
      <w:r w:rsidR="00871AE7">
        <w:rPr>
          <w:sz w:val="24"/>
          <w:szCs w:val="24"/>
        </w:rPr>
        <w:t>and other appropriate members of staff as needed.</w:t>
      </w:r>
    </w:p>
    <w:p w14:paraId="581BEC74" w14:textId="068C2116" w:rsidR="00871AE7" w:rsidRDefault="00333CF9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Bristol After Stroke Newsletters; keeping you up to date</w:t>
      </w:r>
      <w:r w:rsidR="00036308">
        <w:rPr>
          <w:sz w:val="24"/>
          <w:szCs w:val="24"/>
        </w:rPr>
        <w:t xml:space="preserve"> on </w:t>
      </w:r>
      <w:r>
        <w:rPr>
          <w:sz w:val="24"/>
          <w:szCs w:val="24"/>
        </w:rPr>
        <w:t>charity news and other volunteer opportunities.</w:t>
      </w:r>
    </w:p>
    <w:p w14:paraId="424AFF9F" w14:textId="2EE8117B" w:rsidR="00871AE7" w:rsidRDefault="00871AE7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r w:rsidR="00333CF9">
        <w:rPr>
          <w:sz w:val="24"/>
          <w:szCs w:val="24"/>
        </w:rPr>
        <w:t>the opportunity</w:t>
      </w:r>
      <w:r>
        <w:rPr>
          <w:sz w:val="24"/>
          <w:szCs w:val="24"/>
        </w:rPr>
        <w:t xml:space="preserve"> to meet with other Bristol After Stroke volunteers.  </w:t>
      </w:r>
    </w:p>
    <w:p w14:paraId="17F35648" w14:textId="59C26B74" w:rsidR="00280482" w:rsidRPr="00B51F36" w:rsidRDefault="00280482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 will be able to claim reasonable travel expenses.</w:t>
      </w:r>
    </w:p>
    <w:p w14:paraId="5960E39B" w14:textId="75088A3F" w:rsidR="00871AE7" w:rsidRDefault="00871AE7" w:rsidP="00871AE7">
      <w:pPr>
        <w:pStyle w:val="NoSpacing"/>
        <w:rPr>
          <w:sz w:val="24"/>
          <w:szCs w:val="24"/>
        </w:rPr>
      </w:pPr>
    </w:p>
    <w:p w14:paraId="04FA4DE0" w14:textId="6B122FB3" w:rsidR="00E80F45" w:rsidRPr="00E80F45" w:rsidRDefault="004A7E1C" w:rsidP="00CC08AE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ask of you:</w:t>
      </w:r>
      <w:r w:rsidR="00333CF9">
        <w:rPr>
          <w:b/>
          <w:color w:val="D60093"/>
          <w:sz w:val="24"/>
          <w:szCs w:val="24"/>
        </w:rPr>
        <w:br/>
      </w:r>
    </w:p>
    <w:p w14:paraId="365CA990" w14:textId="63647DE8" w:rsidR="004A7E1C" w:rsidRDefault="00E80F45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keep to all the charity’s policies</w:t>
      </w:r>
      <w:r w:rsidR="00F960B8">
        <w:rPr>
          <w:sz w:val="24"/>
          <w:szCs w:val="24"/>
        </w:rPr>
        <w:t>, values</w:t>
      </w:r>
      <w:r>
        <w:rPr>
          <w:sz w:val="24"/>
          <w:szCs w:val="24"/>
        </w:rPr>
        <w:t xml:space="preserve"> and guidelines.</w:t>
      </w:r>
    </w:p>
    <w:p w14:paraId="1C40CCDF" w14:textId="7AD6075F" w:rsidR="0094351C" w:rsidRDefault="00E80F45" w:rsidP="002033D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complete any necessary training for the role.</w:t>
      </w:r>
    </w:p>
    <w:p w14:paraId="107439DD" w14:textId="77777777" w:rsidR="00871AE7" w:rsidRDefault="00871AE7" w:rsidP="00871AE7">
      <w:pPr>
        <w:pStyle w:val="NoSpacing"/>
        <w:rPr>
          <w:sz w:val="24"/>
          <w:szCs w:val="24"/>
        </w:rPr>
      </w:pPr>
    </w:p>
    <w:p w14:paraId="6248B1EB" w14:textId="77777777" w:rsidR="00871AE7" w:rsidRDefault="00871AE7" w:rsidP="0094351C">
      <w:pPr>
        <w:pStyle w:val="NoSpacing"/>
        <w:rPr>
          <w:sz w:val="24"/>
          <w:szCs w:val="24"/>
        </w:rPr>
      </w:pPr>
    </w:p>
    <w:p w14:paraId="5E1B1A43" w14:textId="4FFE1A6D" w:rsidR="002033D1" w:rsidRPr="0094351C" w:rsidRDefault="002033D1" w:rsidP="0094351C">
      <w:pPr>
        <w:pStyle w:val="NoSpacing"/>
        <w:rPr>
          <w:sz w:val="24"/>
          <w:szCs w:val="24"/>
        </w:rPr>
      </w:pPr>
      <w:r w:rsidRPr="0094351C">
        <w:rPr>
          <w:sz w:val="24"/>
          <w:szCs w:val="24"/>
        </w:rPr>
        <w:t>Bristol</w:t>
      </w:r>
      <w:r w:rsidR="00896893" w:rsidRPr="0094351C">
        <w:rPr>
          <w:sz w:val="24"/>
          <w:szCs w:val="24"/>
        </w:rPr>
        <w:t xml:space="preserve"> After Stoke</w:t>
      </w:r>
    </w:p>
    <w:p w14:paraId="27BDE5F5" w14:textId="08A83835" w:rsidR="002033D1" w:rsidRPr="002033D1" w:rsidRDefault="00E40A2B" w:rsidP="002033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</w:t>
      </w:r>
      <w:r w:rsidR="002F180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sectPr w:rsidR="002033D1" w:rsidRPr="002033D1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69C0" w14:textId="77777777" w:rsidR="00726EB2" w:rsidRDefault="00726EB2" w:rsidP="00726EB2">
      <w:pPr>
        <w:spacing w:after="0" w:line="240" w:lineRule="auto"/>
      </w:pPr>
      <w:r>
        <w:separator/>
      </w:r>
    </w:p>
  </w:endnote>
  <w:endnote w:type="continuationSeparator" w:id="0">
    <w:p w14:paraId="31B3F21B" w14:textId="77777777" w:rsidR="00726EB2" w:rsidRDefault="00726EB2" w:rsidP="0072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EF6B" w14:textId="77777777" w:rsidR="00726EB2" w:rsidRDefault="00726EB2" w:rsidP="00726EB2">
      <w:pPr>
        <w:spacing w:after="0" w:line="240" w:lineRule="auto"/>
      </w:pPr>
      <w:r>
        <w:separator/>
      </w:r>
    </w:p>
  </w:footnote>
  <w:footnote w:type="continuationSeparator" w:id="0">
    <w:p w14:paraId="28020935" w14:textId="77777777" w:rsidR="00726EB2" w:rsidRDefault="00726EB2" w:rsidP="0072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753"/>
    <w:multiLevelType w:val="hybridMultilevel"/>
    <w:tmpl w:val="0D64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427"/>
    <w:multiLevelType w:val="hybridMultilevel"/>
    <w:tmpl w:val="6B5E6A8A"/>
    <w:lvl w:ilvl="0" w:tplc="CF0C92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01"/>
    <w:multiLevelType w:val="hybridMultilevel"/>
    <w:tmpl w:val="3CD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00714"/>
    <w:rsid w:val="00013A73"/>
    <w:rsid w:val="00017915"/>
    <w:rsid w:val="00036308"/>
    <w:rsid w:val="00055FE0"/>
    <w:rsid w:val="00056587"/>
    <w:rsid w:val="00091197"/>
    <w:rsid w:val="001074B3"/>
    <w:rsid w:val="00125C4D"/>
    <w:rsid w:val="001953AA"/>
    <w:rsid w:val="001A0280"/>
    <w:rsid w:val="001B654E"/>
    <w:rsid w:val="001B6790"/>
    <w:rsid w:val="001E7B41"/>
    <w:rsid w:val="001F09C7"/>
    <w:rsid w:val="002004FE"/>
    <w:rsid w:val="002033D1"/>
    <w:rsid w:val="0021106D"/>
    <w:rsid w:val="002314C6"/>
    <w:rsid w:val="00243D4C"/>
    <w:rsid w:val="0027472B"/>
    <w:rsid w:val="00280482"/>
    <w:rsid w:val="0028372B"/>
    <w:rsid w:val="002A0ED9"/>
    <w:rsid w:val="002D1DB8"/>
    <w:rsid w:val="002F1808"/>
    <w:rsid w:val="00317810"/>
    <w:rsid w:val="00333CF9"/>
    <w:rsid w:val="00386A5F"/>
    <w:rsid w:val="00395D70"/>
    <w:rsid w:val="003C28AA"/>
    <w:rsid w:val="003D1B79"/>
    <w:rsid w:val="003F2BE6"/>
    <w:rsid w:val="00401E73"/>
    <w:rsid w:val="0044228D"/>
    <w:rsid w:val="00446A76"/>
    <w:rsid w:val="004521EB"/>
    <w:rsid w:val="0047127E"/>
    <w:rsid w:val="004A7E1C"/>
    <w:rsid w:val="004B34CB"/>
    <w:rsid w:val="004D07CF"/>
    <w:rsid w:val="00517869"/>
    <w:rsid w:val="005255D6"/>
    <w:rsid w:val="00526C6A"/>
    <w:rsid w:val="00546B2E"/>
    <w:rsid w:val="005601A9"/>
    <w:rsid w:val="00572961"/>
    <w:rsid w:val="00582363"/>
    <w:rsid w:val="00585CAF"/>
    <w:rsid w:val="005974F9"/>
    <w:rsid w:val="00605814"/>
    <w:rsid w:val="0064298B"/>
    <w:rsid w:val="006457C9"/>
    <w:rsid w:val="00684976"/>
    <w:rsid w:val="006A1749"/>
    <w:rsid w:val="007024C8"/>
    <w:rsid w:val="0070280F"/>
    <w:rsid w:val="00726EB2"/>
    <w:rsid w:val="00744914"/>
    <w:rsid w:val="00796114"/>
    <w:rsid w:val="007C3D3E"/>
    <w:rsid w:val="00800414"/>
    <w:rsid w:val="00805E2E"/>
    <w:rsid w:val="0080689A"/>
    <w:rsid w:val="00817DBE"/>
    <w:rsid w:val="00853796"/>
    <w:rsid w:val="0085637C"/>
    <w:rsid w:val="00871AE7"/>
    <w:rsid w:val="00896893"/>
    <w:rsid w:val="008A0DEF"/>
    <w:rsid w:val="008E7456"/>
    <w:rsid w:val="0090542D"/>
    <w:rsid w:val="00926E6A"/>
    <w:rsid w:val="0094351C"/>
    <w:rsid w:val="00981323"/>
    <w:rsid w:val="009A592E"/>
    <w:rsid w:val="009F5370"/>
    <w:rsid w:val="00A12F3A"/>
    <w:rsid w:val="00A62F6F"/>
    <w:rsid w:val="00A76F35"/>
    <w:rsid w:val="00AA7DA9"/>
    <w:rsid w:val="00AD3BB1"/>
    <w:rsid w:val="00AD789D"/>
    <w:rsid w:val="00B02CFD"/>
    <w:rsid w:val="00B43BDE"/>
    <w:rsid w:val="00B514F9"/>
    <w:rsid w:val="00B51F36"/>
    <w:rsid w:val="00B62023"/>
    <w:rsid w:val="00B634DC"/>
    <w:rsid w:val="00BD57B1"/>
    <w:rsid w:val="00C16D77"/>
    <w:rsid w:val="00C27C7D"/>
    <w:rsid w:val="00C541EA"/>
    <w:rsid w:val="00C82244"/>
    <w:rsid w:val="00CC08AE"/>
    <w:rsid w:val="00CD4633"/>
    <w:rsid w:val="00CE6682"/>
    <w:rsid w:val="00D044CB"/>
    <w:rsid w:val="00D1760E"/>
    <w:rsid w:val="00D43AB5"/>
    <w:rsid w:val="00D522E7"/>
    <w:rsid w:val="00D8189A"/>
    <w:rsid w:val="00D9002B"/>
    <w:rsid w:val="00E24DEF"/>
    <w:rsid w:val="00E40A2B"/>
    <w:rsid w:val="00E73A48"/>
    <w:rsid w:val="00E80F45"/>
    <w:rsid w:val="00E933DD"/>
    <w:rsid w:val="00E971CE"/>
    <w:rsid w:val="00EB5052"/>
    <w:rsid w:val="00EF05E0"/>
    <w:rsid w:val="00EF6764"/>
    <w:rsid w:val="00F352FD"/>
    <w:rsid w:val="00F6063E"/>
    <w:rsid w:val="00F666CE"/>
    <w:rsid w:val="00F960B8"/>
    <w:rsid w:val="00FA55FB"/>
    <w:rsid w:val="00FC4DC2"/>
    <w:rsid w:val="00FD7D90"/>
    <w:rsid w:val="00FE1167"/>
    <w:rsid w:val="00FE18C2"/>
    <w:rsid w:val="00FE38C6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1786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26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B2"/>
  </w:style>
  <w:style w:type="paragraph" w:styleId="Footer">
    <w:name w:val="footer"/>
    <w:basedOn w:val="Normal"/>
    <w:link w:val="FooterChar"/>
    <w:uiPriority w:val="99"/>
    <w:unhideWhenUsed/>
    <w:rsid w:val="00726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B2"/>
  </w:style>
  <w:style w:type="paragraph" w:styleId="ListParagraph">
    <w:name w:val="List Paragraph"/>
    <w:basedOn w:val="Normal"/>
    <w:uiPriority w:val="34"/>
    <w:qFormat/>
    <w:rsid w:val="00EB505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Evans</dc:creator>
  <cp:lastModifiedBy>Lucy Stockall - Bristol After Stroke</cp:lastModifiedBy>
  <cp:revision>5</cp:revision>
  <cp:lastPrinted>2015-01-22T09:42:00Z</cp:lastPrinted>
  <dcterms:created xsi:type="dcterms:W3CDTF">2019-02-12T14:53:00Z</dcterms:created>
  <dcterms:modified xsi:type="dcterms:W3CDTF">2019-02-12T15:23:00Z</dcterms:modified>
</cp:coreProperties>
</file>