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201C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08AFDDC4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5DDB6AF6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45A35980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745266B9" w14:textId="77777777" w:rsidR="004733CA" w:rsidRPr="00E25E5E" w:rsidRDefault="004733CA" w:rsidP="004733CA">
      <w:pPr>
        <w:rPr>
          <w:rFonts w:cstheme="minorHAnsi"/>
          <w:b/>
          <w:bCs/>
          <w:sz w:val="28"/>
          <w:lang w:val="en-GB"/>
        </w:rPr>
      </w:pPr>
      <w:r w:rsidRPr="00E25E5E">
        <w:rPr>
          <w:rFonts w:cstheme="minorHAnsi"/>
          <w:b/>
          <w:bCs/>
          <w:sz w:val="28"/>
          <w:lang w:val="en-GB"/>
        </w:rPr>
        <w:t>JOB DESCRIPTION</w:t>
      </w:r>
    </w:p>
    <w:p w14:paraId="464F125C" w14:textId="77777777" w:rsidR="00872683" w:rsidRDefault="00872683" w:rsidP="003D65E5">
      <w:pPr>
        <w:autoSpaceDE w:val="0"/>
        <w:autoSpaceDN w:val="0"/>
        <w:adjustRightInd w:val="0"/>
        <w:rPr>
          <w:rFonts w:cs="Tahoma-Bold"/>
          <w:b/>
          <w:bCs/>
          <w:lang w:val="en-GB"/>
        </w:rPr>
      </w:pPr>
    </w:p>
    <w:p w14:paraId="5204C7A2" w14:textId="3F1CE747" w:rsidR="000311B7" w:rsidRPr="00B56524" w:rsidRDefault="000311B7" w:rsidP="000311B7">
      <w:pPr>
        <w:widowControl w:val="0"/>
        <w:autoSpaceDE w:val="0"/>
        <w:autoSpaceDN w:val="0"/>
        <w:adjustRightInd w:val="0"/>
        <w:rPr>
          <w:rFonts w:cstheme="minorHAnsi"/>
        </w:rPr>
      </w:pPr>
      <w:r w:rsidRPr="008B178F">
        <w:rPr>
          <w:rFonts w:cstheme="minorHAnsi"/>
          <w:b/>
        </w:rPr>
        <w:t>Job Title:</w:t>
      </w:r>
      <w:r w:rsidRPr="00B56524">
        <w:rPr>
          <w:rFonts w:cstheme="minorHAnsi"/>
        </w:rPr>
        <w:t xml:space="preserve"> </w:t>
      </w:r>
      <w:r w:rsidRPr="00B56524">
        <w:rPr>
          <w:rFonts w:cstheme="minorHAnsi"/>
        </w:rPr>
        <w:tab/>
      </w:r>
      <w:r w:rsidRPr="00B56524">
        <w:rPr>
          <w:rFonts w:cstheme="minorHAnsi"/>
        </w:rPr>
        <w:tab/>
      </w:r>
      <w:r w:rsidR="00B263E1">
        <w:rPr>
          <w:rFonts w:cstheme="minorHAnsi"/>
        </w:rPr>
        <w:t xml:space="preserve">Volunteer </w:t>
      </w:r>
      <w:r>
        <w:rPr>
          <w:rFonts w:cstheme="minorHAnsi"/>
        </w:rPr>
        <w:t>Kitchen Assistant</w:t>
      </w:r>
    </w:p>
    <w:p w14:paraId="7661CF79" w14:textId="436E66E6" w:rsidR="000311B7" w:rsidRPr="00B56524" w:rsidRDefault="000311B7" w:rsidP="000311B7">
      <w:pPr>
        <w:widowControl w:val="0"/>
        <w:autoSpaceDE w:val="0"/>
        <w:autoSpaceDN w:val="0"/>
        <w:adjustRightInd w:val="0"/>
        <w:rPr>
          <w:rFonts w:cstheme="minorHAnsi"/>
        </w:rPr>
      </w:pPr>
      <w:r w:rsidRPr="008B178F">
        <w:rPr>
          <w:rFonts w:cstheme="minorHAnsi"/>
          <w:b/>
        </w:rPr>
        <w:t>Line Managed:</w:t>
      </w:r>
      <w:r w:rsidRPr="00B56524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="Tahoma-Bold"/>
          <w:bCs/>
          <w:lang w:val="en-GB"/>
        </w:rPr>
        <w:t>Head Chef</w:t>
      </w:r>
    </w:p>
    <w:p w14:paraId="01210579" w14:textId="77777777" w:rsidR="00B263E1" w:rsidRDefault="000311B7" w:rsidP="00B263E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8B178F">
        <w:rPr>
          <w:rFonts w:cstheme="minorHAnsi"/>
          <w:b/>
        </w:rPr>
        <w:t>Working Hours:</w:t>
      </w:r>
      <w:r w:rsidRPr="00B56524">
        <w:rPr>
          <w:rFonts w:cstheme="minorHAnsi"/>
        </w:rPr>
        <w:t xml:space="preserve"> </w:t>
      </w:r>
      <w:r w:rsidRPr="00B56524">
        <w:rPr>
          <w:rFonts w:cstheme="minorHAnsi"/>
        </w:rPr>
        <w:tab/>
      </w:r>
      <w:r w:rsidR="00B263E1">
        <w:rPr>
          <w:rFonts w:cs="Tahoma"/>
          <w:lang w:val="en-GB"/>
        </w:rPr>
        <w:t>As agreed with volunteer</w:t>
      </w:r>
      <w:r w:rsidR="00B263E1" w:rsidRPr="008B178F">
        <w:rPr>
          <w:rFonts w:cstheme="minorHAnsi"/>
          <w:b/>
        </w:rPr>
        <w:t xml:space="preserve"> </w:t>
      </w:r>
    </w:p>
    <w:p w14:paraId="44D0DBEE" w14:textId="77777777" w:rsidR="00271058" w:rsidRPr="00271058" w:rsidRDefault="00271058" w:rsidP="003D65E5">
      <w:pPr>
        <w:autoSpaceDE w:val="0"/>
        <w:autoSpaceDN w:val="0"/>
        <w:adjustRightInd w:val="0"/>
        <w:rPr>
          <w:rFonts w:cs="Tahoma-Bold"/>
          <w:b/>
          <w:bCs/>
          <w:sz w:val="16"/>
          <w:szCs w:val="16"/>
          <w:lang w:val="en-GB"/>
        </w:rPr>
      </w:pPr>
    </w:p>
    <w:p w14:paraId="5665E636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872683">
        <w:rPr>
          <w:rFonts w:cs="Tahoma-Bold"/>
          <w:b/>
          <w:bCs/>
          <w:sz w:val="28"/>
          <w:szCs w:val="28"/>
          <w:lang w:val="en-GB"/>
        </w:rPr>
        <w:t>Job Purpose:</w:t>
      </w:r>
    </w:p>
    <w:p w14:paraId="3735C9DA" w14:textId="204DD375" w:rsidR="003D65E5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 xml:space="preserve">To work as part of the </w:t>
      </w:r>
      <w:r w:rsidR="00AA4343">
        <w:rPr>
          <w:rFonts w:cs="Tahoma"/>
          <w:lang w:val="en-GB"/>
        </w:rPr>
        <w:t>kitchen team preparing food and</w:t>
      </w:r>
      <w:r w:rsidRPr="00872683">
        <w:rPr>
          <w:rFonts w:cs="Tahoma"/>
          <w:lang w:val="en-GB"/>
        </w:rPr>
        <w:t xml:space="preserve"> ensuring that we</w:t>
      </w:r>
      <w:r w:rsidR="00AA4343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give excellent service at all times.</w:t>
      </w:r>
    </w:p>
    <w:p w14:paraId="64B60346" w14:textId="77777777" w:rsidR="00AA4343" w:rsidRPr="00271058" w:rsidRDefault="00AA4343" w:rsidP="003D65E5">
      <w:pPr>
        <w:autoSpaceDE w:val="0"/>
        <w:autoSpaceDN w:val="0"/>
        <w:adjustRightInd w:val="0"/>
        <w:rPr>
          <w:rFonts w:cs="Tahoma"/>
          <w:sz w:val="16"/>
          <w:szCs w:val="16"/>
          <w:lang w:val="en-GB"/>
        </w:rPr>
      </w:pPr>
    </w:p>
    <w:p w14:paraId="258D7774" w14:textId="77777777" w:rsidR="003D65E5" w:rsidRPr="00271058" w:rsidRDefault="003D65E5" w:rsidP="00271058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271058">
        <w:rPr>
          <w:rFonts w:cs="Tahoma-Bold"/>
          <w:b/>
          <w:bCs/>
          <w:sz w:val="28"/>
          <w:szCs w:val="28"/>
          <w:lang w:val="en-GB"/>
        </w:rPr>
        <w:t>Duties and Responsibilities:</w:t>
      </w:r>
    </w:p>
    <w:p w14:paraId="64D0D30E" w14:textId="54B82123" w:rsidR="00AA4343" w:rsidRPr="00271058" w:rsidRDefault="003D65E5" w:rsidP="00271058">
      <w:pPr>
        <w:pStyle w:val="NoSpacing"/>
        <w:numPr>
          <w:ilvl w:val="0"/>
          <w:numId w:val="13"/>
        </w:numPr>
        <w:rPr>
          <w:lang w:val="en-GB"/>
        </w:rPr>
      </w:pPr>
      <w:r w:rsidRPr="00271058">
        <w:rPr>
          <w:lang w:val="en-GB"/>
        </w:rPr>
        <w:t>Working with the kitchen and front of house team, to ensure the smooth running of</w:t>
      </w:r>
      <w:r w:rsidR="00AA4343" w:rsidRPr="00271058">
        <w:rPr>
          <w:lang w:val="en-GB"/>
        </w:rPr>
        <w:t xml:space="preserve"> </w:t>
      </w:r>
      <w:r w:rsidRPr="00271058">
        <w:rPr>
          <w:lang w:val="en-GB"/>
        </w:rPr>
        <w:t>the kitchen and café at all times and to deliver a hi</w:t>
      </w:r>
      <w:r w:rsidR="00AA4343" w:rsidRPr="00271058">
        <w:rPr>
          <w:lang w:val="en-GB"/>
        </w:rPr>
        <w:t>gh quality product and service</w:t>
      </w:r>
    </w:p>
    <w:p w14:paraId="732ADA8F" w14:textId="1F8869B7" w:rsidR="006460F0" w:rsidRPr="00271058" w:rsidRDefault="006460F0" w:rsidP="00271058">
      <w:pPr>
        <w:pStyle w:val="NoSpacing"/>
        <w:numPr>
          <w:ilvl w:val="0"/>
          <w:numId w:val="13"/>
        </w:numPr>
        <w:rPr>
          <w:lang w:val="en-GB"/>
        </w:rPr>
      </w:pPr>
      <w:r w:rsidRPr="00271058">
        <w:rPr>
          <w:lang w:val="en-GB"/>
        </w:rPr>
        <w:t>Food preparation - w</w:t>
      </w:r>
      <w:r w:rsidRPr="00271058">
        <w:rPr>
          <w:rFonts w:eastAsia="Times New Roman" w:cs="Arial"/>
          <w:color w:val="222222"/>
          <w:lang w:val="en-GB" w:eastAsia="en-GB"/>
        </w:rPr>
        <w:t>ashing, peeling, chopping, cutting and cooking foodstuffs and helping to prepare salads, hot food and desserts</w:t>
      </w:r>
    </w:p>
    <w:p w14:paraId="16EA6C2B" w14:textId="625BC888" w:rsidR="00AA4343" w:rsidRPr="00271058" w:rsidRDefault="003D65E5" w:rsidP="00271058">
      <w:pPr>
        <w:pStyle w:val="NoSpacing"/>
        <w:numPr>
          <w:ilvl w:val="0"/>
          <w:numId w:val="13"/>
        </w:numPr>
        <w:rPr>
          <w:lang w:val="en-GB"/>
        </w:rPr>
      </w:pPr>
      <w:r w:rsidRPr="00271058">
        <w:rPr>
          <w:lang w:val="en-GB"/>
        </w:rPr>
        <w:t>S</w:t>
      </w:r>
      <w:r w:rsidR="006460F0" w:rsidRPr="00271058">
        <w:rPr>
          <w:lang w:val="en-GB"/>
        </w:rPr>
        <w:t>erving food,</w:t>
      </w:r>
      <w:r w:rsidR="00AA4343" w:rsidRPr="00271058">
        <w:rPr>
          <w:lang w:val="en-GB"/>
        </w:rPr>
        <w:t xml:space="preserve"> clearing tables</w:t>
      </w:r>
      <w:r w:rsidR="006460F0" w:rsidRPr="00271058">
        <w:rPr>
          <w:lang w:val="en-GB"/>
        </w:rPr>
        <w:t xml:space="preserve"> and s</w:t>
      </w:r>
      <w:r w:rsidRPr="00271058">
        <w:rPr>
          <w:lang w:val="en-GB"/>
        </w:rPr>
        <w:t>up</w:t>
      </w:r>
      <w:r w:rsidR="00AA4343" w:rsidRPr="00271058">
        <w:rPr>
          <w:lang w:val="en-GB"/>
        </w:rPr>
        <w:t>porting the team in the kitchen</w:t>
      </w:r>
    </w:p>
    <w:p w14:paraId="4A19AAB9" w14:textId="77777777" w:rsidR="006460F0" w:rsidRPr="00271058" w:rsidRDefault="00BC6691" w:rsidP="00271058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71058">
        <w:rPr>
          <w:rFonts w:eastAsia="Times New Roman" w:cs="Arial"/>
          <w:color w:val="222222"/>
          <w:lang w:val="en-GB" w:eastAsia="en-GB"/>
        </w:rPr>
        <w:t>Ensuring the food preparation areas, café and kitchen are clean and hygienic</w:t>
      </w:r>
      <w:r w:rsidR="006460F0" w:rsidRPr="00271058">
        <w:rPr>
          <w:rFonts w:eastAsia="Times New Roman" w:cs="Arial"/>
          <w:color w:val="222222"/>
          <w:lang w:val="en-GB" w:eastAsia="en-GB"/>
        </w:rPr>
        <w:t xml:space="preserve"> </w:t>
      </w:r>
    </w:p>
    <w:p w14:paraId="26802DF6" w14:textId="55B74B9B" w:rsidR="006460F0" w:rsidRPr="00271058" w:rsidRDefault="006460F0" w:rsidP="00271058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71058">
        <w:rPr>
          <w:rFonts w:eastAsia="Times New Roman" w:cs="Arial"/>
          <w:color w:val="222222"/>
          <w:lang w:val="en-GB" w:eastAsia="en-GB"/>
        </w:rPr>
        <w:t>Washing utensils and dishes and making sure they are stored appropriately</w:t>
      </w:r>
    </w:p>
    <w:p w14:paraId="41100B76" w14:textId="0C946502" w:rsidR="00BC6691" w:rsidRPr="00271058" w:rsidRDefault="00BC6691" w:rsidP="00271058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71058">
        <w:rPr>
          <w:rFonts w:eastAsia="Times New Roman" w:cs="Arial"/>
          <w:color w:val="222222"/>
          <w:lang w:val="en-GB" w:eastAsia="en-GB"/>
        </w:rPr>
        <w:t>Sorting, storing and distributing ingredients</w:t>
      </w:r>
    </w:p>
    <w:p w14:paraId="46904130" w14:textId="3FFA612E" w:rsidR="003D65E5" w:rsidRPr="00271058" w:rsidRDefault="00AA4343" w:rsidP="00271058">
      <w:pPr>
        <w:pStyle w:val="NoSpacing"/>
        <w:numPr>
          <w:ilvl w:val="0"/>
          <w:numId w:val="13"/>
        </w:numPr>
        <w:rPr>
          <w:lang w:val="en-GB"/>
        </w:rPr>
      </w:pPr>
      <w:r w:rsidRPr="00271058">
        <w:rPr>
          <w:lang w:val="en-GB"/>
        </w:rPr>
        <w:t>Carrying out opening and closing checks</w:t>
      </w:r>
      <w:r w:rsidR="003D65E5" w:rsidRPr="00271058">
        <w:rPr>
          <w:lang w:val="en-GB"/>
        </w:rPr>
        <w:t>, follo</w:t>
      </w:r>
      <w:r w:rsidRPr="00271058">
        <w:rPr>
          <w:lang w:val="en-GB"/>
        </w:rPr>
        <w:t>wing a pre-determined procedure</w:t>
      </w:r>
    </w:p>
    <w:p w14:paraId="24E491AA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164F1EA1" w14:textId="0C58111B" w:rsidR="003D65E5" w:rsidRPr="001F398E" w:rsidRDefault="001F398E" w:rsidP="001F398E">
      <w:pPr>
        <w:autoSpaceDE w:val="0"/>
        <w:autoSpaceDN w:val="0"/>
        <w:adjustRightInd w:val="0"/>
        <w:rPr>
          <w:rFonts w:cs="Tahoma-Bold"/>
          <w:b/>
          <w:bCs/>
          <w:sz w:val="32"/>
          <w:szCs w:val="32"/>
          <w:lang w:val="en-GB"/>
        </w:rPr>
      </w:pPr>
      <w:r w:rsidRPr="001F398E">
        <w:rPr>
          <w:rFonts w:cs="Tahoma-Bold"/>
          <w:b/>
          <w:bCs/>
          <w:sz w:val="32"/>
          <w:szCs w:val="32"/>
          <w:lang w:val="en-GB"/>
        </w:rPr>
        <w:t>Person Specification</w:t>
      </w:r>
    </w:p>
    <w:p w14:paraId="2961531E" w14:textId="77777777" w:rsidR="00AA4343" w:rsidRPr="001F398E" w:rsidRDefault="00AA4343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7311834A" w14:textId="77777777" w:rsidR="003D65E5" w:rsidRPr="001F398E" w:rsidRDefault="003D65E5" w:rsidP="003F4C8D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1F398E">
        <w:rPr>
          <w:rFonts w:cs="Tahoma-Bold"/>
          <w:b/>
          <w:bCs/>
          <w:sz w:val="28"/>
          <w:szCs w:val="28"/>
          <w:lang w:val="en-GB"/>
        </w:rPr>
        <w:t>Abilities and Skills</w:t>
      </w:r>
    </w:p>
    <w:p w14:paraId="36F6EF53" w14:textId="3F354FA4" w:rsidR="000311B7" w:rsidRDefault="00B263E1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>
        <w:rPr>
          <w:rFonts w:cs="Tahoma"/>
          <w:lang w:val="en-GB"/>
        </w:rPr>
        <w:t>Enthusiasm for and an interest in w</w:t>
      </w:r>
      <w:r w:rsidR="000311B7">
        <w:rPr>
          <w:rFonts w:cs="Tahoma"/>
          <w:lang w:val="en-GB"/>
        </w:rPr>
        <w:t>orking in a kitchen environment</w:t>
      </w:r>
    </w:p>
    <w:p w14:paraId="01E69B22" w14:textId="3A482622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 xml:space="preserve">Able to set an appropriately </w:t>
      </w:r>
      <w:r w:rsidR="006460F0" w:rsidRPr="00BC172B">
        <w:rPr>
          <w:rFonts w:cs="Tahoma"/>
          <w:lang w:val="en-GB"/>
        </w:rPr>
        <w:t>friendly atmosphere in the café</w:t>
      </w:r>
    </w:p>
    <w:p w14:paraId="06DA148A" w14:textId="7CBFCB6B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Good at working as part of a team, but also the ab</w:t>
      </w:r>
      <w:r w:rsidR="006460F0" w:rsidRPr="00BC172B">
        <w:rPr>
          <w:rFonts w:cs="Tahoma"/>
          <w:lang w:val="en-GB"/>
        </w:rPr>
        <w:t>ility to work to own initiative</w:t>
      </w:r>
    </w:p>
    <w:p w14:paraId="7752938D" w14:textId="01CF9029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 xml:space="preserve">An interest in working in </w:t>
      </w:r>
      <w:r w:rsidR="006460F0" w:rsidRPr="00BC172B">
        <w:rPr>
          <w:rFonts w:cs="Tahoma"/>
          <w:lang w:val="en-GB"/>
        </w:rPr>
        <w:t>the hospitality / food industry</w:t>
      </w:r>
    </w:p>
    <w:p w14:paraId="35F37981" w14:textId="7CE7A7F1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A cheerful, flexible and positive “can-d</w:t>
      </w:r>
      <w:r w:rsidR="006460F0" w:rsidRPr="00BC172B">
        <w:rPr>
          <w:rFonts w:cs="Tahoma"/>
          <w:lang w:val="en-GB"/>
        </w:rPr>
        <w:t>o” attitude</w:t>
      </w:r>
    </w:p>
    <w:p w14:paraId="58892D24" w14:textId="0BB14C15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Good people skills, both in terms of</w:t>
      </w:r>
      <w:r w:rsidR="00BC172B" w:rsidRPr="00BC172B">
        <w:rPr>
          <w:rFonts w:cs="Tahoma"/>
          <w:lang w:val="en-GB"/>
        </w:rPr>
        <w:t xml:space="preserve"> colleagues, but also customers</w:t>
      </w:r>
    </w:p>
    <w:p w14:paraId="2195B1C5" w14:textId="25EA5926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Resilient and able to deal w</w:t>
      </w:r>
      <w:r w:rsidR="00BC172B" w:rsidRPr="00BC172B">
        <w:rPr>
          <w:rFonts w:cs="Tahoma"/>
          <w:lang w:val="en-GB"/>
        </w:rPr>
        <w:t>ith a high pressure environment</w:t>
      </w:r>
    </w:p>
    <w:p w14:paraId="31AB07AA" w14:textId="2625BDAD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Willingness to undertake appropriate trai</w:t>
      </w:r>
      <w:r w:rsidR="00BC172B" w:rsidRPr="00BC172B">
        <w:rPr>
          <w:rFonts w:cs="Tahoma"/>
          <w:lang w:val="en-GB"/>
        </w:rPr>
        <w:t xml:space="preserve">ning and education as part of a </w:t>
      </w:r>
      <w:r w:rsidRPr="00BC172B">
        <w:rPr>
          <w:rFonts w:cs="Tahoma"/>
          <w:lang w:val="en-GB"/>
        </w:rPr>
        <w:t>commitment to continued profession</w:t>
      </w:r>
      <w:r w:rsidR="00BC172B" w:rsidRPr="00BC172B">
        <w:rPr>
          <w:rFonts w:cs="Tahoma"/>
          <w:lang w:val="en-GB"/>
        </w:rPr>
        <w:t>al development</w:t>
      </w:r>
    </w:p>
    <w:p w14:paraId="0951E126" w14:textId="16593218" w:rsidR="003D65E5" w:rsidRPr="00BC172B" w:rsidRDefault="003D65E5" w:rsidP="003F4C8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Commitment to working within</w:t>
      </w:r>
      <w:r w:rsidR="00BC172B" w:rsidRPr="00BC172B">
        <w:rPr>
          <w:rFonts w:cs="Tahoma"/>
          <w:lang w:val="en-GB"/>
        </w:rPr>
        <w:t xml:space="preserve"> an equal opportunity framework</w:t>
      </w:r>
    </w:p>
    <w:p w14:paraId="32B115D5" w14:textId="77777777" w:rsidR="00BC172B" w:rsidRDefault="00BC172B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6AF8DD8B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685815C1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0539BCC6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130B9947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3F03E5C0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1391CFFE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5BE5038F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7BC67F4E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090EC4EE" w14:textId="77777777" w:rsidR="00B263E1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16A5A007" w14:textId="77777777" w:rsidR="00B263E1" w:rsidRPr="00872683" w:rsidRDefault="00B263E1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4EF45849" w14:textId="77777777" w:rsidR="003D65E5" w:rsidRPr="00872683" w:rsidRDefault="003D65E5" w:rsidP="003F4C8D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872683">
        <w:rPr>
          <w:rFonts w:cs="Tahoma-Bold"/>
          <w:b/>
          <w:bCs/>
          <w:sz w:val="28"/>
          <w:szCs w:val="28"/>
          <w:lang w:val="en-GB"/>
        </w:rPr>
        <w:t>Additional Information:</w:t>
      </w:r>
    </w:p>
    <w:p w14:paraId="0EEBC37C" w14:textId="516C832F" w:rsidR="003D65E5" w:rsidRPr="00BC172B" w:rsidRDefault="003D65E5" w:rsidP="003F4C8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The post holder will be required to undertake an enhanced DBS disclosure and</w:t>
      </w:r>
    </w:p>
    <w:p w14:paraId="05B73328" w14:textId="2C7679D4" w:rsidR="003D65E5" w:rsidRPr="00BC172B" w:rsidRDefault="003D65E5" w:rsidP="003F4C8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work within a</w:t>
      </w:r>
      <w:r w:rsidR="00BC172B" w:rsidRPr="00BC172B">
        <w:rPr>
          <w:rFonts w:cs="Tahoma"/>
          <w:lang w:val="en-GB"/>
        </w:rPr>
        <w:t xml:space="preserve"> safeguarding framework</w:t>
      </w:r>
    </w:p>
    <w:p w14:paraId="60324777" w14:textId="3FC9BA66" w:rsidR="003D65E5" w:rsidRPr="00BC172B" w:rsidRDefault="003D65E5" w:rsidP="003F4C8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The post holder will be required to undertake safeguarding training and first aid</w:t>
      </w:r>
    </w:p>
    <w:p w14:paraId="03EC9A71" w14:textId="67CD0D88" w:rsidR="003D65E5" w:rsidRPr="00BC172B" w:rsidRDefault="00BC172B" w:rsidP="003F4C8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training</w:t>
      </w:r>
    </w:p>
    <w:p w14:paraId="26ED9E58" w14:textId="420343B1" w:rsidR="003D65E5" w:rsidRDefault="003D65E5" w:rsidP="003F4C8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The post holder will be required to wear c</w:t>
      </w:r>
      <w:r w:rsidR="00BC172B" w:rsidRPr="00BC172B">
        <w:rPr>
          <w:rFonts w:cs="Tahoma"/>
          <w:lang w:val="en-GB"/>
        </w:rPr>
        <w:t>lothing appropriate to the role, The Kitchen will supply you with a work t-shirt</w:t>
      </w:r>
    </w:p>
    <w:p w14:paraId="6856C16C" w14:textId="77777777" w:rsidR="00B263E1" w:rsidRDefault="00B263E1" w:rsidP="00B263E1">
      <w:pPr>
        <w:autoSpaceDE w:val="0"/>
        <w:autoSpaceDN w:val="0"/>
        <w:adjustRightInd w:val="0"/>
        <w:rPr>
          <w:rFonts w:cs="Tahoma-Bold"/>
          <w:b/>
          <w:bCs/>
          <w:sz w:val="28"/>
          <w:lang w:val="en-GB"/>
        </w:rPr>
      </w:pPr>
    </w:p>
    <w:p w14:paraId="6FAC1BBA" w14:textId="77777777" w:rsidR="00B263E1" w:rsidRPr="00C3387E" w:rsidRDefault="00B263E1" w:rsidP="00B263E1">
      <w:pPr>
        <w:autoSpaceDE w:val="0"/>
        <w:autoSpaceDN w:val="0"/>
        <w:adjustRightInd w:val="0"/>
        <w:rPr>
          <w:rFonts w:cs="Tahoma-Bold"/>
          <w:b/>
          <w:bCs/>
          <w:sz w:val="28"/>
          <w:lang w:val="en-GB"/>
        </w:rPr>
      </w:pPr>
      <w:r w:rsidRPr="00C3387E">
        <w:rPr>
          <w:rFonts w:cs="Tahoma-Bold"/>
          <w:b/>
          <w:bCs/>
          <w:sz w:val="28"/>
          <w:lang w:val="en-GB"/>
        </w:rPr>
        <w:t>What we offer:</w:t>
      </w:r>
    </w:p>
    <w:p w14:paraId="38B0A1E3" w14:textId="77777777" w:rsidR="00B263E1" w:rsidRPr="002E61F7" w:rsidRDefault="00B263E1" w:rsidP="00B263E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>
        <w:rPr>
          <w:rFonts w:cs="Tahoma-Bold"/>
          <w:bCs/>
          <w:lang w:val="en-GB"/>
        </w:rPr>
        <w:t>Barista</w:t>
      </w:r>
      <w:r w:rsidRPr="002E61F7">
        <w:rPr>
          <w:rFonts w:cs="Tahoma-Bold"/>
          <w:bCs/>
          <w:lang w:val="en-GB"/>
        </w:rPr>
        <w:t xml:space="preserve"> training</w:t>
      </w:r>
    </w:p>
    <w:p w14:paraId="6B3F49EB" w14:textId="77777777" w:rsidR="00B263E1" w:rsidRPr="002E61F7" w:rsidRDefault="00B263E1" w:rsidP="00B263E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 w:rsidRPr="002E61F7">
        <w:rPr>
          <w:rFonts w:cs="Tahoma-Bold"/>
          <w:bCs/>
          <w:lang w:val="en-GB"/>
        </w:rPr>
        <w:t>Food and hygiene training</w:t>
      </w:r>
    </w:p>
    <w:p w14:paraId="7603AF02" w14:textId="77777777" w:rsidR="00B263E1" w:rsidRPr="002E61F7" w:rsidRDefault="00B263E1" w:rsidP="00B263E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 w:rsidRPr="002E61F7">
        <w:rPr>
          <w:rFonts w:cs="Tahoma-Bold"/>
          <w:bCs/>
          <w:lang w:val="en-GB"/>
        </w:rPr>
        <w:t xml:space="preserve">Free staff meal </w:t>
      </w:r>
      <w:r>
        <w:rPr>
          <w:rFonts w:cs="Tahoma-Bold"/>
          <w:bCs/>
          <w:lang w:val="en-GB"/>
        </w:rPr>
        <w:t>if you work over 4 hours</w:t>
      </w:r>
    </w:p>
    <w:p w14:paraId="065DDCA3" w14:textId="77777777" w:rsidR="00B263E1" w:rsidRDefault="00B263E1" w:rsidP="00B263E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>
        <w:rPr>
          <w:rFonts w:cs="Tahoma-Bold"/>
          <w:bCs/>
          <w:lang w:val="en-GB"/>
        </w:rPr>
        <w:t>Monthly team meet ups</w:t>
      </w:r>
    </w:p>
    <w:p w14:paraId="59E604E6" w14:textId="77777777" w:rsidR="00B263E1" w:rsidRPr="002E61F7" w:rsidRDefault="00B263E1" w:rsidP="00B263E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>
        <w:rPr>
          <w:rFonts w:cs="Tahoma-Bold"/>
          <w:bCs/>
          <w:lang w:val="en-GB"/>
        </w:rPr>
        <w:t>Till training</w:t>
      </w:r>
    </w:p>
    <w:p w14:paraId="49680EAE" w14:textId="77777777" w:rsidR="003F4C8D" w:rsidRPr="003F4C8D" w:rsidRDefault="003F4C8D" w:rsidP="003F4C8D">
      <w:pPr>
        <w:autoSpaceDE w:val="0"/>
        <w:autoSpaceDN w:val="0"/>
        <w:adjustRightInd w:val="0"/>
        <w:rPr>
          <w:rFonts w:cs="Tahoma"/>
          <w:lang w:val="en-GB"/>
        </w:rPr>
      </w:pPr>
    </w:p>
    <w:p w14:paraId="04E05FC7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872683">
        <w:rPr>
          <w:rFonts w:cs="Tahoma-Bold"/>
          <w:b/>
          <w:bCs/>
          <w:sz w:val="28"/>
          <w:szCs w:val="28"/>
          <w:lang w:val="en-GB"/>
        </w:rPr>
        <w:t>Core values of Bath YMCA:</w:t>
      </w:r>
    </w:p>
    <w:p w14:paraId="0C52FE7C" w14:textId="77777777" w:rsidR="00BC172B" w:rsidRDefault="00BC172B" w:rsidP="003D65E5">
      <w:pPr>
        <w:autoSpaceDE w:val="0"/>
        <w:autoSpaceDN w:val="0"/>
        <w:adjustRightInd w:val="0"/>
        <w:rPr>
          <w:rFonts w:cs="Tahoma"/>
          <w:lang w:val="en-GB"/>
        </w:rPr>
      </w:pPr>
    </w:p>
    <w:p w14:paraId="2EC7058C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>As a part of Bath YMCA, Bristol YMCA shares its core values. The value statement is:</w:t>
      </w:r>
    </w:p>
    <w:p w14:paraId="242CA4CD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>We believe that our Christian values are shared by people of many faiths and no faith and</w:t>
      </w:r>
    </w:p>
    <w:p w14:paraId="5FBB1740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proofErr w:type="gramStart"/>
      <w:r w:rsidRPr="00872683">
        <w:rPr>
          <w:rFonts w:cs="Tahoma"/>
          <w:lang w:val="en-GB"/>
        </w:rPr>
        <w:t>they</w:t>
      </w:r>
      <w:proofErr w:type="gramEnd"/>
      <w:r w:rsidRPr="00872683">
        <w:rPr>
          <w:rFonts w:cs="Tahoma"/>
          <w:lang w:val="en-GB"/>
        </w:rPr>
        <w:t xml:space="preserve"> include:</w:t>
      </w:r>
    </w:p>
    <w:p w14:paraId="27C88269" w14:textId="028201C8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Equality </w:t>
      </w:r>
      <w:r w:rsidRPr="00872683">
        <w:rPr>
          <w:rFonts w:cs="Tahoma"/>
          <w:lang w:val="en-GB"/>
        </w:rPr>
        <w:t>– that we all have the right to be treated</w:t>
      </w:r>
      <w:r w:rsidR="00BC172B">
        <w:rPr>
          <w:rFonts w:cs="Tahoma"/>
          <w:lang w:val="en-GB"/>
        </w:rPr>
        <w:t xml:space="preserve"> fairly and equally. We want to </w:t>
      </w:r>
      <w:r w:rsidRPr="00872683">
        <w:rPr>
          <w:rFonts w:cs="Tahoma"/>
          <w:lang w:val="en-GB"/>
        </w:rPr>
        <w:t>help individuals achieve their own goals and recognize that we are all unique and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need different support to make a goal a reality.</w:t>
      </w:r>
    </w:p>
    <w:p w14:paraId="187FE704" w14:textId="2BEB1A0B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Innovation </w:t>
      </w:r>
      <w:r w:rsidRPr="00872683">
        <w:rPr>
          <w:rFonts w:cs="Tahoma"/>
          <w:lang w:val="en-GB"/>
        </w:rPr>
        <w:t>– there is nothing as consistent as change (so they say) and we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recognize that we need to keep changing even in to stand still. Therefore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innovation in our work is central to our long term aims.</w:t>
      </w:r>
    </w:p>
    <w:p w14:paraId="6BF0EF5F" w14:textId="2FB42C44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Creativity </w:t>
      </w:r>
      <w:r w:rsidRPr="00872683">
        <w:rPr>
          <w:rFonts w:cs="Tahoma"/>
          <w:lang w:val="en-GB"/>
        </w:rPr>
        <w:t>– being creative in our approach to a</w:t>
      </w:r>
      <w:r w:rsidR="00BC172B">
        <w:rPr>
          <w:rFonts w:cs="Tahoma"/>
          <w:lang w:val="en-GB"/>
        </w:rPr>
        <w:t xml:space="preserve">ll our work and encouraging each </w:t>
      </w:r>
      <w:r w:rsidRPr="00872683">
        <w:rPr>
          <w:rFonts w:cs="Tahoma"/>
          <w:lang w:val="en-GB"/>
        </w:rPr>
        <w:t>individual to find their unique way.</w:t>
      </w:r>
    </w:p>
    <w:p w14:paraId="5EE92B51" w14:textId="322FB657" w:rsidR="00BC172B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Community </w:t>
      </w:r>
      <w:r w:rsidRPr="00872683">
        <w:rPr>
          <w:rFonts w:cs="Tahoma"/>
          <w:lang w:val="en-GB"/>
        </w:rPr>
        <w:t>– a term that repeats thr</w:t>
      </w:r>
      <w:r w:rsidR="00BC172B">
        <w:rPr>
          <w:rFonts w:cs="Tahoma"/>
          <w:lang w:val="en-GB"/>
        </w:rPr>
        <w:t xml:space="preserve">oughout our work – we work with </w:t>
      </w:r>
      <w:r w:rsidRPr="00872683">
        <w:rPr>
          <w:rFonts w:cs="Tahoma"/>
          <w:lang w:val="en-GB"/>
        </w:rPr>
        <w:t>communities and aim to make them stronger as a whole.</w:t>
      </w:r>
    </w:p>
    <w:p w14:paraId="744610D6" w14:textId="77777777" w:rsidR="00BC172B" w:rsidRPr="00872683" w:rsidRDefault="00BC172B" w:rsidP="003D65E5">
      <w:pPr>
        <w:autoSpaceDE w:val="0"/>
        <w:autoSpaceDN w:val="0"/>
        <w:adjustRightInd w:val="0"/>
        <w:rPr>
          <w:rFonts w:cs="Tahoma"/>
          <w:lang w:val="en-GB"/>
        </w:rPr>
      </w:pPr>
    </w:p>
    <w:p w14:paraId="24F33D2D" w14:textId="1DB2ED4B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>In addition to these the following are operating</w:t>
      </w:r>
      <w:r w:rsidR="00BC172B">
        <w:rPr>
          <w:rFonts w:cs="Tahoma"/>
          <w:lang w:val="en-GB"/>
        </w:rPr>
        <w:t xml:space="preserve"> values for our work in Bristol, o</w:t>
      </w:r>
      <w:r w:rsidRPr="00872683">
        <w:rPr>
          <w:rFonts w:cs="Tahoma"/>
          <w:lang w:val="en-GB"/>
        </w:rPr>
        <w:t>ur approach to our work is to:</w:t>
      </w:r>
    </w:p>
    <w:p w14:paraId="38DF6A7C" w14:textId="0B0203AF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"/>
          <w:lang w:val="en-GB"/>
        </w:rPr>
        <w:t xml:space="preserve">Value </w:t>
      </w:r>
      <w:r w:rsidRPr="00872683">
        <w:rPr>
          <w:rFonts w:cs="Tahoma-Bold"/>
          <w:b/>
          <w:bCs/>
          <w:lang w:val="en-GB"/>
        </w:rPr>
        <w:t xml:space="preserve">positive long term relationships </w:t>
      </w:r>
      <w:r w:rsidRPr="00872683">
        <w:rPr>
          <w:rFonts w:cs="Tahoma"/>
          <w:lang w:val="en-GB"/>
        </w:rPr>
        <w:t>with and between young people,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partners, customers and communities, encouraging interdependence and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community over independence and individualism.</w:t>
      </w:r>
    </w:p>
    <w:p w14:paraId="4FE1B765" w14:textId="21667F2F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Go the extra mile </w:t>
      </w:r>
      <w:r w:rsidRPr="00872683">
        <w:rPr>
          <w:rFonts w:cs="Tahoma"/>
          <w:lang w:val="en-GB"/>
        </w:rPr>
        <w:t xml:space="preserve">to offer the right kind of </w:t>
      </w:r>
      <w:r w:rsidR="00BC172B">
        <w:rPr>
          <w:rFonts w:cs="Tahoma"/>
          <w:lang w:val="en-GB"/>
        </w:rPr>
        <w:t xml:space="preserve">support to the young people and </w:t>
      </w:r>
      <w:r w:rsidRPr="00872683">
        <w:rPr>
          <w:rFonts w:cs="Tahoma"/>
          <w:lang w:val="en-GB"/>
        </w:rPr>
        <w:t>communities we work with.</w:t>
      </w:r>
    </w:p>
    <w:p w14:paraId="7F8BFF25" w14:textId="0A6A7A19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"/>
          <w:lang w:val="en-GB"/>
        </w:rPr>
        <w:t xml:space="preserve">Aim for </w:t>
      </w:r>
      <w:r w:rsidRPr="00872683">
        <w:rPr>
          <w:rFonts w:cs="Tahoma-Bold"/>
          <w:b/>
          <w:bCs/>
          <w:lang w:val="en-GB"/>
        </w:rPr>
        <w:t>excellence in all that we do</w:t>
      </w:r>
      <w:r w:rsidRPr="00872683">
        <w:rPr>
          <w:rFonts w:cs="Tahoma"/>
          <w:lang w:val="en-GB"/>
        </w:rPr>
        <w:t>, and when we don’t achieve that to be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honest about it.</w:t>
      </w:r>
    </w:p>
    <w:p w14:paraId="31DAD03F" w14:textId="77777777" w:rsidR="00BC172B" w:rsidRDefault="003D65E5" w:rsidP="003D65E5">
      <w:pPr>
        <w:rPr>
          <w:b/>
          <w:bCs/>
          <w:sz w:val="28"/>
          <w:szCs w:val="28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"/>
          <w:lang w:val="en-GB"/>
        </w:rPr>
        <w:t xml:space="preserve">Have </w:t>
      </w:r>
      <w:r w:rsidRPr="00872683">
        <w:rPr>
          <w:rFonts w:cs="Tahoma-Bold"/>
          <w:b/>
          <w:bCs/>
          <w:lang w:val="en-GB"/>
        </w:rPr>
        <w:t xml:space="preserve">integrity in all areas of our work </w:t>
      </w:r>
      <w:r w:rsidRPr="00872683">
        <w:rPr>
          <w:rFonts w:cs="Tahoma"/>
          <w:lang w:val="en-GB"/>
        </w:rPr>
        <w:t>and operation.</w:t>
      </w:r>
      <w:r w:rsidRPr="00872683">
        <w:rPr>
          <w:b/>
          <w:bCs/>
          <w:sz w:val="28"/>
          <w:szCs w:val="28"/>
          <w:lang w:val="en-GB"/>
        </w:rPr>
        <w:t xml:space="preserve"> </w:t>
      </w:r>
    </w:p>
    <w:p w14:paraId="4982C309" w14:textId="77777777" w:rsidR="00E57AEA" w:rsidRPr="00872683" w:rsidRDefault="00E57AEA" w:rsidP="00BB448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7B3D1DB7" w14:textId="77777777" w:rsidR="00B263E1" w:rsidRDefault="00B263E1" w:rsidP="005202CA">
      <w:pPr>
        <w:rPr>
          <w:b/>
          <w:sz w:val="36"/>
          <w:szCs w:val="36"/>
        </w:rPr>
      </w:pPr>
    </w:p>
    <w:p w14:paraId="72A9FF32" w14:textId="77777777" w:rsidR="00B263E1" w:rsidRDefault="00B263E1" w:rsidP="005202CA">
      <w:pPr>
        <w:rPr>
          <w:b/>
          <w:sz w:val="36"/>
          <w:szCs w:val="36"/>
        </w:rPr>
      </w:pPr>
    </w:p>
    <w:p w14:paraId="7EB01BF8" w14:textId="77777777" w:rsidR="00B263E1" w:rsidRDefault="00B263E1" w:rsidP="005202CA">
      <w:pPr>
        <w:rPr>
          <w:b/>
          <w:sz w:val="36"/>
          <w:szCs w:val="36"/>
        </w:rPr>
      </w:pPr>
    </w:p>
    <w:p w14:paraId="452DEE35" w14:textId="77777777" w:rsidR="00B263E1" w:rsidRDefault="00B263E1" w:rsidP="005202CA">
      <w:pPr>
        <w:rPr>
          <w:b/>
          <w:sz w:val="36"/>
          <w:szCs w:val="36"/>
        </w:rPr>
      </w:pPr>
    </w:p>
    <w:p w14:paraId="0E8D3045" w14:textId="77777777" w:rsidR="005202CA" w:rsidRPr="00872683" w:rsidRDefault="005202CA" w:rsidP="005202CA">
      <w:pPr>
        <w:rPr>
          <w:b/>
          <w:sz w:val="36"/>
          <w:szCs w:val="36"/>
        </w:rPr>
      </w:pPr>
      <w:r w:rsidRPr="00872683">
        <w:rPr>
          <w:b/>
          <w:sz w:val="36"/>
          <w:szCs w:val="36"/>
        </w:rPr>
        <w:t>ABOUT THE KITCHEN &amp; YMCA</w:t>
      </w:r>
    </w:p>
    <w:p w14:paraId="598190A5" w14:textId="77777777" w:rsidR="005202CA" w:rsidRPr="00872683" w:rsidRDefault="005202CA" w:rsidP="005202CA">
      <w:pPr>
        <w:rPr>
          <w:sz w:val="22"/>
          <w:szCs w:val="22"/>
        </w:rPr>
      </w:pPr>
    </w:p>
    <w:p w14:paraId="5A96F204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Kitchen is a </w:t>
      </w:r>
      <w:r w:rsidRPr="00872683">
        <w:rPr>
          <w:b/>
          <w:sz w:val="22"/>
          <w:szCs w:val="22"/>
        </w:rPr>
        <w:t>social enterprise</w:t>
      </w:r>
      <w:r w:rsidRPr="00872683">
        <w:rPr>
          <w:sz w:val="22"/>
          <w:szCs w:val="22"/>
        </w:rPr>
        <w:t xml:space="preserve"> run by YMCA Bristol.  Our overall aim as the YMCA in Bristol is to build strong communities where people can thrive, and The Kitchen is an integral part of this.</w:t>
      </w:r>
    </w:p>
    <w:p w14:paraId="6BCF68C1" w14:textId="77777777" w:rsidR="005202CA" w:rsidRPr="00872683" w:rsidRDefault="005202CA" w:rsidP="005202CA">
      <w:pPr>
        <w:rPr>
          <w:sz w:val="22"/>
          <w:szCs w:val="22"/>
        </w:rPr>
      </w:pPr>
    </w:p>
    <w:p w14:paraId="0EF2A422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Kitchen opened in 2012 and has become a lunchtime </w:t>
      </w:r>
      <w:proofErr w:type="spellStart"/>
      <w:r w:rsidRPr="00872683">
        <w:rPr>
          <w:sz w:val="22"/>
          <w:szCs w:val="22"/>
        </w:rPr>
        <w:t>favourite</w:t>
      </w:r>
      <w:proofErr w:type="spellEnd"/>
      <w:r w:rsidRPr="00872683">
        <w:rPr>
          <w:sz w:val="22"/>
          <w:szCs w:val="22"/>
        </w:rPr>
        <w:t xml:space="preserve"> for a wide customer base.  We serve fresh food prepared on our premises.  Our coffee is roasted in St </w:t>
      </w:r>
      <w:proofErr w:type="spellStart"/>
      <w:r w:rsidRPr="00872683">
        <w:rPr>
          <w:sz w:val="22"/>
          <w:szCs w:val="22"/>
        </w:rPr>
        <w:t>Werburghs</w:t>
      </w:r>
      <w:proofErr w:type="spellEnd"/>
      <w:r w:rsidRPr="00872683">
        <w:rPr>
          <w:sz w:val="22"/>
          <w:szCs w:val="22"/>
        </w:rPr>
        <w:t xml:space="preserve"> by Extract Coffee Roasters.  Our suppliers are all as local as possible and we enjoy a close relationship with them all.</w:t>
      </w:r>
    </w:p>
    <w:p w14:paraId="0D8F751C" w14:textId="77777777" w:rsidR="005202CA" w:rsidRPr="00872683" w:rsidRDefault="005202CA" w:rsidP="005202CA">
      <w:pPr>
        <w:rPr>
          <w:sz w:val="22"/>
          <w:szCs w:val="22"/>
        </w:rPr>
      </w:pPr>
    </w:p>
    <w:p w14:paraId="538C74F5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We’re really proud to be Highly Commended in the Bristol Good Food Awards 2014 for Best Café Food, and a runner up in the Observer Food Monthly Awards 2015 for Cheap Eats in the South West</w:t>
      </w:r>
    </w:p>
    <w:p w14:paraId="4E6FC746" w14:textId="77777777" w:rsidR="005202CA" w:rsidRPr="00872683" w:rsidRDefault="005202CA" w:rsidP="005202CA">
      <w:pPr>
        <w:rPr>
          <w:sz w:val="22"/>
          <w:szCs w:val="22"/>
        </w:rPr>
      </w:pPr>
    </w:p>
    <w:p w14:paraId="313CB454" w14:textId="24851C11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We are currently open from </w:t>
      </w:r>
      <w:r w:rsidR="00B263E1">
        <w:rPr>
          <w:sz w:val="22"/>
          <w:szCs w:val="22"/>
        </w:rPr>
        <w:t>7</w:t>
      </w:r>
      <w:r w:rsidRPr="00872683">
        <w:rPr>
          <w:sz w:val="22"/>
          <w:szCs w:val="22"/>
        </w:rPr>
        <w:t xml:space="preserve">am until </w:t>
      </w:r>
      <w:r w:rsidR="00B263E1">
        <w:rPr>
          <w:sz w:val="22"/>
          <w:szCs w:val="22"/>
        </w:rPr>
        <w:t>3</w:t>
      </w:r>
      <w:r w:rsidRPr="00872683">
        <w:rPr>
          <w:sz w:val="22"/>
          <w:szCs w:val="22"/>
        </w:rPr>
        <w:t xml:space="preserve">pm, Monday to </w:t>
      </w:r>
      <w:r w:rsidR="00540DA5">
        <w:rPr>
          <w:sz w:val="22"/>
          <w:szCs w:val="22"/>
        </w:rPr>
        <w:t>Sunday</w:t>
      </w:r>
      <w:bookmarkStart w:id="0" w:name="_GoBack"/>
      <w:bookmarkEnd w:id="0"/>
      <w:r w:rsidRPr="00872683">
        <w:rPr>
          <w:sz w:val="22"/>
          <w:szCs w:val="22"/>
        </w:rPr>
        <w:t>.</w:t>
      </w:r>
    </w:p>
    <w:p w14:paraId="7DDE0E2F" w14:textId="77777777" w:rsidR="001F398E" w:rsidRDefault="001F398E" w:rsidP="005202CA">
      <w:pPr>
        <w:rPr>
          <w:sz w:val="22"/>
          <w:szCs w:val="22"/>
        </w:rPr>
      </w:pPr>
    </w:p>
    <w:p w14:paraId="7D0195B2" w14:textId="77777777" w:rsidR="005202CA" w:rsidRPr="00872683" w:rsidRDefault="005202CA" w:rsidP="005202CA">
      <w:pPr>
        <w:rPr>
          <w:b/>
          <w:sz w:val="22"/>
          <w:szCs w:val="22"/>
        </w:rPr>
      </w:pPr>
      <w:r w:rsidRPr="00872683">
        <w:rPr>
          <w:sz w:val="22"/>
          <w:szCs w:val="22"/>
        </w:rPr>
        <w:t xml:space="preserve">As a social enterprise, we’re not about profit.  We’re about building a thriving business with a loyal and diverse customer base which enables us </w:t>
      </w:r>
      <w:r w:rsidRPr="00872683">
        <w:rPr>
          <w:b/>
          <w:sz w:val="22"/>
          <w:szCs w:val="22"/>
        </w:rPr>
        <w:t>to provide opportunities for young people to learn, develop and grow – particularly young people who have had a difficult start in life.</w:t>
      </w:r>
    </w:p>
    <w:p w14:paraId="40D8CFD1" w14:textId="77777777" w:rsidR="005202CA" w:rsidRPr="00872683" w:rsidRDefault="005202CA" w:rsidP="005202CA">
      <w:pPr>
        <w:rPr>
          <w:sz w:val="22"/>
          <w:szCs w:val="22"/>
        </w:rPr>
      </w:pPr>
    </w:p>
    <w:p w14:paraId="58A95792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It sounds exciting and romantic doesn’t it.  Well it is.  But </w:t>
      </w:r>
      <w:proofErr w:type="spellStart"/>
      <w:r w:rsidRPr="00872683">
        <w:rPr>
          <w:sz w:val="22"/>
          <w:szCs w:val="22"/>
        </w:rPr>
        <w:t>its</w:t>
      </w:r>
      <w:proofErr w:type="spellEnd"/>
      <w:r w:rsidRPr="00872683">
        <w:rPr>
          <w:sz w:val="22"/>
          <w:szCs w:val="22"/>
        </w:rPr>
        <w:t xml:space="preserve"> also hard work, with lots of ups and downs.  But it is really rewarding.</w:t>
      </w:r>
    </w:p>
    <w:p w14:paraId="7391634A" w14:textId="77777777" w:rsidR="005202CA" w:rsidRPr="00872683" w:rsidRDefault="005202CA" w:rsidP="005202CA">
      <w:pPr>
        <w:rPr>
          <w:sz w:val="22"/>
          <w:szCs w:val="22"/>
        </w:rPr>
      </w:pPr>
    </w:p>
    <w:p w14:paraId="2B9AF343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As well as our café, in our “down time” (evenings and weekends) we also have a growing events market.  We have done wedding receptions, political debates, festivals, VIP dinners, Christmas parties, launch parties, conferences, </w:t>
      </w:r>
      <w:proofErr w:type="gramStart"/>
      <w:r w:rsidRPr="00872683">
        <w:rPr>
          <w:sz w:val="22"/>
          <w:szCs w:val="22"/>
        </w:rPr>
        <w:t>charity</w:t>
      </w:r>
      <w:proofErr w:type="gramEnd"/>
      <w:r w:rsidRPr="00872683">
        <w:rPr>
          <w:sz w:val="22"/>
          <w:szCs w:val="22"/>
        </w:rPr>
        <w:t xml:space="preserve"> events.  We have a large flexible space, which our customers find </w:t>
      </w:r>
    </w:p>
    <w:p w14:paraId="72732209" w14:textId="77777777" w:rsidR="005202CA" w:rsidRPr="00872683" w:rsidRDefault="005202CA" w:rsidP="005202CA">
      <w:pPr>
        <w:rPr>
          <w:sz w:val="22"/>
          <w:szCs w:val="22"/>
        </w:rPr>
      </w:pPr>
      <w:proofErr w:type="gramStart"/>
      <w:r w:rsidRPr="00872683">
        <w:rPr>
          <w:sz w:val="22"/>
          <w:szCs w:val="22"/>
        </w:rPr>
        <w:t>relaxed</w:t>
      </w:r>
      <w:proofErr w:type="gramEnd"/>
      <w:r w:rsidRPr="00872683">
        <w:rPr>
          <w:sz w:val="22"/>
          <w:szCs w:val="22"/>
        </w:rPr>
        <w:t>.  And there is a load more potential to develop this side of our work.  We also work with our neighbours (The Station) to provide catering and bars for their events.</w:t>
      </w:r>
    </w:p>
    <w:p w14:paraId="45EDA529" w14:textId="77777777" w:rsidR="005202CA" w:rsidRPr="00872683" w:rsidRDefault="005202CA" w:rsidP="005202CA">
      <w:pPr>
        <w:rPr>
          <w:sz w:val="22"/>
          <w:szCs w:val="22"/>
        </w:rPr>
      </w:pPr>
    </w:p>
    <w:p w14:paraId="48E5F354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And finally (for the moment!) we are about to start building a new 100 bed hostel next door – partly backpacking, and partly accommodation for young people who are homeless.  This is a really exciting development and will create a new market for The Kitchen.  This is due to open in early 2017.</w:t>
      </w:r>
    </w:p>
    <w:p w14:paraId="38B4CAC3" w14:textId="77777777" w:rsidR="005202CA" w:rsidRPr="00872683" w:rsidRDefault="005202CA" w:rsidP="005202CA">
      <w:pPr>
        <w:rPr>
          <w:sz w:val="22"/>
          <w:szCs w:val="22"/>
        </w:rPr>
      </w:pPr>
    </w:p>
    <w:p w14:paraId="0AD36E3D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Have a look at our Facebook page, twitter feed and Instagram account to get a feel for who we are:</w:t>
      </w:r>
    </w:p>
    <w:p w14:paraId="6C38D401" w14:textId="77777777" w:rsidR="005202CA" w:rsidRPr="00872683" w:rsidRDefault="005202CA" w:rsidP="005202CA">
      <w:pPr>
        <w:rPr>
          <w:sz w:val="22"/>
          <w:szCs w:val="22"/>
        </w:rPr>
      </w:pPr>
    </w:p>
    <w:p w14:paraId="5B2A0CE5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Facebook:</w:t>
      </w:r>
      <w:r w:rsidRPr="00872683">
        <w:rPr>
          <w:sz w:val="22"/>
          <w:szCs w:val="22"/>
        </w:rPr>
        <w:tab/>
      </w:r>
      <w:hyperlink r:id="rId7" w:history="1">
        <w:r w:rsidRPr="00872683">
          <w:rPr>
            <w:rStyle w:val="Hyperlink"/>
            <w:sz w:val="22"/>
            <w:szCs w:val="22"/>
          </w:rPr>
          <w:t>www.facebook.com/stationkitchen</w:t>
        </w:r>
      </w:hyperlink>
    </w:p>
    <w:p w14:paraId="773D81A2" w14:textId="3A27BE18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Twitter:</w:t>
      </w:r>
      <w:r w:rsidR="00B263E1">
        <w:rPr>
          <w:sz w:val="22"/>
          <w:szCs w:val="22"/>
        </w:rPr>
        <w:tab/>
      </w:r>
      <w:r w:rsidRPr="00872683">
        <w:rPr>
          <w:sz w:val="22"/>
          <w:szCs w:val="22"/>
        </w:rPr>
        <w:tab/>
        <w:t>@</w:t>
      </w:r>
      <w:proofErr w:type="spellStart"/>
      <w:r w:rsidRPr="00872683">
        <w:rPr>
          <w:sz w:val="22"/>
          <w:szCs w:val="22"/>
        </w:rPr>
        <w:t>stationkitchen</w:t>
      </w:r>
      <w:proofErr w:type="spellEnd"/>
    </w:p>
    <w:p w14:paraId="0DA318E5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Instagram:</w:t>
      </w:r>
      <w:r w:rsidRPr="00872683">
        <w:rPr>
          <w:sz w:val="22"/>
          <w:szCs w:val="22"/>
        </w:rPr>
        <w:tab/>
        <w:t>@</w:t>
      </w:r>
      <w:proofErr w:type="spellStart"/>
      <w:r w:rsidRPr="00872683">
        <w:rPr>
          <w:sz w:val="22"/>
          <w:szCs w:val="22"/>
        </w:rPr>
        <w:t>stationkitchen</w:t>
      </w:r>
      <w:proofErr w:type="spellEnd"/>
    </w:p>
    <w:p w14:paraId="44FEB22D" w14:textId="77777777" w:rsidR="005202CA" w:rsidRPr="00872683" w:rsidRDefault="005202CA" w:rsidP="005202CA">
      <w:pPr>
        <w:rPr>
          <w:sz w:val="22"/>
          <w:szCs w:val="22"/>
        </w:rPr>
      </w:pPr>
    </w:p>
    <w:p w14:paraId="2BFFE9C5" w14:textId="4AD32386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Kitchen is proud to be a part of YMCA Bristol, a growing local charity that aims to build strong communities where people can thrive.  We are also a part of the YMCA Bath Group, which operates a range of community projects and social enterprises across Bath, Wiltshire and South Gloucestershire.  These include a 220 hostel and gym in Bath city </w:t>
      </w:r>
      <w:proofErr w:type="spellStart"/>
      <w:r w:rsidRPr="00872683">
        <w:rPr>
          <w:sz w:val="22"/>
          <w:szCs w:val="22"/>
        </w:rPr>
        <w:t>centre</w:t>
      </w:r>
      <w:proofErr w:type="spellEnd"/>
      <w:r w:rsidRPr="00872683">
        <w:rPr>
          <w:sz w:val="22"/>
          <w:szCs w:val="22"/>
        </w:rPr>
        <w:t xml:space="preserve">, six early </w:t>
      </w:r>
      <w:proofErr w:type="gramStart"/>
      <w:r w:rsidRPr="00872683">
        <w:rPr>
          <w:sz w:val="22"/>
          <w:szCs w:val="22"/>
        </w:rPr>
        <w:t>years</w:t>
      </w:r>
      <w:proofErr w:type="gramEnd"/>
      <w:r w:rsidRPr="00872683">
        <w:rPr>
          <w:sz w:val="22"/>
          <w:szCs w:val="22"/>
        </w:rPr>
        <w:t xml:space="preserve"> nurseries across Bath and Wiltshire, after school clubs, youth and community </w:t>
      </w:r>
      <w:proofErr w:type="spellStart"/>
      <w:r w:rsidRPr="00872683">
        <w:rPr>
          <w:sz w:val="22"/>
          <w:szCs w:val="22"/>
        </w:rPr>
        <w:t>centres</w:t>
      </w:r>
      <w:proofErr w:type="spellEnd"/>
      <w:r w:rsidRPr="00872683">
        <w:rPr>
          <w:sz w:val="22"/>
          <w:szCs w:val="22"/>
        </w:rPr>
        <w:t xml:space="preserve"> and a European Voluntary Service scheme.  For more information about YMCA Bath Group have a look at </w:t>
      </w:r>
      <w:hyperlink r:id="rId8" w:history="1">
        <w:r w:rsidRPr="00872683">
          <w:rPr>
            <w:rStyle w:val="Hyperlink"/>
            <w:sz w:val="22"/>
            <w:szCs w:val="22"/>
          </w:rPr>
          <w:t>www.bathymca.co.uk</w:t>
        </w:r>
      </w:hyperlink>
      <w:r w:rsidRPr="00872683">
        <w:rPr>
          <w:sz w:val="22"/>
          <w:szCs w:val="22"/>
        </w:rPr>
        <w:t xml:space="preserve"> </w:t>
      </w:r>
    </w:p>
    <w:p w14:paraId="13B7FE0A" w14:textId="77777777" w:rsidR="005202CA" w:rsidRPr="00872683" w:rsidRDefault="005202CA" w:rsidP="005202CA">
      <w:pPr>
        <w:rPr>
          <w:sz w:val="22"/>
          <w:szCs w:val="22"/>
        </w:rPr>
      </w:pPr>
    </w:p>
    <w:p w14:paraId="1529B995" w14:textId="77777777" w:rsidR="00B263E1" w:rsidRDefault="00B263E1" w:rsidP="005202CA">
      <w:pPr>
        <w:rPr>
          <w:sz w:val="22"/>
          <w:szCs w:val="22"/>
        </w:rPr>
      </w:pPr>
    </w:p>
    <w:p w14:paraId="7CC14CB6" w14:textId="77777777" w:rsidR="00B263E1" w:rsidRDefault="00B263E1" w:rsidP="005202CA">
      <w:pPr>
        <w:rPr>
          <w:sz w:val="22"/>
          <w:szCs w:val="22"/>
        </w:rPr>
      </w:pPr>
    </w:p>
    <w:p w14:paraId="1EA8DC2E" w14:textId="77777777" w:rsidR="00B263E1" w:rsidRDefault="00B263E1" w:rsidP="005202CA">
      <w:pPr>
        <w:rPr>
          <w:sz w:val="22"/>
          <w:szCs w:val="22"/>
        </w:rPr>
      </w:pPr>
    </w:p>
    <w:p w14:paraId="4F138024" w14:textId="77777777" w:rsidR="00B263E1" w:rsidRDefault="00B263E1" w:rsidP="005202CA">
      <w:pPr>
        <w:rPr>
          <w:sz w:val="22"/>
          <w:szCs w:val="22"/>
        </w:rPr>
      </w:pPr>
    </w:p>
    <w:p w14:paraId="14998673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YMCA is an international family of Christian </w:t>
      </w:r>
      <w:proofErr w:type="spellStart"/>
      <w:r w:rsidRPr="00872683">
        <w:rPr>
          <w:sz w:val="22"/>
          <w:szCs w:val="22"/>
        </w:rPr>
        <w:t>organisations</w:t>
      </w:r>
      <w:proofErr w:type="spellEnd"/>
      <w:r w:rsidRPr="00872683">
        <w:rPr>
          <w:sz w:val="22"/>
          <w:szCs w:val="22"/>
        </w:rPr>
        <w:t xml:space="preserve"> which was started in London in 1844.  It now works in 119 countries world wide, delivering a range of </w:t>
      </w:r>
      <w:proofErr w:type="spellStart"/>
      <w:r w:rsidRPr="00872683">
        <w:rPr>
          <w:sz w:val="22"/>
          <w:szCs w:val="22"/>
        </w:rPr>
        <w:t>programmes</w:t>
      </w:r>
      <w:proofErr w:type="spellEnd"/>
      <w:r w:rsidRPr="00872683">
        <w:rPr>
          <w:sz w:val="22"/>
          <w:szCs w:val="22"/>
        </w:rPr>
        <w:t xml:space="preserve"> that support communities and young people.  There are 114 YMCAs in the England alone.  For more info about the YMCA movement have a look at </w:t>
      </w:r>
      <w:hyperlink r:id="rId9" w:history="1">
        <w:r w:rsidRPr="00872683">
          <w:rPr>
            <w:rStyle w:val="Hyperlink"/>
            <w:sz w:val="22"/>
            <w:szCs w:val="22"/>
          </w:rPr>
          <w:t>http://www.ymca.org.uk</w:t>
        </w:r>
      </w:hyperlink>
    </w:p>
    <w:p w14:paraId="72B8323B" w14:textId="77777777" w:rsidR="005202CA" w:rsidRPr="00872683" w:rsidRDefault="005202CA" w:rsidP="00BB448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1F6C0875" w14:textId="77777777" w:rsidR="005202CA" w:rsidRPr="00872683" w:rsidRDefault="005202CA" w:rsidP="00BB448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7E7675F3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sectPr w:rsidR="00BB4485" w:rsidRPr="00872683" w:rsidSect="006460F0">
      <w:headerReference w:type="default" r:id="rId10"/>
      <w:footerReference w:type="default" r:id="rId11"/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99E4" w14:textId="77777777" w:rsidR="00EC31A6" w:rsidRDefault="00EC31A6" w:rsidP="00BB4485">
      <w:r>
        <w:separator/>
      </w:r>
    </w:p>
  </w:endnote>
  <w:endnote w:type="continuationSeparator" w:id="0">
    <w:p w14:paraId="02BA9AEA" w14:textId="77777777" w:rsidR="00EC31A6" w:rsidRDefault="00EC31A6" w:rsidP="00BB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 Light">
    <w:altName w:val="Times New Roman"/>
    <w:charset w:val="00"/>
    <w:family w:val="auto"/>
    <w:pitch w:val="variable"/>
    <w:sig w:usb0="00000001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681E" w14:textId="77777777" w:rsidR="00BC6691" w:rsidRDefault="00BC6691" w:rsidP="00BB448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3E6E786" wp14:editId="4E0B93C8">
          <wp:simplePos x="0" y="0"/>
          <wp:positionH relativeFrom="column">
            <wp:posOffset>492760</wp:posOffset>
          </wp:positionH>
          <wp:positionV relativeFrom="paragraph">
            <wp:posOffset>-374560</wp:posOffset>
          </wp:positionV>
          <wp:extent cx="5502240" cy="78228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LH_BOILERPLATE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40" cy="78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1B3066" w14:textId="77777777" w:rsidR="00BC6691" w:rsidRDefault="00BC6691" w:rsidP="00BB4485">
    <w:pPr>
      <w:pStyle w:val="Footer"/>
      <w:rPr>
        <w:sz w:val="12"/>
        <w:szCs w:val="12"/>
      </w:rPr>
    </w:pPr>
  </w:p>
  <w:p w14:paraId="6E2DFEF8" w14:textId="77777777" w:rsidR="001F398E" w:rsidRDefault="00BC6691" w:rsidP="00BB4485">
    <w:pPr>
      <w:pStyle w:val="Foo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</w:t>
    </w:r>
  </w:p>
  <w:p w14:paraId="661BF1C5" w14:textId="77777777" w:rsidR="001F398E" w:rsidRDefault="001F398E" w:rsidP="00BB4485">
    <w:pPr>
      <w:pStyle w:val="Footer"/>
      <w:rPr>
        <w:sz w:val="12"/>
        <w:szCs w:val="12"/>
      </w:rPr>
    </w:pPr>
  </w:p>
  <w:p w14:paraId="341C894E" w14:textId="2D31397F" w:rsidR="00BC6691" w:rsidRPr="00BB4485" w:rsidRDefault="00BC6691" w:rsidP="001F398E">
    <w:pPr>
      <w:pStyle w:val="Footer"/>
      <w:jc w:val="center"/>
      <w:rPr>
        <w:sz w:val="12"/>
        <w:szCs w:val="12"/>
      </w:rPr>
    </w:pPr>
    <w:r w:rsidRPr="00BB4485">
      <w:rPr>
        <w:sz w:val="12"/>
        <w:szCs w:val="12"/>
      </w:rPr>
      <w:t xml:space="preserve">Registered name: Bath </w:t>
    </w:r>
    <w:proofErr w:type="gramStart"/>
    <w:r w:rsidRPr="00BB4485">
      <w:rPr>
        <w:sz w:val="12"/>
        <w:szCs w:val="12"/>
      </w:rPr>
      <w:t>YMCA  Registered</w:t>
    </w:r>
    <w:proofErr w:type="gramEnd"/>
    <w:r w:rsidRPr="00BB4485">
      <w:rPr>
        <w:sz w:val="12"/>
        <w:szCs w:val="12"/>
      </w:rPr>
      <w:t xml:space="preserve"> No. 5206496 Registered Charity No.1106370 VAT no.139 0615 74</w:t>
    </w:r>
  </w:p>
  <w:p w14:paraId="45CC3D6B" w14:textId="77777777" w:rsidR="00BC6691" w:rsidRDefault="00BC6691" w:rsidP="00BB44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7BCE" w14:textId="77777777" w:rsidR="00EC31A6" w:rsidRDefault="00EC31A6" w:rsidP="00BB4485">
      <w:r>
        <w:separator/>
      </w:r>
    </w:p>
  </w:footnote>
  <w:footnote w:type="continuationSeparator" w:id="0">
    <w:p w14:paraId="52F9CC59" w14:textId="77777777" w:rsidR="00EC31A6" w:rsidRDefault="00EC31A6" w:rsidP="00BB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B4CD" w14:textId="36ED56CF" w:rsidR="00BC6691" w:rsidRDefault="006460F0" w:rsidP="00BB4485">
    <w:pPr>
      <w:ind w:left="-227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F609297" wp14:editId="2896B1DE">
          <wp:simplePos x="0" y="0"/>
          <wp:positionH relativeFrom="column">
            <wp:posOffset>2372995</wp:posOffset>
          </wp:positionH>
          <wp:positionV relativeFrom="paragraph">
            <wp:posOffset>-8255</wp:posOffset>
          </wp:positionV>
          <wp:extent cx="1171575" cy="631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rcRect l="27824" t="33264" r="27533" b="31975"/>
                  <a:stretch>
                    <a:fillRect/>
                  </a:stretch>
                </pic:blipFill>
                <pic:spPr>
                  <a:xfrm>
                    <a:off x="0" y="0"/>
                    <a:ext cx="1171575" cy="63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69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E2C1C0" wp14:editId="322FC176">
              <wp:simplePos x="0" y="0"/>
              <wp:positionH relativeFrom="column">
                <wp:posOffset>-142240</wp:posOffset>
              </wp:positionH>
              <wp:positionV relativeFrom="paragraph">
                <wp:posOffset>0</wp:posOffset>
              </wp:positionV>
              <wp:extent cx="1715135" cy="95567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135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8734C" w14:textId="77777777" w:rsidR="00BC6691" w:rsidRDefault="00BC6691" w:rsidP="00BB448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18AE34F" wp14:editId="283F4237">
                                <wp:extent cx="1403536" cy="576000"/>
                                <wp:effectExtent l="0" t="0" r="635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MCA_BRISTOL_CMYK_GREY_LOGO_SMALL_USE_AW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3536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2C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.2pt;margin-top:0;width:135.0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" filled="f" stroked="f">
              <v:textbox>
                <w:txbxContent>
                  <w:p w14:paraId="4CA8734C" w14:textId="77777777" w:rsidR="00BC6691" w:rsidRDefault="00BC6691" w:rsidP="00BB448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18AE34F" wp14:editId="283F4237">
                          <wp:extent cx="1403536" cy="576000"/>
                          <wp:effectExtent l="0" t="0" r="635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MCA_BRISTOL_CMYK_GREY_LOGO_SMALL_USE_AW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3536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6691" w:rsidRPr="00BB448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C30F7C" wp14:editId="2035D96C">
          <wp:simplePos x="0" y="0"/>
          <wp:positionH relativeFrom="column">
            <wp:posOffset>4545330</wp:posOffset>
          </wp:positionH>
          <wp:positionV relativeFrom="page">
            <wp:posOffset>463550</wp:posOffset>
          </wp:positionV>
          <wp:extent cx="1886585" cy="5524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4EC6B" w14:textId="4A280A28" w:rsidR="00BC6691" w:rsidRDefault="001F398E">
    <w:pPr>
      <w:pStyle w:val="Header"/>
    </w:pPr>
    <w:r w:rsidRPr="00BB448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D961E" wp14:editId="55E3AAA4">
              <wp:simplePos x="0" y="0"/>
              <wp:positionH relativeFrom="page">
                <wp:posOffset>488447</wp:posOffset>
              </wp:positionH>
              <wp:positionV relativeFrom="page">
                <wp:posOffset>1396356</wp:posOffset>
              </wp:positionV>
              <wp:extent cx="666000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4E21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.45pt,109.95pt" to="562.8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" strokecolor="#44546a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BBC"/>
    <w:multiLevelType w:val="hybridMultilevel"/>
    <w:tmpl w:val="7742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3C23"/>
    <w:multiLevelType w:val="hybridMultilevel"/>
    <w:tmpl w:val="7198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D6A"/>
    <w:multiLevelType w:val="hybridMultilevel"/>
    <w:tmpl w:val="D440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0108"/>
    <w:multiLevelType w:val="hybridMultilevel"/>
    <w:tmpl w:val="A46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AB59A">
      <w:numFmt w:val="bullet"/>
      <w:lvlText w:val="•"/>
      <w:lvlJc w:val="left"/>
      <w:pPr>
        <w:ind w:left="1440" w:hanging="360"/>
      </w:pPr>
      <w:rPr>
        <w:rFonts w:ascii="FS Me Pro Light" w:eastAsiaTheme="minorHAnsi" w:hAnsi="FS Me Pr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50C"/>
    <w:multiLevelType w:val="hybridMultilevel"/>
    <w:tmpl w:val="6BDE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0AAC"/>
    <w:multiLevelType w:val="hybridMultilevel"/>
    <w:tmpl w:val="361C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654B"/>
    <w:multiLevelType w:val="hybridMultilevel"/>
    <w:tmpl w:val="53C4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1A9D"/>
    <w:multiLevelType w:val="hybridMultilevel"/>
    <w:tmpl w:val="3330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95B"/>
    <w:multiLevelType w:val="hybridMultilevel"/>
    <w:tmpl w:val="F1B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7081"/>
    <w:multiLevelType w:val="hybridMultilevel"/>
    <w:tmpl w:val="9278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6B76"/>
    <w:multiLevelType w:val="hybridMultilevel"/>
    <w:tmpl w:val="AF3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0C1"/>
    <w:multiLevelType w:val="hybridMultilevel"/>
    <w:tmpl w:val="1C7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78FB"/>
    <w:multiLevelType w:val="hybridMultilevel"/>
    <w:tmpl w:val="31BC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097"/>
    <w:multiLevelType w:val="multilevel"/>
    <w:tmpl w:val="DBB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5"/>
    <w:rsid w:val="000311B7"/>
    <w:rsid w:val="00067195"/>
    <w:rsid w:val="00176446"/>
    <w:rsid w:val="001F398E"/>
    <w:rsid w:val="00271058"/>
    <w:rsid w:val="002723C9"/>
    <w:rsid w:val="00312F75"/>
    <w:rsid w:val="003D65E5"/>
    <w:rsid w:val="003F4C8D"/>
    <w:rsid w:val="00455AD3"/>
    <w:rsid w:val="00467319"/>
    <w:rsid w:val="004733CA"/>
    <w:rsid w:val="00484144"/>
    <w:rsid w:val="005202CA"/>
    <w:rsid w:val="00540DA5"/>
    <w:rsid w:val="00573323"/>
    <w:rsid w:val="006460F0"/>
    <w:rsid w:val="0083312F"/>
    <w:rsid w:val="00872683"/>
    <w:rsid w:val="008C20C1"/>
    <w:rsid w:val="00A01721"/>
    <w:rsid w:val="00A01D45"/>
    <w:rsid w:val="00AA4343"/>
    <w:rsid w:val="00AB651D"/>
    <w:rsid w:val="00AB76BD"/>
    <w:rsid w:val="00B04F05"/>
    <w:rsid w:val="00B263E1"/>
    <w:rsid w:val="00BA3F46"/>
    <w:rsid w:val="00BB4485"/>
    <w:rsid w:val="00BC172B"/>
    <w:rsid w:val="00BC6691"/>
    <w:rsid w:val="00BD6756"/>
    <w:rsid w:val="00E07F7F"/>
    <w:rsid w:val="00E11398"/>
    <w:rsid w:val="00E57AEA"/>
    <w:rsid w:val="00EC31A6"/>
    <w:rsid w:val="00EE1746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BF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85"/>
  </w:style>
  <w:style w:type="paragraph" w:styleId="Footer">
    <w:name w:val="footer"/>
    <w:basedOn w:val="Normal"/>
    <w:link w:val="FooterChar"/>
    <w:uiPriority w:val="99"/>
    <w:unhideWhenUsed/>
    <w:rsid w:val="00BB4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85"/>
  </w:style>
  <w:style w:type="paragraph" w:styleId="ListParagraph">
    <w:name w:val="List Paragraph"/>
    <w:basedOn w:val="Normal"/>
    <w:uiPriority w:val="34"/>
    <w:qFormat/>
    <w:rsid w:val="00455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2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1058"/>
  </w:style>
  <w:style w:type="paragraph" w:styleId="BalloonText">
    <w:name w:val="Balloon Text"/>
    <w:basedOn w:val="Normal"/>
    <w:link w:val="BalloonTextChar"/>
    <w:uiPriority w:val="99"/>
    <w:semiHidden/>
    <w:unhideWhenUsed/>
    <w:rsid w:val="008C2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ymc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ationkitch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mc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Mills</cp:lastModifiedBy>
  <cp:revision>5</cp:revision>
  <cp:lastPrinted>2016-05-25T11:58:00Z</cp:lastPrinted>
  <dcterms:created xsi:type="dcterms:W3CDTF">2017-10-26T15:54:00Z</dcterms:created>
  <dcterms:modified xsi:type="dcterms:W3CDTF">2018-02-20T08:59:00Z</dcterms:modified>
</cp:coreProperties>
</file>