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CD" w:rsidRDefault="00E549CD" w:rsidP="005822BB">
      <w:pPr>
        <w:spacing w:after="0" w:line="240" w:lineRule="auto"/>
        <w:rPr>
          <w:rFonts w:ascii="Gill Sans MT" w:hAnsi="Gill Sans MT" w:cs="Times New Roman"/>
          <w:sz w:val="16"/>
          <w:szCs w:val="16"/>
        </w:rPr>
      </w:pPr>
    </w:p>
    <w:p w:rsidR="00542A41" w:rsidRDefault="00542A41" w:rsidP="005822BB">
      <w:pPr>
        <w:spacing w:after="0" w:line="240" w:lineRule="auto"/>
        <w:rPr>
          <w:rFonts w:ascii="Gill Sans MT" w:hAnsi="Gill Sans MT" w:cs="Times New Roman"/>
          <w:sz w:val="16"/>
          <w:szCs w:val="16"/>
        </w:rPr>
      </w:pPr>
    </w:p>
    <w:p w:rsidR="00C27C5D" w:rsidRPr="00390D5F" w:rsidRDefault="00C27C5D" w:rsidP="00390D5F">
      <w:pPr>
        <w:autoSpaceDE w:val="0"/>
        <w:autoSpaceDN w:val="0"/>
        <w:adjustRightInd w:val="0"/>
        <w:spacing w:before="360" w:after="0"/>
        <w:jc w:val="center"/>
        <w:rPr>
          <w:rFonts w:ascii="Gill Sans MT" w:hAnsi="Gill Sans MT" w:cs="Arial"/>
          <w:b/>
          <w:bCs/>
          <w:sz w:val="36"/>
          <w:szCs w:val="36"/>
        </w:rPr>
      </w:pPr>
      <w:r w:rsidRPr="00390D5F">
        <w:rPr>
          <w:rFonts w:ascii="Gill Sans MT" w:hAnsi="Gill Sans MT" w:cs="Arial"/>
          <w:b/>
          <w:bCs/>
          <w:sz w:val="36"/>
          <w:szCs w:val="36"/>
        </w:rPr>
        <w:t>Voluntee</w:t>
      </w:r>
      <w:r w:rsidR="007F60A9">
        <w:rPr>
          <w:rFonts w:ascii="Gill Sans MT" w:hAnsi="Gill Sans MT" w:cs="Arial"/>
          <w:b/>
          <w:bCs/>
          <w:sz w:val="36"/>
          <w:szCs w:val="36"/>
        </w:rPr>
        <w:t xml:space="preserve">r Role Description </w:t>
      </w:r>
      <w:bookmarkStart w:id="0" w:name="_GoBack"/>
      <w:bookmarkEnd w:id="0"/>
    </w:p>
    <w:p w:rsidR="00C27C5D" w:rsidRDefault="00C27C5D" w:rsidP="00C27C5D">
      <w:pPr>
        <w:autoSpaceDE w:val="0"/>
        <w:autoSpaceDN w:val="0"/>
        <w:adjustRightInd w:val="0"/>
        <w:spacing w:after="0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:rsidR="00C27C5D" w:rsidRPr="00191D90" w:rsidRDefault="00C27C5D" w:rsidP="00C27C5D">
      <w:pPr>
        <w:spacing w:after="0"/>
        <w:rPr>
          <w:rFonts w:ascii="Gill Sans MT" w:hAnsi="Gill Sans MT"/>
          <w:b/>
          <w:sz w:val="28"/>
          <w:szCs w:val="28"/>
        </w:rPr>
      </w:pPr>
      <w:r w:rsidRPr="00191D90">
        <w:rPr>
          <w:rFonts w:ascii="Gill Sans MT" w:hAnsi="Gill Sans MT"/>
          <w:b/>
          <w:sz w:val="28"/>
          <w:szCs w:val="28"/>
        </w:rPr>
        <w:t>What is ACE Neighbours?</w:t>
      </w:r>
    </w:p>
    <w:p w:rsidR="00C27C5D" w:rsidRPr="00191D90" w:rsidRDefault="00C27C5D" w:rsidP="00C27C5D">
      <w:pPr>
        <w:spacing w:before="120" w:after="24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The ACE Neighbours Project aims to support isolated older adults to get ‘out and about’ more, improve their confidence and engage more with their community. In doing so, volunteers make a positive contribution to older people’s health and well-being.</w:t>
      </w:r>
    </w:p>
    <w:p w:rsidR="00C27C5D" w:rsidRPr="00191D90" w:rsidRDefault="00C27C5D" w:rsidP="00C27C5D">
      <w:pPr>
        <w:spacing w:after="0"/>
        <w:rPr>
          <w:rFonts w:ascii="Gill Sans MT" w:hAnsi="Gill Sans MT"/>
          <w:b/>
          <w:sz w:val="28"/>
          <w:szCs w:val="28"/>
        </w:rPr>
      </w:pPr>
      <w:r w:rsidRPr="00191D90">
        <w:rPr>
          <w:rFonts w:ascii="Gill Sans MT" w:hAnsi="Gill Sans MT"/>
          <w:b/>
          <w:sz w:val="28"/>
          <w:szCs w:val="28"/>
        </w:rPr>
        <w:t>What is the role of an ACE Neighbours Volunteer?</w:t>
      </w:r>
    </w:p>
    <w:p w:rsidR="00C27C5D" w:rsidRDefault="00C27C5D" w:rsidP="00C27C5D">
      <w:pPr>
        <w:spacing w:before="120" w:after="24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 xml:space="preserve">An ACE Neighbours Volunteer (known as an Activator) provides peer support on a one-to-one basis over six months for an isolated older adult who is physically inactive and would like some support to help them get </w:t>
      </w:r>
      <w:proofErr w:type="gramStart"/>
      <w:r w:rsidRPr="00191D90">
        <w:rPr>
          <w:rFonts w:ascii="Gill Sans MT" w:hAnsi="Gill Sans MT"/>
          <w:sz w:val="28"/>
          <w:szCs w:val="28"/>
        </w:rPr>
        <w:t>out and about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a bit more. This could be due to lacking in confidence, not </w:t>
      </w:r>
      <w:proofErr w:type="gramStart"/>
      <w:r w:rsidRPr="00191D90">
        <w:rPr>
          <w:rFonts w:ascii="Gill Sans MT" w:hAnsi="Gill Sans MT"/>
          <w:sz w:val="28"/>
          <w:szCs w:val="28"/>
        </w:rPr>
        <w:t>having the motivation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or simply not having someone to go with. </w:t>
      </w:r>
    </w:p>
    <w:p w:rsidR="00C27C5D" w:rsidRPr="00191D90" w:rsidRDefault="00C27C5D" w:rsidP="00C27C5D">
      <w:pPr>
        <w:spacing w:before="120" w:after="24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 xml:space="preserve">The volunteer helps build the person’s confidence on the first few visits, lets them know </w:t>
      </w:r>
      <w:proofErr w:type="gramStart"/>
      <w:r w:rsidRPr="00191D90">
        <w:rPr>
          <w:rFonts w:ascii="Gill Sans MT" w:hAnsi="Gill Sans MT"/>
          <w:sz w:val="28"/>
          <w:szCs w:val="28"/>
        </w:rPr>
        <w:t>what is happening locally and will then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accompany them to an activity the person has chosen. Gradually, support </w:t>
      </w:r>
      <w:proofErr w:type="gramStart"/>
      <w:r w:rsidRPr="00191D90">
        <w:rPr>
          <w:rFonts w:ascii="Gill Sans MT" w:hAnsi="Gill Sans MT"/>
          <w:sz w:val="28"/>
          <w:szCs w:val="28"/>
        </w:rPr>
        <w:t>is withdrawn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so that by the end of the six months the person is independently active.</w:t>
      </w:r>
    </w:p>
    <w:p w:rsidR="00C27C5D" w:rsidRPr="00191D90" w:rsidRDefault="00C27C5D" w:rsidP="00C27C5D">
      <w:pPr>
        <w:spacing w:before="120" w:after="24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Volunteers must be aged 60 or over. The person they will be supporting will be aged 65 or over.</w:t>
      </w:r>
    </w:p>
    <w:p w:rsidR="00C27C5D" w:rsidRPr="00191D90" w:rsidRDefault="00C27C5D" w:rsidP="00C27C5D">
      <w:pPr>
        <w:spacing w:after="0"/>
        <w:rPr>
          <w:rFonts w:ascii="Gill Sans MT" w:hAnsi="Gill Sans MT"/>
          <w:b/>
          <w:sz w:val="28"/>
          <w:szCs w:val="28"/>
        </w:rPr>
      </w:pPr>
      <w:r w:rsidRPr="00191D90">
        <w:rPr>
          <w:rFonts w:ascii="Gill Sans MT" w:hAnsi="Gill Sans MT"/>
          <w:b/>
          <w:sz w:val="28"/>
          <w:szCs w:val="28"/>
        </w:rPr>
        <w:t xml:space="preserve">Volunteers </w:t>
      </w:r>
      <w:proofErr w:type="gramStart"/>
      <w:r w:rsidRPr="00191D90">
        <w:rPr>
          <w:rFonts w:ascii="Gill Sans MT" w:hAnsi="Gill Sans MT"/>
          <w:b/>
          <w:sz w:val="28"/>
          <w:szCs w:val="28"/>
        </w:rPr>
        <w:t>are asked</w:t>
      </w:r>
      <w:proofErr w:type="gramEnd"/>
      <w:r w:rsidRPr="00191D90">
        <w:rPr>
          <w:rFonts w:ascii="Gill Sans MT" w:hAnsi="Gill Sans MT"/>
          <w:b/>
          <w:sz w:val="28"/>
          <w:szCs w:val="28"/>
        </w:rPr>
        <w:t xml:space="preserve"> to: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Meet</w:t>
      </w:r>
      <w:r>
        <w:rPr>
          <w:rFonts w:ascii="Gill Sans MT" w:hAnsi="Gill Sans MT"/>
          <w:sz w:val="28"/>
          <w:szCs w:val="28"/>
        </w:rPr>
        <w:t xml:space="preserve"> regularly (up to 12</w:t>
      </w:r>
      <w:r w:rsidRPr="00191D90">
        <w:rPr>
          <w:rFonts w:ascii="Gill Sans MT" w:hAnsi="Gill Sans MT"/>
          <w:sz w:val="28"/>
          <w:szCs w:val="28"/>
        </w:rPr>
        <w:t xml:space="preserve"> meetings over 6 months, once a week at first, reducing over time) with one older person. The days, times and places </w:t>
      </w:r>
      <w:proofErr w:type="gramStart"/>
      <w:r w:rsidRPr="00191D90">
        <w:rPr>
          <w:rFonts w:ascii="Gill Sans MT" w:hAnsi="Gill Sans MT"/>
          <w:sz w:val="28"/>
          <w:szCs w:val="28"/>
        </w:rPr>
        <w:t>are agreed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between you both. 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Telephone the person you are supporting (your ACE Neighbour) to confirm each meeting.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 xml:space="preserve">Encourage your ACE Neighbour to get </w:t>
      </w:r>
      <w:proofErr w:type="gramStart"/>
      <w:r w:rsidRPr="00191D90">
        <w:rPr>
          <w:rFonts w:ascii="Gill Sans MT" w:hAnsi="Gill Sans MT"/>
          <w:sz w:val="28"/>
          <w:szCs w:val="28"/>
        </w:rPr>
        <w:t>out and about</w:t>
      </w:r>
      <w:proofErr w:type="gramEnd"/>
      <w:r w:rsidRPr="00191D90">
        <w:rPr>
          <w:rFonts w:ascii="Gill Sans MT" w:hAnsi="Gill Sans MT"/>
          <w:sz w:val="28"/>
          <w:szCs w:val="28"/>
        </w:rPr>
        <w:t xml:space="preserve"> and get involved in their local community.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Accompany your ACE Neighbour out into their community and to local activities.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lastRenderedPageBreak/>
        <w:t>Meet other volunteers (ACE Activators) and their ACE Neighbour to create small social groups – meet for a cup of tea!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Take part in induction, training and support sessions as required.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Inform the ACE Neighbours Project Officer of any issues or problems you may have.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Represent St Monica Trust in a positive manner.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Work to St Monica Trust policies and procedures at all times.</w:t>
      </w:r>
    </w:p>
    <w:p w:rsidR="00C27C5D" w:rsidRPr="00191D90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sz w:val="28"/>
          <w:szCs w:val="28"/>
        </w:rPr>
      </w:pPr>
      <w:r w:rsidRPr="00191D90">
        <w:rPr>
          <w:rFonts w:ascii="Gill Sans MT" w:hAnsi="Gill Sans MT"/>
          <w:sz w:val="28"/>
          <w:szCs w:val="28"/>
        </w:rPr>
        <w:t>Give St Monica Trust at least a month’s notice if you decide to stop being an ACE Neighbours volunteer (although we realise that this is not always possible).</w:t>
      </w:r>
    </w:p>
    <w:p w:rsidR="00C27C5D" w:rsidRPr="00367F5D" w:rsidRDefault="00C27C5D" w:rsidP="00C27C5D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27C5D" w:rsidRPr="00191D90" w:rsidRDefault="00C27C5D" w:rsidP="00C27C5D">
      <w:pPr>
        <w:spacing w:after="0"/>
        <w:rPr>
          <w:rFonts w:ascii="Gill Sans MT" w:hAnsi="Gill Sans MT"/>
          <w:b/>
          <w:sz w:val="28"/>
          <w:szCs w:val="28"/>
        </w:rPr>
      </w:pPr>
      <w:r w:rsidRPr="00191D90">
        <w:rPr>
          <w:rFonts w:ascii="Gill Sans MT" w:hAnsi="Gill Sans MT"/>
          <w:b/>
          <w:sz w:val="28"/>
          <w:szCs w:val="28"/>
        </w:rPr>
        <w:t>Qualities and skills required for this role: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Good communication skills, especially listening skills.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 sociable and caring nature.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Patience and kindness.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You may sometimes need to be gentle but firm, and be able to set limits.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An understanding of the importance of emotional well-being and social contact for older people.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An understanding of the need to work within agreed boundaries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An understanding of the need for confidentiality within the role.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An awareness of health and safety considerations when carrying out the role.</w:t>
      </w:r>
    </w:p>
    <w:p w:rsidR="00C27C5D" w:rsidRPr="0090683E" w:rsidRDefault="00C27C5D" w:rsidP="00C27C5D">
      <w:pPr>
        <w:pStyle w:val="ListParagraph"/>
        <w:numPr>
          <w:ilvl w:val="0"/>
          <w:numId w:val="33"/>
        </w:numPr>
        <w:suppressAutoHyphens/>
        <w:spacing w:before="120" w:after="0" w:line="240" w:lineRule="auto"/>
        <w:ind w:left="714" w:hanging="357"/>
        <w:contextualSpacing w:val="0"/>
        <w:rPr>
          <w:rFonts w:ascii="Gill Sans MT" w:hAnsi="Gill Sans MT"/>
          <w:b/>
          <w:sz w:val="28"/>
          <w:szCs w:val="28"/>
        </w:rPr>
      </w:pPr>
      <w:r w:rsidRPr="0090683E">
        <w:rPr>
          <w:rFonts w:ascii="Gill Sans MT" w:hAnsi="Gill Sans MT"/>
          <w:b/>
          <w:sz w:val="28"/>
          <w:szCs w:val="28"/>
        </w:rPr>
        <w:t>A commitment to valuing equality and diversity.</w:t>
      </w:r>
    </w:p>
    <w:p w:rsidR="00C27C5D" w:rsidRDefault="00C27C5D" w:rsidP="00C27C5D">
      <w:pPr>
        <w:spacing w:after="0"/>
        <w:rPr>
          <w:rFonts w:ascii="Gill Sans MT" w:hAnsi="Gill Sans MT"/>
          <w:sz w:val="28"/>
          <w:szCs w:val="28"/>
        </w:rPr>
      </w:pPr>
    </w:p>
    <w:p w:rsidR="00C27C5D" w:rsidRDefault="00C27C5D" w:rsidP="00C27C5D">
      <w:pPr>
        <w:spacing w:after="0"/>
        <w:rPr>
          <w:rFonts w:ascii="Gill Sans MT" w:hAnsi="Gill Sans MT"/>
          <w:sz w:val="28"/>
          <w:szCs w:val="28"/>
        </w:rPr>
      </w:pPr>
    </w:p>
    <w:p w:rsidR="00C27C5D" w:rsidRDefault="00C27C5D" w:rsidP="00C27C5D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provide training and support to volunteers.</w:t>
      </w:r>
    </w:p>
    <w:p w:rsidR="00C27C5D" w:rsidRDefault="00C27C5D" w:rsidP="00C27C5D">
      <w:pPr>
        <w:spacing w:after="0"/>
        <w:rPr>
          <w:rFonts w:ascii="Gill Sans MT" w:hAnsi="Gill Sans MT"/>
          <w:sz w:val="28"/>
          <w:szCs w:val="28"/>
        </w:rPr>
      </w:pPr>
    </w:p>
    <w:p w:rsidR="00C27C5D" w:rsidRPr="00191D90" w:rsidRDefault="00C27C5D" w:rsidP="00C27C5D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ask volunteers to commit to a minimum of 12 months, if possible.</w:t>
      </w:r>
    </w:p>
    <w:p w:rsidR="007A77B4" w:rsidRDefault="007A77B4" w:rsidP="005822BB">
      <w:pPr>
        <w:spacing w:after="0" w:line="240" w:lineRule="auto"/>
        <w:rPr>
          <w:rFonts w:ascii="Gill Sans MT" w:hAnsi="Gill Sans MT" w:cs="Times New Roman"/>
          <w:sz w:val="16"/>
          <w:szCs w:val="16"/>
        </w:rPr>
      </w:pPr>
    </w:p>
    <w:sectPr w:rsidR="007A77B4" w:rsidSect="00E549CD">
      <w:headerReference w:type="default" r:id="rId8"/>
      <w:footerReference w:type="default" r:id="rId9"/>
      <w:headerReference w:type="first" r:id="rId10"/>
      <w:pgSz w:w="11906" w:h="16838"/>
      <w:pgMar w:top="824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52" w:rsidRDefault="00257A52" w:rsidP="00582A0A">
      <w:pPr>
        <w:spacing w:after="0" w:line="240" w:lineRule="auto"/>
      </w:pPr>
      <w:r>
        <w:separator/>
      </w:r>
    </w:p>
  </w:endnote>
  <w:endnote w:type="continuationSeparator" w:id="0">
    <w:p w:rsidR="00257A52" w:rsidRDefault="00257A52" w:rsidP="005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CD" w:rsidRPr="00A14833" w:rsidRDefault="00E549CD" w:rsidP="00E549CD">
    <w:pPr>
      <w:jc w:val="center"/>
      <w:rPr>
        <w:rFonts w:ascii="Gill Sans MT" w:hAnsi="Gill Sans MT"/>
        <w:color w:val="480D6E"/>
        <w:sz w:val="36"/>
        <w:szCs w:val="36"/>
      </w:rPr>
    </w:pPr>
    <w:r w:rsidRPr="00A14833">
      <w:rPr>
        <w:rFonts w:ascii="Gill Sans MT" w:hAnsi="Gill Sans MT"/>
        <w:color w:val="480D6E"/>
        <w:sz w:val="36"/>
        <w:szCs w:val="36"/>
      </w:rPr>
      <w:t>ACE Neighbours</w:t>
    </w:r>
  </w:p>
  <w:p w:rsidR="00E549CD" w:rsidRDefault="00E5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52" w:rsidRDefault="00257A52" w:rsidP="00582A0A">
      <w:pPr>
        <w:spacing w:after="0" w:line="240" w:lineRule="auto"/>
      </w:pPr>
      <w:r>
        <w:separator/>
      </w:r>
    </w:p>
  </w:footnote>
  <w:footnote w:type="continuationSeparator" w:id="0">
    <w:p w:rsidR="00257A52" w:rsidRDefault="00257A52" w:rsidP="0058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8" w:rsidRDefault="007D33C8" w:rsidP="007D33C8">
    <w:pPr>
      <w:pStyle w:val="Header"/>
      <w:spacing w:after="120"/>
    </w:pPr>
    <w:r>
      <w:rPr>
        <w:rFonts w:ascii="Gill Sans MT" w:hAnsi="Gill Sans MT"/>
        <w:sz w:val="56"/>
        <w:szCs w:val="56"/>
      </w:rPr>
      <w:tab/>
    </w:r>
    <w:r>
      <w:rPr>
        <w:rFonts w:ascii="Gill Sans MT" w:hAnsi="Gill Sans MT"/>
        <w:sz w:val="56"/>
        <w:szCs w:val="56"/>
      </w:rPr>
      <w:tab/>
    </w: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33" w:rsidRDefault="00A14833" w:rsidP="00A14833">
    <w:pPr>
      <w:pStyle w:val="BodyText"/>
      <w:autoSpaceDE w:val="0"/>
      <w:autoSpaceDN w:val="0"/>
      <w:spacing w:before="78"/>
      <w:ind w:left="-426" w:right="4535"/>
      <w:rPr>
        <w:color w:val="480D6E"/>
        <w:sz w:val="56"/>
        <w:szCs w:val="56"/>
      </w:rPr>
    </w:pPr>
    <w:r w:rsidRPr="00A14833">
      <w:rPr>
        <w:noProof/>
        <w:color w:val="480D6E"/>
        <w:sz w:val="56"/>
        <w:szCs w:val="56"/>
        <w:lang w:val="en-GB" w:eastAsia="en-GB"/>
      </w:rPr>
      <w:drawing>
        <wp:anchor distT="0" distB="0" distL="0" distR="0" simplePos="0" relativeHeight="251660288" behindDoc="0" locked="0" layoutInCell="1" allowOverlap="1" wp14:anchorId="1C1C8A70" wp14:editId="0DF79DB8">
          <wp:simplePos x="0" y="0"/>
          <wp:positionH relativeFrom="page">
            <wp:posOffset>5454816</wp:posOffset>
          </wp:positionH>
          <wp:positionV relativeFrom="paragraph">
            <wp:posOffset>-82550</wp:posOffset>
          </wp:positionV>
          <wp:extent cx="1531747" cy="11275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1747" cy="1127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4833">
      <w:rPr>
        <w:color w:val="480D6E"/>
        <w:sz w:val="56"/>
        <w:szCs w:val="56"/>
      </w:rPr>
      <w:t xml:space="preserve">ACE </w:t>
    </w:r>
    <w:proofErr w:type="spellStart"/>
    <w:r w:rsidRPr="00A14833">
      <w:rPr>
        <w:color w:val="480D6E"/>
        <w:sz w:val="56"/>
        <w:szCs w:val="56"/>
      </w:rPr>
      <w:t>Neighbours</w:t>
    </w:r>
    <w:proofErr w:type="spellEnd"/>
    <w:r w:rsidRPr="00A14833">
      <w:rPr>
        <w:color w:val="480D6E"/>
        <w:sz w:val="56"/>
        <w:szCs w:val="56"/>
      </w:rPr>
      <w:t xml:space="preserve"> </w:t>
    </w:r>
  </w:p>
  <w:p w:rsidR="00A14833" w:rsidRPr="00846973" w:rsidRDefault="00A14833" w:rsidP="00A14833">
    <w:pPr>
      <w:pStyle w:val="BodyText"/>
      <w:autoSpaceDE w:val="0"/>
      <w:autoSpaceDN w:val="0"/>
      <w:ind w:left="-426" w:right="3259"/>
      <w:rPr>
        <w:sz w:val="40"/>
        <w:szCs w:val="40"/>
      </w:rPr>
    </w:pPr>
    <w:r w:rsidRPr="00846973">
      <w:rPr>
        <w:color w:val="480D6E"/>
        <w:sz w:val="40"/>
        <w:szCs w:val="40"/>
      </w:rPr>
      <w:t>Active, Connected, Engaged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AAE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1D89"/>
    <w:multiLevelType w:val="hybridMultilevel"/>
    <w:tmpl w:val="B232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182"/>
    <w:multiLevelType w:val="hybridMultilevel"/>
    <w:tmpl w:val="8B5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4CF"/>
    <w:multiLevelType w:val="hybridMultilevel"/>
    <w:tmpl w:val="A484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E94"/>
    <w:multiLevelType w:val="hybridMultilevel"/>
    <w:tmpl w:val="D34E1394"/>
    <w:lvl w:ilvl="0" w:tplc="08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 w15:restartNumberingAfterBreak="0">
    <w:nsid w:val="124C2795"/>
    <w:multiLevelType w:val="hybridMultilevel"/>
    <w:tmpl w:val="8CAE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4D7C"/>
    <w:multiLevelType w:val="hybridMultilevel"/>
    <w:tmpl w:val="B286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22DC"/>
    <w:multiLevelType w:val="hybridMultilevel"/>
    <w:tmpl w:val="179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5F34"/>
    <w:multiLevelType w:val="hybridMultilevel"/>
    <w:tmpl w:val="2FE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050B"/>
    <w:multiLevelType w:val="hybridMultilevel"/>
    <w:tmpl w:val="5BFA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8B7"/>
    <w:multiLevelType w:val="hybridMultilevel"/>
    <w:tmpl w:val="B7188968"/>
    <w:lvl w:ilvl="0" w:tplc="08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1CDB287F"/>
    <w:multiLevelType w:val="hybridMultilevel"/>
    <w:tmpl w:val="B1BE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5E"/>
    <w:multiLevelType w:val="hybridMultilevel"/>
    <w:tmpl w:val="F6A8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264FE"/>
    <w:multiLevelType w:val="hybridMultilevel"/>
    <w:tmpl w:val="615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A3047"/>
    <w:multiLevelType w:val="hybridMultilevel"/>
    <w:tmpl w:val="8598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44DD4"/>
    <w:multiLevelType w:val="hybridMultilevel"/>
    <w:tmpl w:val="092A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3C2A"/>
    <w:multiLevelType w:val="hybridMultilevel"/>
    <w:tmpl w:val="917A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364"/>
    <w:multiLevelType w:val="hybridMultilevel"/>
    <w:tmpl w:val="80941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A061E"/>
    <w:multiLevelType w:val="hybridMultilevel"/>
    <w:tmpl w:val="C954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D11F7"/>
    <w:multiLevelType w:val="hybridMultilevel"/>
    <w:tmpl w:val="D61A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82D39"/>
    <w:multiLevelType w:val="hybridMultilevel"/>
    <w:tmpl w:val="359C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07CD"/>
    <w:multiLevelType w:val="hybridMultilevel"/>
    <w:tmpl w:val="FA8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2AB"/>
    <w:multiLevelType w:val="multilevel"/>
    <w:tmpl w:val="BAC81D54"/>
    <w:lvl w:ilvl="0">
      <w:start w:val="1"/>
      <w:numFmt w:val="decimal"/>
      <w:lvlText w:val="%1"/>
      <w:lvlJc w:val="left"/>
      <w:pPr>
        <w:ind w:left="398" w:hanging="398"/>
      </w:pPr>
      <w:rPr>
        <w:i w:val="0"/>
      </w:rPr>
    </w:lvl>
    <w:lvl w:ilvl="1">
      <w:start w:val="1"/>
      <w:numFmt w:val="decimal"/>
      <w:lvlText w:val="%1.%2"/>
      <w:lvlJc w:val="left"/>
      <w:pPr>
        <w:ind w:left="398" w:hanging="398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23" w15:restartNumberingAfterBreak="0">
    <w:nsid w:val="51556EC5"/>
    <w:multiLevelType w:val="hybridMultilevel"/>
    <w:tmpl w:val="B55C0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E27C8"/>
    <w:multiLevelType w:val="multilevel"/>
    <w:tmpl w:val="C27C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444A"/>
    <w:multiLevelType w:val="hybridMultilevel"/>
    <w:tmpl w:val="3A4A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455F1"/>
    <w:multiLevelType w:val="hybridMultilevel"/>
    <w:tmpl w:val="6EF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000E"/>
    <w:multiLevelType w:val="hybridMultilevel"/>
    <w:tmpl w:val="B026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51293"/>
    <w:multiLevelType w:val="hybridMultilevel"/>
    <w:tmpl w:val="93BAE894"/>
    <w:lvl w:ilvl="0" w:tplc="33CA1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3A9B"/>
    <w:multiLevelType w:val="hybridMultilevel"/>
    <w:tmpl w:val="1622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63AE"/>
    <w:multiLevelType w:val="hybridMultilevel"/>
    <w:tmpl w:val="AF80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41ACD"/>
    <w:multiLevelType w:val="hybridMultilevel"/>
    <w:tmpl w:val="C2EA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7739D"/>
    <w:multiLevelType w:val="multilevel"/>
    <w:tmpl w:val="3502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30"/>
  </w:num>
  <w:num w:numId="5">
    <w:abstractNumId w:val="27"/>
  </w:num>
  <w:num w:numId="6">
    <w:abstractNumId w:val="25"/>
  </w:num>
  <w:num w:numId="7">
    <w:abstractNumId w:val="20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28"/>
  </w:num>
  <w:num w:numId="23">
    <w:abstractNumId w:val="17"/>
  </w:num>
  <w:num w:numId="24">
    <w:abstractNumId w:val="23"/>
  </w:num>
  <w:num w:numId="25">
    <w:abstractNumId w:val="1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12"/>
  </w:num>
  <w:num w:numId="31">
    <w:abstractNumId w:val="3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E1"/>
    <w:rsid w:val="00006D9E"/>
    <w:rsid w:val="00017708"/>
    <w:rsid w:val="00026873"/>
    <w:rsid w:val="00030A21"/>
    <w:rsid w:val="00044C6C"/>
    <w:rsid w:val="0005136D"/>
    <w:rsid w:val="00065D67"/>
    <w:rsid w:val="000700F5"/>
    <w:rsid w:val="00070C67"/>
    <w:rsid w:val="00074186"/>
    <w:rsid w:val="000830CD"/>
    <w:rsid w:val="00091D7E"/>
    <w:rsid w:val="000A4D17"/>
    <w:rsid w:val="000B1AD6"/>
    <w:rsid w:val="000B2398"/>
    <w:rsid w:val="000C03E0"/>
    <w:rsid w:val="000C12E1"/>
    <w:rsid w:val="000D45A2"/>
    <w:rsid w:val="000E1293"/>
    <w:rsid w:val="000F262A"/>
    <w:rsid w:val="000F27F4"/>
    <w:rsid w:val="000F37A3"/>
    <w:rsid w:val="000F63E2"/>
    <w:rsid w:val="000F78AD"/>
    <w:rsid w:val="00101514"/>
    <w:rsid w:val="0010225B"/>
    <w:rsid w:val="001065A8"/>
    <w:rsid w:val="00107F1C"/>
    <w:rsid w:val="00111445"/>
    <w:rsid w:val="001165C6"/>
    <w:rsid w:val="0013446C"/>
    <w:rsid w:val="001412AB"/>
    <w:rsid w:val="00141A9D"/>
    <w:rsid w:val="00146AF6"/>
    <w:rsid w:val="00147201"/>
    <w:rsid w:val="0014778D"/>
    <w:rsid w:val="001510B5"/>
    <w:rsid w:val="00155429"/>
    <w:rsid w:val="001600AD"/>
    <w:rsid w:val="00163360"/>
    <w:rsid w:val="001728AB"/>
    <w:rsid w:val="00174EF1"/>
    <w:rsid w:val="00177442"/>
    <w:rsid w:val="001806BB"/>
    <w:rsid w:val="0019026A"/>
    <w:rsid w:val="00190DFF"/>
    <w:rsid w:val="001954CC"/>
    <w:rsid w:val="00196048"/>
    <w:rsid w:val="001A1AD5"/>
    <w:rsid w:val="001B07FE"/>
    <w:rsid w:val="001B2D42"/>
    <w:rsid w:val="001B2EC5"/>
    <w:rsid w:val="001C1BEE"/>
    <w:rsid w:val="001C2586"/>
    <w:rsid w:val="001D1473"/>
    <w:rsid w:val="001D3880"/>
    <w:rsid w:val="001E0B49"/>
    <w:rsid w:val="001E428E"/>
    <w:rsid w:val="001F3BE5"/>
    <w:rsid w:val="00203C89"/>
    <w:rsid w:val="0021441A"/>
    <w:rsid w:val="00214B6F"/>
    <w:rsid w:val="0021505D"/>
    <w:rsid w:val="00217D35"/>
    <w:rsid w:val="0022011E"/>
    <w:rsid w:val="0022160B"/>
    <w:rsid w:val="00221CC8"/>
    <w:rsid w:val="00222796"/>
    <w:rsid w:val="002238C9"/>
    <w:rsid w:val="0022395A"/>
    <w:rsid w:val="00241F78"/>
    <w:rsid w:val="00242888"/>
    <w:rsid w:val="00257054"/>
    <w:rsid w:val="00257A52"/>
    <w:rsid w:val="002754CF"/>
    <w:rsid w:val="00280E7A"/>
    <w:rsid w:val="0028132B"/>
    <w:rsid w:val="00283C50"/>
    <w:rsid w:val="002A26EF"/>
    <w:rsid w:val="002A60A0"/>
    <w:rsid w:val="002A60CA"/>
    <w:rsid w:val="002A6993"/>
    <w:rsid w:val="002A6EED"/>
    <w:rsid w:val="002B4B73"/>
    <w:rsid w:val="002B6608"/>
    <w:rsid w:val="002C106A"/>
    <w:rsid w:val="002C3B42"/>
    <w:rsid w:val="002C5926"/>
    <w:rsid w:val="002C67CB"/>
    <w:rsid w:val="002D5499"/>
    <w:rsid w:val="002D6711"/>
    <w:rsid w:val="002D6FE3"/>
    <w:rsid w:val="002D709F"/>
    <w:rsid w:val="002F6FB0"/>
    <w:rsid w:val="00306AED"/>
    <w:rsid w:val="00307BEE"/>
    <w:rsid w:val="003125C3"/>
    <w:rsid w:val="003132F1"/>
    <w:rsid w:val="00316B97"/>
    <w:rsid w:val="0032139C"/>
    <w:rsid w:val="00323CE8"/>
    <w:rsid w:val="003269E6"/>
    <w:rsid w:val="003300AE"/>
    <w:rsid w:val="00331D15"/>
    <w:rsid w:val="00331F91"/>
    <w:rsid w:val="00334576"/>
    <w:rsid w:val="0033482D"/>
    <w:rsid w:val="003418CF"/>
    <w:rsid w:val="00342E2A"/>
    <w:rsid w:val="00342F84"/>
    <w:rsid w:val="00344850"/>
    <w:rsid w:val="00344A46"/>
    <w:rsid w:val="00352607"/>
    <w:rsid w:val="00355456"/>
    <w:rsid w:val="00360F85"/>
    <w:rsid w:val="003700C2"/>
    <w:rsid w:val="00376881"/>
    <w:rsid w:val="003769BE"/>
    <w:rsid w:val="00376F98"/>
    <w:rsid w:val="003771D2"/>
    <w:rsid w:val="00380A45"/>
    <w:rsid w:val="003824C6"/>
    <w:rsid w:val="00390D5F"/>
    <w:rsid w:val="00397B8F"/>
    <w:rsid w:val="003A15DA"/>
    <w:rsid w:val="003A47D4"/>
    <w:rsid w:val="003A5ACF"/>
    <w:rsid w:val="003A7604"/>
    <w:rsid w:val="003B19CB"/>
    <w:rsid w:val="003B29CD"/>
    <w:rsid w:val="003B4D77"/>
    <w:rsid w:val="003B687A"/>
    <w:rsid w:val="003C1E4D"/>
    <w:rsid w:val="003C3822"/>
    <w:rsid w:val="003C3E74"/>
    <w:rsid w:val="003E25A7"/>
    <w:rsid w:val="003F2848"/>
    <w:rsid w:val="003F334E"/>
    <w:rsid w:val="003F6A54"/>
    <w:rsid w:val="004001A9"/>
    <w:rsid w:val="00402A92"/>
    <w:rsid w:val="004045B4"/>
    <w:rsid w:val="00404C51"/>
    <w:rsid w:val="004137C9"/>
    <w:rsid w:val="00414063"/>
    <w:rsid w:val="00415C46"/>
    <w:rsid w:val="00421EBC"/>
    <w:rsid w:val="004221FD"/>
    <w:rsid w:val="00424503"/>
    <w:rsid w:val="00425B48"/>
    <w:rsid w:val="00435D26"/>
    <w:rsid w:val="0043768F"/>
    <w:rsid w:val="0044697B"/>
    <w:rsid w:val="00451302"/>
    <w:rsid w:val="00454C9B"/>
    <w:rsid w:val="0045754F"/>
    <w:rsid w:val="0046281F"/>
    <w:rsid w:val="00463044"/>
    <w:rsid w:val="004746A3"/>
    <w:rsid w:val="004748C4"/>
    <w:rsid w:val="00475F5D"/>
    <w:rsid w:val="00481C53"/>
    <w:rsid w:val="00486A0F"/>
    <w:rsid w:val="004A35F7"/>
    <w:rsid w:val="004A3E69"/>
    <w:rsid w:val="004A7875"/>
    <w:rsid w:val="004B604B"/>
    <w:rsid w:val="004C18BD"/>
    <w:rsid w:val="004D2D4D"/>
    <w:rsid w:val="004D3969"/>
    <w:rsid w:val="004E32EC"/>
    <w:rsid w:val="004F14C3"/>
    <w:rsid w:val="00502312"/>
    <w:rsid w:val="005041D1"/>
    <w:rsid w:val="00507F70"/>
    <w:rsid w:val="005102BC"/>
    <w:rsid w:val="00512D33"/>
    <w:rsid w:val="005144F8"/>
    <w:rsid w:val="00515645"/>
    <w:rsid w:val="0051686C"/>
    <w:rsid w:val="0052382E"/>
    <w:rsid w:val="005308E1"/>
    <w:rsid w:val="0053329F"/>
    <w:rsid w:val="005355A3"/>
    <w:rsid w:val="00542A41"/>
    <w:rsid w:val="0054471E"/>
    <w:rsid w:val="00545959"/>
    <w:rsid w:val="00545985"/>
    <w:rsid w:val="00552FD0"/>
    <w:rsid w:val="0055719E"/>
    <w:rsid w:val="00566AF4"/>
    <w:rsid w:val="005769E2"/>
    <w:rsid w:val="005822BB"/>
    <w:rsid w:val="00582A0A"/>
    <w:rsid w:val="00582AE4"/>
    <w:rsid w:val="0059323D"/>
    <w:rsid w:val="00593D22"/>
    <w:rsid w:val="0059612D"/>
    <w:rsid w:val="00596298"/>
    <w:rsid w:val="005A12B3"/>
    <w:rsid w:val="005A16D4"/>
    <w:rsid w:val="005A47C4"/>
    <w:rsid w:val="005A67B6"/>
    <w:rsid w:val="005B0F58"/>
    <w:rsid w:val="005B21A9"/>
    <w:rsid w:val="005C05DB"/>
    <w:rsid w:val="005C1CC9"/>
    <w:rsid w:val="005C6A10"/>
    <w:rsid w:val="005C704A"/>
    <w:rsid w:val="005E1C54"/>
    <w:rsid w:val="005E3CD6"/>
    <w:rsid w:val="005E49D4"/>
    <w:rsid w:val="005E4D58"/>
    <w:rsid w:val="005E679A"/>
    <w:rsid w:val="005E7EBA"/>
    <w:rsid w:val="005F1784"/>
    <w:rsid w:val="005F5F36"/>
    <w:rsid w:val="006126BF"/>
    <w:rsid w:val="0061431D"/>
    <w:rsid w:val="006243B5"/>
    <w:rsid w:val="00624756"/>
    <w:rsid w:val="00627E9B"/>
    <w:rsid w:val="006316B0"/>
    <w:rsid w:val="006408C6"/>
    <w:rsid w:val="006446BF"/>
    <w:rsid w:val="00653C54"/>
    <w:rsid w:val="00660292"/>
    <w:rsid w:val="00662FCA"/>
    <w:rsid w:val="00672AB4"/>
    <w:rsid w:val="006732FB"/>
    <w:rsid w:val="00675F7D"/>
    <w:rsid w:val="00676B97"/>
    <w:rsid w:val="00683792"/>
    <w:rsid w:val="00684811"/>
    <w:rsid w:val="006956F9"/>
    <w:rsid w:val="006A651E"/>
    <w:rsid w:val="006B11A8"/>
    <w:rsid w:val="006B1BC9"/>
    <w:rsid w:val="006B6BD7"/>
    <w:rsid w:val="006B71D7"/>
    <w:rsid w:val="006B720F"/>
    <w:rsid w:val="006C128B"/>
    <w:rsid w:val="006D017A"/>
    <w:rsid w:val="006D4320"/>
    <w:rsid w:val="006E1D41"/>
    <w:rsid w:val="006E34A3"/>
    <w:rsid w:val="006E6C35"/>
    <w:rsid w:val="006F1B97"/>
    <w:rsid w:val="006F5A12"/>
    <w:rsid w:val="006F67B6"/>
    <w:rsid w:val="00701389"/>
    <w:rsid w:val="00710BDD"/>
    <w:rsid w:val="00713B46"/>
    <w:rsid w:val="0071744B"/>
    <w:rsid w:val="00717973"/>
    <w:rsid w:val="00724113"/>
    <w:rsid w:val="00732780"/>
    <w:rsid w:val="00741DFD"/>
    <w:rsid w:val="00742E97"/>
    <w:rsid w:val="00755D2E"/>
    <w:rsid w:val="0075780F"/>
    <w:rsid w:val="007617D3"/>
    <w:rsid w:val="0076260F"/>
    <w:rsid w:val="00763CE0"/>
    <w:rsid w:val="00767CC5"/>
    <w:rsid w:val="00772743"/>
    <w:rsid w:val="00772B31"/>
    <w:rsid w:val="00775A47"/>
    <w:rsid w:val="0078059A"/>
    <w:rsid w:val="00784A62"/>
    <w:rsid w:val="00791A08"/>
    <w:rsid w:val="0079334E"/>
    <w:rsid w:val="007A5A75"/>
    <w:rsid w:val="007A77B4"/>
    <w:rsid w:val="007A7A3A"/>
    <w:rsid w:val="007A7A72"/>
    <w:rsid w:val="007B6099"/>
    <w:rsid w:val="007C389C"/>
    <w:rsid w:val="007C4816"/>
    <w:rsid w:val="007C5577"/>
    <w:rsid w:val="007C5E02"/>
    <w:rsid w:val="007D33C8"/>
    <w:rsid w:val="007D384C"/>
    <w:rsid w:val="007D44BA"/>
    <w:rsid w:val="007E0F06"/>
    <w:rsid w:val="007E627F"/>
    <w:rsid w:val="007E7367"/>
    <w:rsid w:val="007F26D4"/>
    <w:rsid w:val="007F29DB"/>
    <w:rsid w:val="007F60A9"/>
    <w:rsid w:val="007F7F29"/>
    <w:rsid w:val="008008EF"/>
    <w:rsid w:val="00800BEA"/>
    <w:rsid w:val="00801636"/>
    <w:rsid w:val="00805A8A"/>
    <w:rsid w:val="008104D0"/>
    <w:rsid w:val="00811342"/>
    <w:rsid w:val="00811DB0"/>
    <w:rsid w:val="00813267"/>
    <w:rsid w:val="008168BC"/>
    <w:rsid w:val="00816A66"/>
    <w:rsid w:val="0081774B"/>
    <w:rsid w:val="00821859"/>
    <w:rsid w:val="00824048"/>
    <w:rsid w:val="00826B16"/>
    <w:rsid w:val="00831040"/>
    <w:rsid w:val="00833E58"/>
    <w:rsid w:val="0083456F"/>
    <w:rsid w:val="00834B7C"/>
    <w:rsid w:val="0083662C"/>
    <w:rsid w:val="008367EA"/>
    <w:rsid w:val="00846973"/>
    <w:rsid w:val="008470B1"/>
    <w:rsid w:val="00854733"/>
    <w:rsid w:val="00861CC5"/>
    <w:rsid w:val="008642A8"/>
    <w:rsid w:val="0086543F"/>
    <w:rsid w:val="008674EA"/>
    <w:rsid w:val="00867ECB"/>
    <w:rsid w:val="00872323"/>
    <w:rsid w:val="008752BD"/>
    <w:rsid w:val="00876C0C"/>
    <w:rsid w:val="00882AEF"/>
    <w:rsid w:val="008959E7"/>
    <w:rsid w:val="00897AF7"/>
    <w:rsid w:val="008A1C17"/>
    <w:rsid w:val="008B4A89"/>
    <w:rsid w:val="008B5FF4"/>
    <w:rsid w:val="008C4EA9"/>
    <w:rsid w:val="008D0700"/>
    <w:rsid w:val="008D7F05"/>
    <w:rsid w:val="008F19DC"/>
    <w:rsid w:val="008F4D17"/>
    <w:rsid w:val="00903BA0"/>
    <w:rsid w:val="00903BFA"/>
    <w:rsid w:val="00910569"/>
    <w:rsid w:val="00912C28"/>
    <w:rsid w:val="00915DE9"/>
    <w:rsid w:val="00925EE9"/>
    <w:rsid w:val="009262A3"/>
    <w:rsid w:val="00926DA1"/>
    <w:rsid w:val="009273A1"/>
    <w:rsid w:val="00936EE0"/>
    <w:rsid w:val="0094050E"/>
    <w:rsid w:val="00944DCA"/>
    <w:rsid w:val="00944EF6"/>
    <w:rsid w:val="00945223"/>
    <w:rsid w:val="009469FF"/>
    <w:rsid w:val="00971A60"/>
    <w:rsid w:val="0098035B"/>
    <w:rsid w:val="009863D4"/>
    <w:rsid w:val="00991318"/>
    <w:rsid w:val="009A2E46"/>
    <w:rsid w:val="009B1DB6"/>
    <w:rsid w:val="009B39B3"/>
    <w:rsid w:val="009C09FF"/>
    <w:rsid w:val="009C46B7"/>
    <w:rsid w:val="009C4AB9"/>
    <w:rsid w:val="009C7BEC"/>
    <w:rsid w:val="009D1919"/>
    <w:rsid w:val="009D1D2E"/>
    <w:rsid w:val="009D2E62"/>
    <w:rsid w:val="009D59D9"/>
    <w:rsid w:val="009E0820"/>
    <w:rsid w:val="009E2D2D"/>
    <w:rsid w:val="009E46B1"/>
    <w:rsid w:val="009E5217"/>
    <w:rsid w:val="009F0181"/>
    <w:rsid w:val="009F5DC3"/>
    <w:rsid w:val="009F788A"/>
    <w:rsid w:val="00A036EE"/>
    <w:rsid w:val="00A0544C"/>
    <w:rsid w:val="00A0590F"/>
    <w:rsid w:val="00A06CD8"/>
    <w:rsid w:val="00A107EC"/>
    <w:rsid w:val="00A129FC"/>
    <w:rsid w:val="00A14833"/>
    <w:rsid w:val="00A15329"/>
    <w:rsid w:val="00A202C7"/>
    <w:rsid w:val="00A22397"/>
    <w:rsid w:val="00A23300"/>
    <w:rsid w:val="00A30BD3"/>
    <w:rsid w:val="00A318B7"/>
    <w:rsid w:val="00A353CC"/>
    <w:rsid w:val="00A35713"/>
    <w:rsid w:val="00A35AEB"/>
    <w:rsid w:val="00A402EC"/>
    <w:rsid w:val="00A506B2"/>
    <w:rsid w:val="00A53526"/>
    <w:rsid w:val="00A60611"/>
    <w:rsid w:val="00A64525"/>
    <w:rsid w:val="00A65B02"/>
    <w:rsid w:val="00A74CED"/>
    <w:rsid w:val="00A752E4"/>
    <w:rsid w:val="00A77C44"/>
    <w:rsid w:val="00A83FAD"/>
    <w:rsid w:val="00A84E69"/>
    <w:rsid w:val="00A85305"/>
    <w:rsid w:val="00A86096"/>
    <w:rsid w:val="00A866AC"/>
    <w:rsid w:val="00A869EC"/>
    <w:rsid w:val="00A87360"/>
    <w:rsid w:val="00A90563"/>
    <w:rsid w:val="00A9282A"/>
    <w:rsid w:val="00A957C0"/>
    <w:rsid w:val="00AA1F72"/>
    <w:rsid w:val="00AA3AE2"/>
    <w:rsid w:val="00AA4999"/>
    <w:rsid w:val="00AB16D5"/>
    <w:rsid w:val="00AB30EA"/>
    <w:rsid w:val="00AB3390"/>
    <w:rsid w:val="00AC01A1"/>
    <w:rsid w:val="00AC14B6"/>
    <w:rsid w:val="00AD07DF"/>
    <w:rsid w:val="00AD3451"/>
    <w:rsid w:val="00AD7142"/>
    <w:rsid w:val="00AE528D"/>
    <w:rsid w:val="00AE5DCD"/>
    <w:rsid w:val="00AE76ED"/>
    <w:rsid w:val="00AF18E4"/>
    <w:rsid w:val="00AF1C2E"/>
    <w:rsid w:val="00AF337C"/>
    <w:rsid w:val="00AF41DD"/>
    <w:rsid w:val="00B05BDA"/>
    <w:rsid w:val="00B05DCB"/>
    <w:rsid w:val="00B11A46"/>
    <w:rsid w:val="00B11D60"/>
    <w:rsid w:val="00B12533"/>
    <w:rsid w:val="00B164A8"/>
    <w:rsid w:val="00B17341"/>
    <w:rsid w:val="00B215B9"/>
    <w:rsid w:val="00B21D23"/>
    <w:rsid w:val="00B265EB"/>
    <w:rsid w:val="00B26EFA"/>
    <w:rsid w:val="00B34D5B"/>
    <w:rsid w:val="00B374D0"/>
    <w:rsid w:val="00B40FA1"/>
    <w:rsid w:val="00B419A5"/>
    <w:rsid w:val="00B44E54"/>
    <w:rsid w:val="00B45CFF"/>
    <w:rsid w:val="00B54C28"/>
    <w:rsid w:val="00B5634E"/>
    <w:rsid w:val="00B60113"/>
    <w:rsid w:val="00B60A83"/>
    <w:rsid w:val="00B61066"/>
    <w:rsid w:val="00B65398"/>
    <w:rsid w:val="00B65A91"/>
    <w:rsid w:val="00B718FF"/>
    <w:rsid w:val="00B80EE4"/>
    <w:rsid w:val="00B84745"/>
    <w:rsid w:val="00B84A53"/>
    <w:rsid w:val="00B86866"/>
    <w:rsid w:val="00B934C9"/>
    <w:rsid w:val="00B962DA"/>
    <w:rsid w:val="00B970F3"/>
    <w:rsid w:val="00B9745B"/>
    <w:rsid w:val="00BA349B"/>
    <w:rsid w:val="00BB4356"/>
    <w:rsid w:val="00BB6EC7"/>
    <w:rsid w:val="00BC3003"/>
    <w:rsid w:val="00BC3E32"/>
    <w:rsid w:val="00BC68E7"/>
    <w:rsid w:val="00BC7FCB"/>
    <w:rsid w:val="00BD0514"/>
    <w:rsid w:val="00BE23FC"/>
    <w:rsid w:val="00BE2B62"/>
    <w:rsid w:val="00BE56E6"/>
    <w:rsid w:val="00BE73E1"/>
    <w:rsid w:val="00BF002A"/>
    <w:rsid w:val="00BF0B0D"/>
    <w:rsid w:val="00BF1BF9"/>
    <w:rsid w:val="00BF420C"/>
    <w:rsid w:val="00BF5699"/>
    <w:rsid w:val="00C008AB"/>
    <w:rsid w:val="00C01294"/>
    <w:rsid w:val="00C05CE8"/>
    <w:rsid w:val="00C1123B"/>
    <w:rsid w:val="00C16CAE"/>
    <w:rsid w:val="00C17B82"/>
    <w:rsid w:val="00C2146F"/>
    <w:rsid w:val="00C22A0B"/>
    <w:rsid w:val="00C2309A"/>
    <w:rsid w:val="00C25972"/>
    <w:rsid w:val="00C27C5D"/>
    <w:rsid w:val="00C3599F"/>
    <w:rsid w:val="00C50378"/>
    <w:rsid w:val="00C51F50"/>
    <w:rsid w:val="00C54173"/>
    <w:rsid w:val="00C60C34"/>
    <w:rsid w:val="00C62BFD"/>
    <w:rsid w:val="00C6610E"/>
    <w:rsid w:val="00C667AC"/>
    <w:rsid w:val="00C66C1C"/>
    <w:rsid w:val="00C734F4"/>
    <w:rsid w:val="00C8046D"/>
    <w:rsid w:val="00C8512B"/>
    <w:rsid w:val="00C8518B"/>
    <w:rsid w:val="00C86589"/>
    <w:rsid w:val="00C92D4B"/>
    <w:rsid w:val="00C93130"/>
    <w:rsid w:val="00C9531F"/>
    <w:rsid w:val="00C961B1"/>
    <w:rsid w:val="00C97742"/>
    <w:rsid w:val="00CA0B1D"/>
    <w:rsid w:val="00CA6A21"/>
    <w:rsid w:val="00CB4973"/>
    <w:rsid w:val="00CD6214"/>
    <w:rsid w:val="00CE2136"/>
    <w:rsid w:val="00CE5D20"/>
    <w:rsid w:val="00CF05F6"/>
    <w:rsid w:val="00CF51EA"/>
    <w:rsid w:val="00D03D1A"/>
    <w:rsid w:val="00D06DF0"/>
    <w:rsid w:val="00D10C23"/>
    <w:rsid w:val="00D11154"/>
    <w:rsid w:val="00D12C24"/>
    <w:rsid w:val="00D14282"/>
    <w:rsid w:val="00D14688"/>
    <w:rsid w:val="00D16441"/>
    <w:rsid w:val="00D1795F"/>
    <w:rsid w:val="00D23B37"/>
    <w:rsid w:val="00D2516D"/>
    <w:rsid w:val="00D260BB"/>
    <w:rsid w:val="00D2788A"/>
    <w:rsid w:val="00D30E4D"/>
    <w:rsid w:val="00D37B05"/>
    <w:rsid w:val="00D45468"/>
    <w:rsid w:val="00D54A87"/>
    <w:rsid w:val="00D60221"/>
    <w:rsid w:val="00D70511"/>
    <w:rsid w:val="00D71AFA"/>
    <w:rsid w:val="00D72C0F"/>
    <w:rsid w:val="00D731A2"/>
    <w:rsid w:val="00D8155D"/>
    <w:rsid w:val="00D872AA"/>
    <w:rsid w:val="00D968C8"/>
    <w:rsid w:val="00DA34C4"/>
    <w:rsid w:val="00DB14B5"/>
    <w:rsid w:val="00DC16B3"/>
    <w:rsid w:val="00DC2906"/>
    <w:rsid w:val="00DC7048"/>
    <w:rsid w:val="00DE1999"/>
    <w:rsid w:val="00DE28B1"/>
    <w:rsid w:val="00DE3677"/>
    <w:rsid w:val="00DE7779"/>
    <w:rsid w:val="00DF170B"/>
    <w:rsid w:val="00E01990"/>
    <w:rsid w:val="00E04A60"/>
    <w:rsid w:val="00E069E6"/>
    <w:rsid w:val="00E10C87"/>
    <w:rsid w:val="00E1237A"/>
    <w:rsid w:val="00E16276"/>
    <w:rsid w:val="00E17BA2"/>
    <w:rsid w:val="00E223E2"/>
    <w:rsid w:val="00E25161"/>
    <w:rsid w:val="00E31518"/>
    <w:rsid w:val="00E358EA"/>
    <w:rsid w:val="00E4353E"/>
    <w:rsid w:val="00E46534"/>
    <w:rsid w:val="00E52F49"/>
    <w:rsid w:val="00E549CD"/>
    <w:rsid w:val="00E80121"/>
    <w:rsid w:val="00E85FFF"/>
    <w:rsid w:val="00E86305"/>
    <w:rsid w:val="00E87D6B"/>
    <w:rsid w:val="00EA006B"/>
    <w:rsid w:val="00EA7777"/>
    <w:rsid w:val="00EB69E7"/>
    <w:rsid w:val="00EC0174"/>
    <w:rsid w:val="00EC13EC"/>
    <w:rsid w:val="00EC280B"/>
    <w:rsid w:val="00EC7357"/>
    <w:rsid w:val="00EE31DF"/>
    <w:rsid w:val="00EE3885"/>
    <w:rsid w:val="00EE6208"/>
    <w:rsid w:val="00EF259A"/>
    <w:rsid w:val="00EF5526"/>
    <w:rsid w:val="00EF5C97"/>
    <w:rsid w:val="00EF5CD3"/>
    <w:rsid w:val="00EF62AD"/>
    <w:rsid w:val="00EF668F"/>
    <w:rsid w:val="00F01001"/>
    <w:rsid w:val="00F065A3"/>
    <w:rsid w:val="00F213EC"/>
    <w:rsid w:val="00F214DF"/>
    <w:rsid w:val="00F2166E"/>
    <w:rsid w:val="00F21CE7"/>
    <w:rsid w:val="00F31AFA"/>
    <w:rsid w:val="00F4025A"/>
    <w:rsid w:val="00F40E91"/>
    <w:rsid w:val="00F45D81"/>
    <w:rsid w:val="00F565E2"/>
    <w:rsid w:val="00F60D6B"/>
    <w:rsid w:val="00F6172E"/>
    <w:rsid w:val="00F65291"/>
    <w:rsid w:val="00F65F08"/>
    <w:rsid w:val="00F6605F"/>
    <w:rsid w:val="00F71826"/>
    <w:rsid w:val="00F74171"/>
    <w:rsid w:val="00F743B8"/>
    <w:rsid w:val="00F747D6"/>
    <w:rsid w:val="00F808B0"/>
    <w:rsid w:val="00F839E3"/>
    <w:rsid w:val="00F872AB"/>
    <w:rsid w:val="00F87366"/>
    <w:rsid w:val="00F90BB9"/>
    <w:rsid w:val="00F930AA"/>
    <w:rsid w:val="00FA01A2"/>
    <w:rsid w:val="00FA057D"/>
    <w:rsid w:val="00FA07B2"/>
    <w:rsid w:val="00FA6753"/>
    <w:rsid w:val="00FB35AF"/>
    <w:rsid w:val="00FC472C"/>
    <w:rsid w:val="00FC5292"/>
    <w:rsid w:val="00FC79C0"/>
    <w:rsid w:val="00FD0B4B"/>
    <w:rsid w:val="00FD17DF"/>
    <w:rsid w:val="00FD5268"/>
    <w:rsid w:val="00FE03D3"/>
    <w:rsid w:val="00FE495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6AE2AA"/>
  <w15:docId w15:val="{87D926F0-BE8D-452A-9607-80581FA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5D"/>
  </w:style>
  <w:style w:type="paragraph" w:styleId="Heading2">
    <w:name w:val="heading 2"/>
    <w:basedOn w:val="Normal"/>
    <w:link w:val="Heading2Char"/>
    <w:uiPriority w:val="9"/>
    <w:unhideWhenUsed/>
    <w:qFormat/>
    <w:rsid w:val="006B720F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80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0A"/>
  </w:style>
  <w:style w:type="paragraph" w:styleId="Footer">
    <w:name w:val="footer"/>
    <w:basedOn w:val="Normal"/>
    <w:link w:val="FooterChar"/>
    <w:uiPriority w:val="99"/>
    <w:unhideWhenUsed/>
    <w:rsid w:val="00582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0A"/>
  </w:style>
  <w:style w:type="paragraph" w:styleId="ListBullet">
    <w:name w:val="List Bullet"/>
    <w:basedOn w:val="Normal"/>
    <w:uiPriority w:val="99"/>
    <w:unhideWhenUsed/>
    <w:rsid w:val="009F0181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86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720F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6B720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4745"/>
    <w:pPr>
      <w:widowControl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4745"/>
    <w:rPr>
      <w:rFonts w:ascii="Gill Sans MT" w:eastAsia="Gill Sans MT" w:hAnsi="Gill Sans MT" w:cs="Gill Sans MT"/>
      <w:lang w:val="en-US"/>
    </w:rPr>
  </w:style>
  <w:style w:type="character" w:styleId="CommentReference">
    <w:name w:val="annotation reference"/>
    <w:uiPriority w:val="99"/>
    <w:semiHidden/>
    <w:unhideWhenUsed/>
    <w:rsid w:val="0033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91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9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142B-6EEF-4C81-ADC1-44D3E1D6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Baker</dc:creator>
  <cp:lastModifiedBy>Kathleen Woodhouse</cp:lastModifiedBy>
  <cp:revision>3</cp:revision>
  <cp:lastPrinted>2018-09-25T13:20:00Z</cp:lastPrinted>
  <dcterms:created xsi:type="dcterms:W3CDTF">2018-11-21T12:26:00Z</dcterms:created>
  <dcterms:modified xsi:type="dcterms:W3CDTF">2018-11-21T16:17:00Z</dcterms:modified>
</cp:coreProperties>
</file>