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4D" w:rsidRDefault="00AD674D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AD67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AD67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D5375A" w:rsidRPr="00D5375A" w:rsidRDefault="00D5375A" w:rsidP="00AD67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 xml:space="preserve">Template role description for </w:t>
      </w:r>
      <w:r>
        <w:rPr>
          <w:rFonts w:ascii="Arial" w:eastAsia="Times New Roman" w:hAnsi="Arial" w:cs="Arial"/>
          <w:b/>
          <w:sz w:val="24"/>
          <w:szCs w:val="24"/>
          <w:lang w:val="en-AU" w:eastAsia="en-GB"/>
        </w:rPr>
        <w:t>a general board member</w:t>
      </w:r>
    </w:p>
    <w:p w:rsidR="00D5375A" w:rsidRPr="00D5375A" w:rsidRDefault="00D5375A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AD674D" w:rsidRDefault="00AD674D" w:rsidP="00D537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D5375A" w:rsidRPr="00D5375A" w:rsidRDefault="00D5375A" w:rsidP="00D537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Role Title:</w:t>
      </w:r>
      <w:r w:rsidRPr="00D5375A">
        <w:rPr>
          <w:rFonts w:ascii="Arial" w:eastAsia="Times New Roman" w:hAnsi="Arial" w:cs="Arial"/>
          <w:sz w:val="24"/>
          <w:szCs w:val="24"/>
          <w:lang w:val="en-AU" w:eastAsia="en-GB"/>
        </w:rPr>
        <w:tab/>
      </w:r>
      <w:r w:rsidRPr="00D5375A">
        <w:rPr>
          <w:rFonts w:ascii="Arial" w:eastAsia="Times New Roman" w:hAnsi="Arial" w:cs="Arial"/>
          <w:sz w:val="24"/>
          <w:szCs w:val="24"/>
          <w:lang w:val="en-AU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GB"/>
        </w:rPr>
        <w:t xml:space="preserve">Member of </w:t>
      </w: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xorganisation namex</w:t>
      </w:r>
      <w:r>
        <w:rPr>
          <w:rFonts w:ascii="Arial" w:eastAsia="Times New Roman" w:hAnsi="Arial" w:cs="Arial"/>
          <w:sz w:val="24"/>
          <w:szCs w:val="24"/>
          <w:lang w:val="en-AU" w:eastAsia="en-GB"/>
        </w:rPr>
        <w:t xml:space="preserve"> Board of Directors/ Trustees</w:t>
      </w:r>
    </w:p>
    <w:p w:rsidR="00D5375A" w:rsidRPr="00D5375A" w:rsidRDefault="00D5375A" w:rsidP="00D537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D5375A" w:rsidRDefault="00D5375A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Reporting to:</w:t>
      </w:r>
      <w:r w:rsidRPr="00D5375A">
        <w:rPr>
          <w:rFonts w:ascii="Arial" w:eastAsia="Times New Roman" w:hAnsi="Arial" w:cs="Arial"/>
          <w:sz w:val="24"/>
          <w:szCs w:val="24"/>
          <w:lang w:val="en-AU" w:eastAsia="en-GB"/>
        </w:rPr>
        <w:tab/>
        <w:t xml:space="preserve">Chair of the Board and the Board </w:t>
      </w:r>
    </w:p>
    <w:p w:rsidR="00AD674D" w:rsidRPr="00D5375A" w:rsidRDefault="00AD674D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D5375A" w:rsidRPr="00D5375A" w:rsidRDefault="00D5375A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Working with:</w:t>
      </w:r>
      <w:r w:rsidRPr="00D5375A">
        <w:rPr>
          <w:rFonts w:ascii="Arial" w:eastAsia="Times New Roman" w:hAnsi="Arial" w:cs="Arial"/>
          <w:sz w:val="24"/>
          <w:szCs w:val="24"/>
          <w:lang w:val="en-AU" w:eastAsia="en-GB"/>
        </w:rPr>
        <w:tab/>
        <w:t>Chief Executive, Senior Finance Officer</w:t>
      </w:r>
    </w:p>
    <w:p w:rsidR="00D5375A" w:rsidRPr="00D5375A" w:rsidRDefault="00D5375A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AD674D" w:rsidRDefault="00AD674D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AU" w:eastAsia="en-GB"/>
        </w:rPr>
        <w:t>Background required</w:t>
      </w:r>
      <w:r w:rsidR="00D5375A" w:rsidRPr="00D5375A">
        <w:rPr>
          <w:rFonts w:ascii="Arial" w:eastAsia="Times New Roman" w:hAnsi="Arial" w:cs="Arial"/>
          <w:sz w:val="24"/>
          <w:szCs w:val="24"/>
          <w:lang w:val="en-AU" w:eastAsia="en-GB"/>
        </w:rPr>
        <w:t xml:space="preserve">   </w:t>
      </w:r>
    </w:p>
    <w:p w:rsidR="00AD674D" w:rsidRDefault="00AD674D" w:rsidP="00D5375A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D5375A" w:rsidRPr="00AD674D" w:rsidRDefault="00AD674D" w:rsidP="00AD674D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AD674D">
        <w:rPr>
          <w:rFonts w:ascii="Arial" w:eastAsia="Calibri" w:hAnsi="Arial" w:cs="Arial"/>
          <w:sz w:val="24"/>
          <w:szCs w:val="24"/>
          <w:lang w:val="en-US"/>
        </w:rPr>
        <w:t xml:space="preserve">VCSE sector management, Human Resources, </w:t>
      </w:r>
      <w:r w:rsidR="00D5375A" w:rsidRPr="00AD674D">
        <w:rPr>
          <w:rFonts w:ascii="Arial" w:eastAsia="Calibri" w:hAnsi="Arial" w:cs="Arial"/>
          <w:sz w:val="24"/>
          <w:szCs w:val="24"/>
          <w:lang w:val="en-US"/>
        </w:rPr>
        <w:t>Finance, Strategy and Governance, Fundraising, Legal, Risk</w:t>
      </w:r>
      <w:r w:rsidRPr="00AD674D">
        <w:rPr>
          <w:rFonts w:ascii="Arial" w:eastAsia="Calibri" w:hAnsi="Arial" w:cs="Arial"/>
          <w:sz w:val="24"/>
          <w:szCs w:val="24"/>
          <w:lang w:val="en-US"/>
        </w:rPr>
        <w:t xml:space="preserve"> Management etc. [amend as appropriate</w:t>
      </w:r>
      <w:r w:rsidR="00D5375A" w:rsidRPr="00AD674D">
        <w:rPr>
          <w:rFonts w:ascii="Arial" w:eastAsia="Calibri" w:hAnsi="Arial" w:cs="Arial"/>
          <w:sz w:val="24"/>
          <w:szCs w:val="24"/>
          <w:lang w:val="en-US"/>
        </w:rPr>
        <w:t>.</w:t>
      </w:r>
      <w:r w:rsidRPr="00AD674D">
        <w:rPr>
          <w:rFonts w:ascii="Arial" w:eastAsia="Calibri" w:hAnsi="Arial" w:cs="Arial"/>
          <w:sz w:val="24"/>
          <w:szCs w:val="24"/>
          <w:lang w:val="en-US"/>
        </w:rPr>
        <w:t>]</w:t>
      </w:r>
    </w:p>
    <w:p w:rsidR="00FE1985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90531F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b/>
          <w:sz w:val="24"/>
          <w:szCs w:val="24"/>
          <w:lang w:val="en-US"/>
        </w:rPr>
        <w:t>Introduction</w:t>
      </w:r>
    </w:p>
    <w:p w:rsidR="00FE1985" w:rsidRPr="0090531F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As the strategic management body of XORGANISATION NAMEX,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Board members 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have specific responsibilities. These include responsibility for directing the affairs of XORGANISATION NAMEX, ensuring it is solvent and well run, and that it acts within company and charity law. </w:t>
      </w:r>
      <w:r>
        <w:rPr>
          <w:rFonts w:ascii="Arial" w:eastAsia="Calibri" w:hAnsi="Arial" w:cs="Arial"/>
          <w:sz w:val="24"/>
          <w:szCs w:val="24"/>
          <w:lang w:val="en-US"/>
        </w:rPr>
        <w:t>Board members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 are entrusted to look after the resources of XORGANISATION NAMEX and ensure that these are used effectively for the overal</w:t>
      </w:r>
      <w:r>
        <w:rPr>
          <w:rFonts w:ascii="Arial" w:eastAsia="Calibri" w:hAnsi="Arial" w:cs="Arial"/>
          <w:sz w:val="24"/>
          <w:szCs w:val="24"/>
          <w:lang w:val="en-US"/>
        </w:rPr>
        <w:t>l purpose of the organisation. Board members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 are accountable for th</w:t>
      </w:r>
      <w:r>
        <w:rPr>
          <w:rFonts w:ascii="Arial" w:eastAsia="Calibri" w:hAnsi="Arial" w:cs="Arial"/>
          <w:sz w:val="24"/>
          <w:szCs w:val="24"/>
          <w:lang w:val="en-US"/>
        </w:rPr>
        <w:t>eir decisions and actions to our clients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staff,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 the public, courts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and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 funders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5375A" w:rsidRPr="00D5375A" w:rsidRDefault="00D5375A" w:rsidP="00D5375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</w:pPr>
    </w:p>
    <w:p w:rsidR="00D5375A" w:rsidRPr="00D5375A" w:rsidRDefault="00D5375A" w:rsidP="00D5375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</w:pPr>
      <w:r w:rsidRPr="00D5375A"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  <w:t>1</w:t>
      </w:r>
      <w:r w:rsidRPr="00D5375A"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  <w:tab/>
        <w:t>Role Summary</w:t>
      </w:r>
    </w:p>
    <w:p w:rsidR="00D5375A" w:rsidRPr="00D5375A" w:rsidRDefault="00D5375A" w:rsidP="00D537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5375A" w:rsidRPr="00D5375A" w:rsidRDefault="00D5375A" w:rsidP="00D5375A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5375A">
        <w:rPr>
          <w:rFonts w:ascii="Arial" w:eastAsia="Times New Roman" w:hAnsi="Arial" w:cs="Arial"/>
          <w:sz w:val="24"/>
          <w:szCs w:val="24"/>
          <w:lang w:val="en-US" w:eastAsia="en-GB"/>
        </w:rPr>
        <w:t>. Ensure that XORGANISATION NAMEX complies with its Memorandum and Articles, charity law, company law and any other relevant legislation or regulations.</w:t>
      </w:r>
    </w:p>
    <w:p w:rsidR="00D5375A" w:rsidRPr="00D5375A" w:rsidRDefault="00D5375A" w:rsidP="00D5375A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5375A">
        <w:rPr>
          <w:rFonts w:ascii="Arial" w:eastAsia="Times New Roman" w:hAnsi="Arial" w:cs="Arial"/>
          <w:sz w:val="24"/>
          <w:szCs w:val="24"/>
          <w:lang w:val="en-US" w:eastAsia="en-GB"/>
        </w:rPr>
        <w:t>To safeguard the good name and values of XORGANISATION NAMEX.</w:t>
      </w:r>
    </w:p>
    <w:p w:rsidR="00D5375A" w:rsidRPr="00D5375A" w:rsidRDefault="00D5375A" w:rsidP="00D5375A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537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 </w:t>
      </w:r>
      <w:r w:rsidR="00AD674D">
        <w:rPr>
          <w:rFonts w:ascii="Arial" w:eastAsia="Times New Roman" w:hAnsi="Arial" w:cs="Arial"/>
          <w:sz w:val="24"/>
          <w:szCs w:val="24"/>
          <w:lang w:val="en-US" w:eastAsia="en-GB"/>
        </w:rPr>
        <w:t>oversee</w:t>
      </w:r>
      <w:r w:rsidRPr="00D537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financial stability of XORGANISATION NAMEX.</w:t>
      </w:r>
    </w:p>
    <w:p w:rsidR="00D5375A" w:rsidRPr="00D5375A" w:rsidRDefault="00D5375A" w:rsidP="00D5375A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Employ and support the Chief Executive Officer </w:t>
      </w:r>
      <w:r w:rsidRPr="00D5375A">
        <w:rPr>
          <w:rFonts w:ascii="Arial" w:eastAsia="Times New Roman" w:hAnsi="Arial" w:cs="Arial"/>
          <w:sz w:val="24"/>
          <w:szCs w:val="24"/>
          <w:lang w:val="en-US" w:eastAsia="en-GB"/>
        </w:rPr>
        <w:t>to manage the operation of the service.</w:t>
      </w:r>
    </w:p>
    <w:p w:rsidR="00D5375A" w:rsidRPr="00D5375A" w:rsidRDefault="00D5375A" w:rsidP="00D5375A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5375A" w:rsidRPr="00D5375A" w:rsidRDefault="00D5375A" w:rsidP="00D5375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</w:pPr>
      <w:r w:rsidRPr="00D5375A"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  <w:t>2</w:t>
      </w:r>
      <w:r w:rsidRPr="00D5375A"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  <w:tab/>
        <w:t xml:space="preserve">Main Responsibilities of </w:t>
      </w:r>
      <w:r w:rsidR="00FE1985">
        <w:rPr>
          <w:rFonts w:ascii="Arial" w:eastAsia="Times New Roman" w:hAnsi="Arial" w:cs="Arial"/>
          <w:b/>
          <w:kern w:val="32"/>
          <w:sz w:val="24"/>
          <w:szCs w:val="24"/>
          <w:lang w:eastAsia="en-GB"/>
        </w:rPr>
        <w:t>Board members</w:t>
      </w:r>
    </w:p>
    <w:p w:rsidR="00D5375A" w:rsidRPr="00D5375A" w:rsidRDefault="00D5375A" w:rsidP="00D5375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Contribute actively to the Board’s role to provide firm strategic direction to the organisation, setting overall policy, defining goals and setting targets and evaluating performance against agreed targets.</w:t>
      </w:r>
    </w:p>
    <w:p w:rsidR="00FE1985" w:rsidRPr="0090531F" w:rsidRDefault="00FE1985" w:rsidP="00FE1985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Protect and manage XORGANISATION NAMEX’s property and to ensure the </w:t>
      </w:r>
      <w:bookmarkStart w:id="0" w:name="_GoBack"/>
      <w:bookmarkEnd w:id="0"/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proper and ethical investment of its funds.</w:t>
      </w:r>
    </w:p>
    <w:p w:rsidR="00FE1985" w:rsidRPr="0090531F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To 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appoint and support </w:t>
      </w:r>
      <w:r>
        <w:rPr>
          <w:rFonts w:ascii="Arial" w:eastAsia="Calibri" w:hAnsi="Arial" w:cs="Arial"/>
          <w:sz w:val="24"/>
          <w:szCs w:val="24"/>
          <w:lang w:val="en-US"/>
        </w:rPr>
        <w:t>the Chief Executive Officer</w:t>
      </w: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 and monitor their performance.</w:t>
      </w:r>
    </w:p>
    <w:p w:rsidR="00FE1985" w:rsidRPr="0090531F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Ensure the effective and efficient administration of XORGANISATION NAMEX.</w:t>
      </w:r>
    </w:p>
    <w:p w:rsidR="00FE1985" w:rsidRPr="0090531F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Prepare for meetings – including reading any documents or undertaking such research as necessary to contribute proper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ly to discussions and decisions</w:t>
      </w:r>
    </w:p>
    <w:p w:rsidR="00FE1985" w:rsidRPr="00FE1985" w:rsidRDefault="00FE1985" w:rsidP="00FE19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Attend induction training during your first </w:t>
      </w:r>
      <w:r w:rsidR="00AD674D">
        <w:rPr>
          <w:rFonts w:ascii="Arial" w:eastAsia="Calibri" w:hAnsi="Arial" w:cs="Arial"/>
          <w:color w:val="000000"/>
          <w:sz w:val="24"/>
          <w:szCs w:val="24"/>
          <w:lang w:val="en-US"/>
        </w:rPr>
        <w:t>3 months</w:t>
      </w: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as a </w:t>
      </w:r>
      <w:r w:rsidR="00AD674D">
        <w:rPr>
          <w:rFonts w:ascii="Arial" w:eastAsia="Calibri" w:hAnsi="Arial" w:cs="Arial"/>
          <w:color w:val="000000"/>
          <w:sz w:val="24"/>
          <w:szCs w:val="24"/>
          <w:lang w:val="en-US"/>
        </w:rPr>
        <w:t>Board member</w:t>
      </w: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and 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any other relevant training</w:t>
      </w:r>
      <w:r w:rsidR="00AD674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after that date</w:t>
      </w:r>
    </w:p>
    <w:p w:rsidR="00FE1985" w:rsidRPr="0090531F" w:rsidRDefault="00FE1985" w:rsidP="00FE1985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AD674D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T</w:t>
      </w: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o</w:t>
      </w:r>
      <w:r w:rsidR="00AD674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participate in</w:t>
      </w: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any training that will help to fulfil her duties an</w:t>
      </w:r>
      <w:r w:rsidR="00AD674D">
        <w:rPr>
          <w:rFonts w:ascii="Arial" w:eastAsia="Calibri" w:hAnsi="Arial" w:cs="Arial"/>
          <w:color w:val="000000"/>
          <w:sz w:val="24"/>
          <w:szCs w:val="24"/>
          <w:lang w:val="en-US"/>
        </w:rPr>
        <w:t>d responsibilities as a trustee</w:t>
      </w:r>
    </w:p>
    <w:p w:rsidR="00AD674D" w:rsidRDefault="00AD674D" w:rsidP="00AD674D">
      <w:pPr>
        <w:pStyle w:val="ListParagrap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FE1985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To o</w:t>
      </w: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versee the development and review of policies of XORGANISATION NAMEX.</w:t>
      </w:r>
    </w:p>
    <w:p w:rsidR="00FE1985" w:rsidRPr="0090531F" w:rsidRDefault="00FE1985" w:rsidP="00FE1985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E1985" w:rsidRPr="0090531F" w:rsidRDefault="00FE1985" w:rsidP="00FE1985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0531F">
        <w:rPr>
          <w:rFonts w:ascii="Arial" w:eastAsia="Calibri" w:hAnsi="Arial" w:cs="Arial"/>
          <w:color w:val="000000"/>
          <w:sz w:val="24"/>
          <w:szCs w:val="24"/>
          <w:lang w:val="en-US"/>
        </w:rPr>
        <w:t>To accept and support the decisions made by the Board.</w:t>
      </w:r>
    </w:p>
    <w:p w:rsidR="00D5375A" w:rsidRPr="00D5375A" w:rsidRDefault="00D5375A" w:rsidP="00FE198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D5375A" w:rsidRPr="00D5375A" w:rsidRDefault="00D5375A" w:rsidP="00FE19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D5375A" w:rsidRPr="00D5375A" w:rsidRDefault="00D5375A" w:rsidP="00D537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3</w:t>
      </w: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ab/>
        <w:t>Time Commitment</w:t>
      </w:r>
    </w:p>
    <w:p w:rsidR="00D5375A" w:rsidRPr="00D5375A" w:rsidRDefault="00D5375A" w:rsidP="00D537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D5375A" w:rsidRPr="00AD674D" w:rsidRDefault="00D5375A" w:rsidP="00AD674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D674D">
        <w:rPr>
          <w:rFonts w:ascii="Arial" w:eastAsia="Calibri" w:hAnsi="Arial" w:cs="Arial"/>
          <w:sz w:val="24"/>
          <w:szCs w:val="24"/>
          <w:lang w:val="en-US"/>
        </w:rPr>
        <w:t xml:space="preserve">The Board meets at least XX times a year and </w:t>
      </w:r>
      <w:r w:rsidR="00FE1985" w:rsidRPr="00AD674D">
        <w:rPr>
          <w:rFonts w:ascii="Arial" w:eastAsia="Calibri" w:hAnsi="Arial" w:cs="Arial"/>
          <w:sz w:val="24"/>
          <w:szCs w:val="24"/>
          <w:lang w:val="en-US"/>
        </w:rPr>
        <w:t>Board members are</w:t>
      </w:r>
      <w:r w:rsidRPr="00AD674D">
        <w:rPr>
          <w:rFonts w:ascii="Arial" w:eastAsia="Calibri" w:hAnsi="Arial" w:cs="Arial"/>
          <w:sz w:val="24"/>
          <w:szCs w:val="24"/>
          <w:lang w:val="en-US"/>
        </w:rPr>
        <w:t xml:space="preserve"> expected to be available XX times in a year</w:t>
      </w:r>
      <w:r w:rsidRPr="00AD674D">
        <w:rPr>
          <w:rFonts w:ascii="Arial" w:eastAsia="Calibri" w:hAnsi="Arial" w:cs="Arial"/>
          <w:sz w:val="24"/>
          <w:szCs w:val="24"/>
          <w:lang w:val="en-US"/>
        </w:rPr>
        <w:tab/>
      </w:r>
    </w:p>
    <w:p w:rsidR="00D5375A" w:rsidRPr="00AD674D" w:rsidRDefault="00D5375A" w:rsidP="00AD674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D674D">
        <w:rPr>
          <w:rFonts w:ascii="Arial" w:eastAsia="Calibri" w:hAnsi="Arial" w:cs="Arial"/>
          <w:sz w:val="24"/>
          <w:szCs w:val="24"/>
          <w:lang w:val="en-US"/>
        </w:rPr>
        <w:t>You will be a member of a sub-committee which will meet XX times in a year</w:t>
      </w:r>
    </w:p>
    <w:p w:rsidR="00FE1985" w:rsidRPr="00AD674D" w:rsidRDefault="00FE1985" w:rsidP="00AD674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D674D">
        <w:rPr>
          <w:rFonts w:ascii="Arial" w:eastAsia="Calibri" w:hAnsi="Arial" w:cs="Arial"/>
          <w:sz w:val="24"/>
          <w:szCs w:val="24"/>
          <w:lang w:val="en-US"/>
        </w:rPr>
        <w:t>You will be expected to attend the AGM and other special events</w:t>
      </w:r>
    </w:p>
    <w:p w:rsidR="00D5375A" w:rsidRPr="00AD674D" w:rsidRDefault="00D5375A" w:rsidP="00AD674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AD674D">
        <w:rPr>
          <w:rFonts w:ascii="Arial" w:eastAsia="Calibri" w:hAnsi="Arial" w:cs="Arial"/>
          <w:sz w:val="24"/>
          <w:szCs w:val="24"/>
          <w:lang w:val="en-US"/>
        </w:rPr>
        <w:t xml:space="preserve">Attendance at award meetings or fundraising meetings is optional/ required </w:t>
      </w:r>
    </w:p>
    <w:p w:rsidR="00D5375A" w:rsidRPr="00AD674D" w:rsidRDefault="00D5375A" w:rsidP="00AD674D">
      <w:pPr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:rsidR="00D5375A" w:rsidRPr="00D5375A" w:rsidRDefault="00D5375A" w:rsidP="00D537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>4</w:t>
      </w:r>
      <w:r w:rsidRPr="00D5375A">
        <w:rPr>
          <w:rFonts w:ascii="Arial" w:eastAsia="Times New Roman" w:hAnsi="Arial" w:cs="Arial"/>
          <w:b/>
          <w:sz w:val="24"/>
          <w:szCs w:val="24"/>
          <w:lang w:val="en-AU" w:eastAsia="en-GB"/>
        </w:rPr>
        <w:tab/>
        <w:t>Person Specification</w:t>
      </w:r>
    </w:p>
    <w:p w:rsidR="00D5375A" w:rsidRPr="00D5375A" w:rsidRDefault="00D5375A" w:rsidP="00AD67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en-GB"/>
        </w:rPr>
      </w:pPr>
    </w:p>
    <w:p w:rsidR="00FE1985" w:rsidRDefault="00FE1985" w:rsidP="00AD674D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 xml:space="preserve">Commitment to </w:t>
      </w:r>
      <w:r w:rsidR="00AD674D">
        <w:rPr>
          <w:rFonts w:ascii="Arial" w:eastAsia="Calibri" w:hAnsi="Arial" w:cs="Arial"/>
          <w:sz w:val="24"/>
          <w:szCs w:val="24"/>
          <w:lang w:val="en-US"/>
        </w:rPr>
        <w:t>the work of XORGANISATION NAMEX</w:t>
      </w:r>
    </w:p>
    <w:p w:rsidR="00FE1985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bCs/>
          <w:color w:val="000000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Knowledge of the type of work undertaken by XORGANISATION NAMEX and a wider involvement with the voluntary sector and other network</w:t>
      </w:r>
      <w:r w:rsidR="00AD674D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s</w:t>
      </w:r>
    </w:p>
    <w:p w:rsidR="00FE1985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An understanding and acceptance of the legal duties, responsibilities and liabilities of trusteeship;</w:t>
      </w:r>
    </w:p>
    <w:p w:rsidR="00FE1985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Understanding a</w:t>
      </w:r>
      <w:r w:rsidR="00AD674D">
        <w:rPr>
          <w:rFonts w:ascii="Arial" w:eastAsia="Calibri" w:hAnsi="Arial" w:cs="Arial"/>
          <w:sz w:val="24"/>
          <w:szCs w:val="24"/>
          <w:lang w:val="en-US"/>
        </w:rPr>
        <w:t>nd knowledge of good governance</w:t>
      </w:r>
    </w:p>
    <w:p w:rsidR="00FE1985" w:rsidRPr="0090531F" w:rsidRDefault="00AD674D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Strategic vision</w:t>
      </w:r>
    </w:p>
    <w:p w:rsidR="00FE1985" w:rsidRPr="0090531F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Willingness to devote the necessary time and effort;</w:t>
      </w:r>
    </w:p>
    <w:p w:rsidR="00FE1985" w:rsidRPr="0090531F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Good, independent judgement;</w:t>
      </w:r>
    </w:p>
    <w:p w:rsidR="00FE1985" w:rsidRPr="0090531F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knowledge or experience of business and committee procedures is desirable;</w:t>
      </w:r>
    </w:p>
    <w:p w:rsidR="00FE1985" w:rsidRPr="0090531F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An ability to work effectively as a member of a team;</w:t>
      </w:r>
    </w:p>
    <w:p w:rsidR="00FE1985" w:rsidRPr="0090531F" w:rsidRDefault="00FE1985" w:rsidP="00AD674D">
      <w:pPr>
        <w:numPr>
          <w:ilvl w:val="0"/>
          <w:numId w:val="5"/>
        </w:numPr>
        <w:spacing w:after="6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0531F">
        <w:rPr>
          <w:rFonts w:ascii="Arial" w:eastAsia="Calibri" w:hAnsi="Arial" w:cs="Arial"/>
          <w:sz w:val="24"/>
          <w:szCs w:val="24"/>
          <w:lang w:val="en-US"/>
        </w:rPr>
        <w:t>A willingness to speak your mind.</w:t>
      </w:r>
    </w:p>
    <w:p w:rsidR="00D5375A" w:rsidRPr="00D5375A" w:rsidRDefault="00D5375A" w:rsidP="00AD674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D5375A" w:rsidRDefault="00D5375A" w:rsidP="00AD674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FE1985" w:rsidRPr="00FE1985" w:rsidRDefault="00FE1985" w:rsidP="00FE19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GB"/>
        </w:rPr>
      </w:pPr>
      <w:r w:rsidRPr="00FE1985">
        <w:rPr>
          <w:rFonts w:ascii="Arial" w:eastAsia="Times New Roman" w:hAnsi="Arial" w:cs="Arial"/>
          <w:sz w:val="24"/>
          <w:szCs w:val="24"/>
          <w:lang w:val="en-AU" w:eastAsia="en-GB"/>
        </w:rPr>
        <w:t xml:space="preserve">Adapted and reproduced by Voscur from the original document produced by TrusteeWorks </w:t>
      </w:r>
      <w:r w:rsidRPr="00FE1985">
        <w:rPr>
          <w:rFonts w:ascii="Arial" w:eastAsia="Times New Roman" w:hAnsi="Arial" w:cs="Arial"/>
          <w:sz w:val="20"/>
          <w:szCs w:val="20"/>
          <w:lang w:val="en-AU" w:eastAsia="en-GB"/>
        </w:rPr>
        <w:t>https://reachvolunteering.org.uk/knowledge-centre/support-boards/recruiting-and-retaining-trustee/model-role-descriptions</w:t>
      </w:r>
    </w:p>
    <w:sectPr w:rsidR="00FE1985" w:rsidRPr="00FE1985" w:rsidSect="00AD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613E"/>
    <w:multiLevelType w:val="hybridMultilevel"/>
    <w:tmpl w:val="58E6D9D2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B11"/>
    <w:multiLevelType w:val="hybridMultilevel"/>
    <w:tmpl w:val="66D2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7B4"/>
    <w:multiLevelType w:val="hybridMultilevel"/>
    <w:tmpl w:val="F724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0F7"/>
    <w:multiLevelType w:val="hybridMultilevel"/>
    <w:tmpl w:val="FD8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89"/>
    <w:multiLevelType w:val="hybridMultilevel"/>
    <w:tmpl w:val="3BF0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1CA"/>
    <w:multiLevelType w:val="hybridMultilevel"/>
    <w:tmpl w:val="3684C0AE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98C7936"/>
    <w:multiLevelType w:val="hybridMultilevel"/>
    <w:tmpl w:val="BC4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2979"/>
    <w:multiLevelType w:val="hybridMultilevel"/>
    <w:tmpl w:val="8CC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F"/>
    <w:rsid w:val="0090531F"/>
    <w:rsid w:val="00920CC5"/>
    <w:rsid w:val="00AD674D"/>
    <w:rsid w:val="00CF6CA0"/>
    <w:rsid w:val="00D5375A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B79F8-EE7C-4FFE-85A9-A2FACEB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8FA5706D.dotm</Template>
  <TotalTime>0</TotalTime>
  <Pages>3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Henry</dc:creator>
  <cp:keywords/>
  <dc:description/>
  <cp:lastModifiedBy>Jessica Walker</cp:lastModifiedBy>
  <cp:revision>2</cp:revision>
  <dcterms:created xsi:type="dcterms:W3CDTF">2018-03-05T15:38:00Z</dcterms:created>
  <dcterms:modified xsi:type="dcterms:W3CDTF">2018-03-05T15:38:00Z</dcterms:modified>
</cp:coreProperties>
</file>